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EC3BC9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653D81" w:rsidRPr="00653D81">
        <w:rPr>
          <w:rFonts w:ascii="Times New Roman" w:hAnsi="Times New Roman"/>
          <w:sz w:val="24"/>
          <w:lang w:val="bg-BG"/>
        </w:rPr>
        <w:t xml:space="preserve">„Изграждане на оранжериен комплекс, в поземлен имот с идент. 12259.912.57, находящ се в земл. гр. Враца, общ. Враца, обл. Враца“ </w:t>
      </w:r>
      <w:r w:rsidR="00653D81">
        <w:rPr>
          <w:rFonts w:ascii="Times New Roman" w:hAnsi="Times New Roman"/>
          <w:sz w:val="24"/>
          <w:lang w:val="bg-BG"/>
        </w:rPr>
        <w:t xml:space="preserve">и в последствие коригирано от възложителя като ИП за </w:t>
      </w:r>
      <w:r w:rsidR="00653D81" w:rsidRPr="00653D81">
        <w:rPr>
          <w:rFonts w:ascii="Times New Roman" w:hAnsi="Times New Roman"/>
          <w:sz w:val="24"/>
          <w:u w:val="single"/>
          <w:lang w:val="bg-BG"/>
        </w:rPr>
        <w:t>„Изграждане на сграда за производствено-складови дейности, свързани със селскостопанска продукция (плодове и зеленчуци), в поземлен имот с идент. 12259.912.57, находящ се в земл. гр. Враца, общ. Враца, обл. Враца“</w:t>
      </w:r>
      <w:r w:rsidR="00653D81" w:rsidRPr="00653D81">
        <w:rPr>
          <w:rFonts w:ascii="Times New Roman" w:hAnsi="Times New Roman"/>
          <w:sz w:val="24"/>
          <w:lang w:val="bg-BG"/>
        </w:rPr>
        <w:t>, с възложител: Николай Емилов Николов, гр. Враца.</w:t>
      </w:r>
      <w:r w:rsidR="00EC3BC9" w:rsidRPr="00653D81">
        <w:rPr>
          <w:rFonts w:ascii="Times New Roman" w:hAnsi="Times New Roman"/>
          <w:sz w:val="24"/>
          <w:lang w:val="bg-BG"/>
        </w:rPr>
        <w:t>,</w:t>
      </w:r>
      <w:r w:rsidRPr="0098619F">
        <w:rPr>
          <w:rFonts w:ascii="Times New Roman" w:hAnsi="Times New Roman"/>
          <w:sz w:val="24"/>
          <w:lang w:val="bg-BG"/>
        </w:rPr>
        <w:t xml:space="preserve">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653D81" w:rsidRDefault="0098619F" w:rsidP="00653D8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ab/>
        <w:t>Инвест</w:t>
      </w:r>
      <w:r w:rsidR="00653D81">
        <w:rPr>
          <w:rFonts w:ascii="Times New Roman" w:hAnsi="Times New Roman"/>
          <w:sz w:val="24"/>
          <w:szCs w:val="24"/>
          <w:lang w:val="bg-BG"/>
        </w:rPr>
        <w:t xml:space="preserve">иционното предложение предвижда </w:t>
      </w:r>
      <w:r w:rsidR="00653D81">
        <w:rPr>
          <w:rFonts w:ascii="Times New Roman" w:hAnsi="Times New Roman"/>
          <w:sz w:val="24"/>
          <w:szCs w:val="24"/>
          <w:lang w:val="bg-BG"/>
        </w:rPr>
        <w:t xml:space="preserve">изграждане на </w:t>
      </w:r>
      <w:r w:rsidR="00653D81" w:rsidRPr="00C934AE">
        <w:rPr>
          <w:rFonts w:ascii="Times New Roman" w:hAnsi="Times New Roman"/>
          <w:sz w:val="24"/>
          <w:szCs w:val="24"/>
          <w:lang w:val="bg-BG"/>
        </w:rPr>
        <w:t>сграда за производствено-складови дейности, свързани със селскостопанска продукция (плодове и зеленчуци)</w:t>
      </w:r>
      <w:r w:rsidR="00653D81">
        <w:rPr>
          <w:rFonts w:ascii="Times New Roman" w:hAnsi="Times New Roman"/>
          <w:sz w:val="24"/>
          <w:szCs w:val="24"/>
          <w:lang w:val="bg-BG"/>
        </w:rPr>
        <w:t>.</w:t>
      </w:r>
    </w:p>
    <w:p w:rsidR="00653D81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 w:rsidRPr="005905C3">
        <w:rPr>
          <w:rFonts w:ascii="Times New Roman" w:hAnsi="Times New Roman"/>
          <w:sz w:val="24"/>
          <w:szCs w:val="24"/>
          <w:lang w:val="bg-BG"/>
        </w:rPr>
        <w:t xml:space="preserve">поземлен имот с идент. 12259.912.57, </w:t>
      </w:r>
      <w:r>
        <w:rPr>
          <w:rFonts w:ascii="Times New Roman" w:hAnsi="Times New Roman"/>
          <w:sz w:val="24"/>
          <w:szCs w:val="24"/>
          <w:lang w:val="bg-BG"/>
        </w:rPr>
        <w:t xml:space="preserve">с площ: 12 597 кв.м., с трайно предназначение на територията: „земеделска“, НТП; „Нива“, в м. „Дърводелци“, </w:t>
      </w:r>
      <w:r w:rsidRPr="005905C3">
        <w:rPr>
          <w:rFonts w:ascii="Times New Roman" w:hAnsi="Times New Roman"/>
          <w:sz w:val="24"/>
          <w:szCs w:val="24"/>
          <w:lang w:val="bg-BG"/>
        </w:rPr>
        <w:t>земл. гр. Враца, общ. Враца, обл. Враца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53D81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 изготвяне на ПУП за смяна предназначението на имота.</w:t>
      </w:r>
    </w:p>
    <w:p w:rsidR="00653D81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03152">
        <w:rPr>
          <w:rFonts w:ascii="Times New Roman" w:hAnsi="Times New Roman"/>
          <w:sz w:val="24"/>
          <w:szCs w:val="24"/>
          <w:lang w:val="bg-BG"/>
        </w:rPr>
        <w:t>Сградата ще бъде с метална конструкция</w:t>
      </w:r>
      <w:r>
        <w:rPr>
          <w:rFonts w:ascii="Times New Roman" w:hAnsi="Times New Roman"/>
          <w:sz w:val="24"/>
          <w:szCs w:val="24"/>
          <w:lang w:val="bg-BG"/>
        </w:rPr>
        <w:t>, ограждащи изолационни термопанели и покриване със същите.</w:t>
      </w:r>
    </w:p>
    <w:p w:rsidR="00653D81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Предвиждат се изкопни работи с дълбочина около 1,2 м. за основи (стъпки) на конструкцията.</w:t>
      </w:r>
    </w:p>
    <w:p w:rsidR="00653D81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Предвиждат се и подравнителни дейности на имота с площ необходима за изграждането на бъдещата сграда. </w:t>
      </w:r>
    </w:p>
    <w:p w:rsidR="00653D81" w:rsidRPr="00703152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 изграждане на прозирна ограда.  </w:t>
      </w:r>
    </w:p>
    <w:p w:rsidR="00653D81" w:rsidRPr="00F43BC9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3BC9">
        <w:rPr>
          <w:rFonts w:ascii="Times New Roman" w:hAnsi="Times New Roman"/>
          <w:sz w:val="24"/>
          <w:szCs w:val="24"/>
          <w:lang w:val="bg-BG"/>
        </w:rPr>
        <w:t>Не се очаква генериране на отпадъци</w:t>
      </w:r>
      <w:r>
        <w:rPr>
          <w:rFonts w:ascii="Times New Roman" w:hAnsi="Times New Roman"/>
          <w:sz w:val="24"/>
          <w:szCs w:val="24"/>
          <w:lang w:val="bg-BG"/>
        </w:rPr>
        <w:t xml:space="preserve"> в резултат от </w:t>
      </w:r>
      <w:r w:rsidRPr="00F43BC9">
        <w:rPr>
          <w:rFonts w:ascii="Times New Roman" w:hAnsi="Times New Roman"/>
          <w:sz w:val="24"/>
          <w:szCs w:val="24"/>
          <w:lang w:val="bg-BG"/>
        </w:rPr>
        <w:t xml:space="preserve">реализацията на ИП. </w:t>
      </w:r>
    </w:p>
    <w:p w:rsidR="00653D81" w:rsidRPr="00474478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 захранване на обекта с вода и ел. енергия от съществуващите водопроводна и електроразпределителна мрежа, като присъединяването ще се извърши след издаване на становища от съответните дружества.</w:t>
      </w:r>
    </w:p>
    <w:p w:rsidR="00653D81" w:rsidRPr="00653D81" w:rsidRDefault="00653D81" w:rsidP="00653D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Pr="00474478">
        <w:rPr>
          <w:rFonts w:ascii="Times New Roman" w:hAnsi="Times New Roman"/>
          <w:sz w:val="24"/>
          <w:szCs w:val="24"/>
          <w:lang w:val="bg-BG"/>
        </w:rPr>
        <w:t>тпадъчни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474478">
        <w:rPr>
          <w:rFonts w:ascii="Times New Roman" w:hAnsi="Times New Roman"/>
          <w:sz w:val="24"/>
          <w:szCs w:val="24"/>
          <w:lang w:val="bg-BG"/>
        </w:rPr>
        <w:t xml:space="preserve"> води </w:t>
      </w:r>
      <w:r>
        <w:rPr>
          <w:rFonts w:ascii="Times New Roman" w:hAnsi="Times New Roman"/>
          <w:sz w:val="24"/>
          <w:szCs w:val="24"/>
          <w:lang w:val="bg-BG"/>
        </w:rPr>
        <w:t>от обекта ще се от битов характер, в минимални количества и ще се заустват във водоплътна и</w:t>
      </w:r>
      <w:r w:rsidRPr="00474478">
        <w:rPr>
          <w:rFonts w:ascii="Times New Roman" w:hAnsi="Times New Roman"/>
          <w:sz w:val="24"/>
          <w:szCs w:val="24"/>
          <w:lang w:val="bg-BG"/>
        </w:rPr>
        <w:t>згребна яма.</w:t>
      </w:r>
      <w:r>
        <w:rPr>
          <w:rFonts w:ascii="Times New Roman" w:hAnsi="Times New Roman"/>
          <w:sz w:val="24"/>
          <w:szCs w:val="24"/>
          <w:lang w:val="bg-BG"/>
        </w:rPr>
        <w:t xml:space="preserve"> Предвижда се възможността да се изгради и пречиствателно съоръжение в рамките на обекта.</w:t>
      </w:r>
    </w:p>
    <w:p w:rsidR="0098619F" w:rsidRPr="0098619F" w:rsidRDefault="0098619F" w:rsidP="00653D8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</w:t>
      </w:r>
      <w:r w:rsidR="00653D81" w:rsidRPr="00653D81">
        <w:rPr>
          <w:rFonts w:ascii="Times New Roman" w:hAnsi="Times New Roman"/>
          <w:sz w:val="24"/>
          <w:szCs w:val="24"/>
          <w:lang w:val="bg-BG"/>
        </w:rPr>
        <w:t>т. 10, б. „б” - “за урбанизирано развитие, включително строителство на търговски центрове и паркинги”</w:t>
      </w:r>
      <w:r w:rsidR="00653D8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на Приложение №2 на ЗООС. В тази връзка съгласно чл.93, ал.1, т.1 от ЗООС инвестиционното предложение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98619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036335" w:rsidRPr="004A7195" w:rsidRDefault="00036335" w:rsidP="00036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lastRenderedPageBreak/>
        <w:t xml:space="preserve">Информирам ви, че съгласно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действащите планове за управление на речните басейни (ПУРБ) и планове за управление на риска от наводнения (ПУРН). </w:t>
      </w:r>
    </w:p>
    <w:p w:rsidR="00653D81" w:rsidRPr="0026653D" w:rsidRDefault="00036335" w:rsidP="00653D81">
      <w:pPr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7195">
        <w:rPr>
          <w:rFonts w:ascii="Times New Roman" w:hAnsi="Times New Roman"/>
          <w:sz w:val="24"/>
          <w:szCs w:val="24"/>
          <w:lang w:val="bg-BG"/>
        </w:rPr>
        <w:tab/>
      </w:r>
      <w:r w:rsidR="00653D81" w:rsidRPr="004A7195">
        <w:rPr>
          <w:rFonts w:ascii="Times New Roman" w:hAnsi="Times New Roman"/>
          <w:sz w:val="24"/>
          <w:szCs w:val="24"/>
          <w:lang w:val="bg-BG"/>
        </w:rPr>
        <w:t>Предвид полученото в РИОСВ – Враца становище на БДДР – Плевен с изх. №</w:t>
      </w:r>
      <w:r w:rsidR="00653D81" w:rsidRPr="00C5754B">
        <w:t xml:space="preserve"> </w:t>
      </w:r>
      <w:r w:rsidR="00653D81" w:rsidRPr="0026653D">
        <w:rPr>
          <w:rFonts w:ascii="Times New Roman" w:hAnsi="Times New Roman"/>
          <w:sz w:val="24"/>
          <w:szCs w:val="24"/>
          <w:lang w:val="bg-BG"/>
        </w:rPr>
        <w:t>ПУ-01-979-(</w:t>
      </w:r>
      <w:r w:rsidR="00653D81" w:rsidRPr="0026653D">
        <w:rPr>
          <w:rFonts w:ascii="Times New Roman" w:hAnsi="Times New Roman"/>
          <w:sz w:val="24"/>
          <w:szCs w:val="24"/>
          <w:lang w:val="en-GB"/>
        </w:rPr>
        <w:t>3</w:t>
      </w:r>
      <w:r w:rsidR="00653D81" w:rsidRPr="0026653D">
        <w:rPr>
          <w:rFonts w:ascii="Times New Roman" w:hAnsi="Times New Roman"/>
          <w:sz w:val="24"/>
          <w:szCs w:val="24"/>
          <w:lang w:val="bg-BG"/>
        </w:rPr>
        <w:t>)/</w:t>
      </w:r>
      <w:r w:rsidR="00653D81" w:rsidRPr="0026653D">
        <w:rPr>
          <w:rFonts w:ascii="Times New Roman" w:hAnsi="Times New Roman"/>
          <w:sz w:val="24"/>
          <w:szCs w:val="24"/>
          <w:lang w:val="en-GB"/>
        </w:rPr>
        <w:t>26</w:t>
      </w:r>
      <w:r w:rsidR="00653D81" w:rsidRPr="0026653D">
        <w:rPr>
          <w:rFonts w:ascii="Times New Roman" w:hAnsi="Times New Roman"/>
          <w:sz w:val="24"/>
          <w:szCs w:val="24"/>
          <w:lang w:val="bg-BG"/>
        </w:rPr>
        <w:t>.01.2024г.</w:t>
      </w:r>
      <w:r w:rsidR="00653D81" w:rsidRPr="004A7195">
        <w:rPr>
          <w:rFonts w:ascii="Times New Roman" w:hAnsi="Times New Roman"/>
          <w:sz w:val="24"/>
          <w:szCs w:val="24"/>
          <w:lang w:val="bg-BG"/>
        </w:rPr>
        <w:t>:</w:t>
      </w:r>
    </w:p>
    <w:p w:rsidR="00653D81" w:rsidRPr="004A7195" w:rsidRDefault="00653D81" w:rsidP="00653D8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реализирането на ИП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 xml:space="preserve">ПУРБ в </w:t>
      </w:r>
      <w:r w:rsidRPr="00EC6C1D">
        <w:rPr>
          <w:rFonts w:ascii="Times New Roman" w:hAnsi="Times New Roman"/>
          <w:sz w:val="24"/>
          <w:szCs w:val="24"/>
          <w:lang w:val="bg-BG"/>
        </w:rPr>
        <w:t>Дунавски район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 спазване на мерките посочени в т. 1.1.2. от становището и при условие, че не се засяга повърхностен воден обект</w:t>
      </w:r>
      <w:r w:rsidRPr="004A7195">
        <w:rPr>
          <w:rFonts w:ascii="Times New Roman" w:hAnsi="Times New Roman"/>
          <w:sz w:val="24"/>
          <w:szCs w:val="24"/>
          <w:lang w:val="bg-BG"/>
        </w:rPr>
        <w:t>;</w:t>
      </w:r>
    </w:p>
    <w:p w:rsidR="00653D81" w:rsidRPr="004A7195" w:rsidRDefault="00653D81" w:rsidP="00653D8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>ПУРН 2022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– 202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C5754B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дейности в ИП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не са в противоречие с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мерки в </w:t>
      </w:r>
      <w:r w:rsidRPr="00C5754B">
        <w:rPr>
          <w:rFonts w:ascii="Times New Roman" w:hAnsi="Times New Roman"/>
          <w:sz w:val="24"/>
          <w:szCs w:val="24"/>
          <w:lang w:val="bg-BG"/>
        </w:rPr>
        <w:t>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</w:t>
      </w:r>
      <w:r>
        <w:rPr>
          <w:rFonts w:ascii="Times New Roman" w:hAnsi="Times New Roman"/>
          <w:sz w:val="24"/>
          <w:szCs w:val="24"/>
          <w:lang w:val="bg-BG"/>
        </w:rPr>
        <w:t>турното наследство към ПУРН 2022-2027</w:t>
      </w:r>
      <w:r w:rsidRPr="00C5754B">
        <w:rPr>
          <w:rFonts w:ascii="Times New Roman" w:hAnsi="Times New Roman"/>
          <w:sz w:val="24"/>
          <w:szCs w:val="24"/>
          <w:lang w:val="bg-BG"/>
        </w:rPr>
        <w:t>г.</w:t>
      </w:r>
      <w:r w:rsidRPr="00EC6C1D">
        <w:t xml:space="preserve"> </w:t>
      </w:r>
      <w:r w:rsidRPr="00EC6C1D">
        <w:rPr>
          <w:rFonts w:ascii="Times New Roman" w:hAnsi="Times New Roman"/>
          <w:sz w:val="24"/>
          <w:szCs w:val="24"/>
          <w:lang w:val="bg-BG"/>
        </w:rPr>
        <w:t xml:space="preserve">при условие, че не се </w:t>
      </w:r>
      <w:r>
        <w:rPr>
          <w:rFonts w:ascii="Times New Roman" w:hAnsi="Times New Roman"/>
          <w:sz w:val="24"/>
          <w:szCs w:val="24"/>
          <w:lang w:val="bg-BG"/>
        </w:rPr>
        <w:t>извършват дейности нарушаващи естественото състояние на водните обекти</w:t>
      </w:r>
      <w:r w:rsidRPr="00C5754B">
        <w:rPr>
          <w:rFonts w:ascii="Times New Roman" w:hAnsi="Times New Roman"/>
          <w:sz w:val="24"/>
          <w:szCs w:val="24"/>
          <w:lang w:val="bg-BG"/>
        </w:rPr>
        <w:t>;</w:t>
      </w:r>
    </w:p>
    <w:p w:rsidR="00653D81" w:rsidRDefault="00653D81" w:rsidP="00653D8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реализацията на ИП е допустима спрямо целите и мерките</w:t>
      </w:r>
      <w:r>
        <w:rPr>
          <w:rFonts w:ascii="Times New Roman" w:hAnsi="Times New Roman"/>
          <w:sz w:val="24"/>
          <w:szCs w:val="24"/>
          <w:lang w:val="bg-BG"/>
        </w:rPr>
        <w:t xml:space="preserve">, определени в ПУРБ </w:t>
      </w:r>
      <w:r w:rsidRPr="00EC6C1D">
        <w:rPr>
          <w:rFonts w:ascii="Times New Roman" w:hAnsi="Times New Roman"/>
          <w:sz w:val="24"/>
          <w:szCs w:val="24"/>
          <w:lang w:val="bg-BG"/>
        </w:rPr>
        <w:t xml:space="preserve">Дунавски район </w:t>
      </w:r>
      <w:r>
        <w:rPr>
          <w:rFonts w:ascii="Times New Roman" w:hAnsi="Times New Roman"/>
          <w:sz w:val="24"/>
          <w:szCs w:val="24"/>
          <w:lang w:val="bg-BG"/>
        </w:rPr>
        <w:t xml:space="preserve">за периода </w:t>
      </w:r>
      <w:r w:rsidRPr="00EC6C1D">
        <w:rPr>
          <w:rFonts w:ascii="Times New Roman" w:hAnsi="Times New Roman"/>
          <w:sz w:val="24"/>
          <w:szCs w:val="24"/>
          <w:lang w:val="bg-BG"/>
        </w:rPr>
        <w:t>2016-2021 г.</w:t>
      </w:r>
      <w:r>
        <w:rPr>
          <w:rFonts w:ascii="Times New Roman" w:hAnsi="Times New Roman"/>
          <w:sz w:val="24"/>
          <w:szCs w:val="24"/>
          <w:lang w:val="bg-BG"/>
        </w:rPr>
        <w:t xml:space="preserve"> и ПУРН </w:t>
      </w:r>
      <w:r w:rsidRPr="00C5754B">
        <w:rPr>
          <w:rFonts w:ascii="Times New Roman" w:hAnsi="Times New Roman"/>
          <w:sz w:val="24"/>
          <w:szCs w:val="24"/>
          <w:lang w:val="bg-BG"/>
        </w:rPr>
        <w:t>Дунавски район за периода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6C1D">
        <w:rPr>
          <w:rFonts w:ascii="Times New Roman" w:hAnsi="Times New Roman"/>
          <w:sz w:val="24"/>
          <w:szCs w:val="24"/>
          <w:lang w:val="bg-BG"/>
        </w:rPr>
        <w:t>2022-2027г.,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и не се очаква да окаже негативно въздействие върху водите и водните екосистеми, при спазва</w:t>
      </w:r>
      <w:r>
        <w:rPr>
          <w:rFonts w:ascii="Times New Roman" w:hAnsi="Times New Roman"/>
          <w:sz w:val="24"/>
          <w:szCs w:val="24"/>
          <w:lang w:val="bg-BG"/>
        </w:rPr>
        <w:t xml:space="preserve">не на мерките посочени в т. 1, </w:t>
      </w:r>
      <w:r w:rsidRPr="00C5754B">
        <w:rPr>
          <w:rFonts w:ascii="Times New Roman" w:hAnsi="Times New Roman"/>
          <w:sz w:val="24"/>
          <w:szCs w:val="24"/>
          <w:lang w:val="bg-BG"/>
        </w:rPr>
        <w:t>законовите изисквания посочени в т. 2 от горецитираното становище</w:t>
      </w:r>
      <w:r>
        <w:rPr>
          <w:rFonts w:ascii="Times New Roman" w:hAnsi="Times New Roman"/>
          <w:sz w:val="24"/>
          <w:szCs w:val="24"/>
          <w:lang w:val="bg-BG"/>
        </w:rPr>
        <w:t xml:space="preserve"> и при условие, че </w:t>
      </w:r>
      <w:r w:rsidRPr="00C5754B">
        <w:rPr>
          <w:rFonts w:ascii="Times New Roman" w:hAnsi="Times New Roman"/>
          <w:sz w:val="24"/>
          <w:szCs w:val="24"/>
          <w:lang w:val="bg-BG"/>
        </w:rPr>
        <w:t>не се засяга повърхностен воден обект.</w:t>
      </w:r>
    </w:p>
    <w:p w:rsidR="00653D81" w:rsidRDefault="00653D81" w:rsidP="0003633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BC9" w:rsidRDefault="0098619F" w:rsidP="00EC3BC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653D81" w:rsidRDefault="00653D81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53D81">
        <w:rPr>
          <w:rFonts w:ascii="Times New Roman" w:hAnsi="Times New Roman"/>
          <w:sz w:val="24"/>
          <w:szCs w:val="24"/>
          <w:lang w:val="bg-BG"/>
        </w:rPr>
        <w:t xml:space="preserve">Най-близо разположената защитена зона, на 200 м. е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(обн. ДВ. бр. 19/05.03.2021 г.). </w:t>
      </w:r>
    </w:p>
    <w:p w:rsidR="0098619F" w:rsidRPr="0098619F" w:rsidRDefault="0098619F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ИП попада в обхвата на чл.2, ал.1, т.1 от </w:t>
      </w:r>
      <w:r w:rsidRPr="009861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</w:t>
      </w:r>
      <w:bookmarkStart w:id="0" w:name="_GoBack"/>
      <w:bookmarkEnd w:id="0"/>
      <w:r w:rsidRPr="0098619F">
        <w:rPr>
          <w:rFonts w:ascii="Times New Roman" w:hAnsi="Times New Roman"/>
          <w:sz w:val="24"/>
          <w:szCs w:val="24"/>
          <w:lang w:val="bg-BG"/>
        </w:rPr>
        <w:t>стта от извършване на ОВОС.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653D81">
        <w:rPr>
          <w:rFonts w:ascii="Times New Roman" w:hAnsi="Times New Roman"/>
          <w:sz w:val="24"/>
          <w:szCs w:val="24"/>
          <w:lang w:val="bg-BG"/>
        </w:rPr>
        <w:t xml:space="preserve">изпратено до община Враца </w:t>
      </w:r>
      <w:r w:rsidR="00EC3BC9">
        <w:rPr>
          <w:rFonts w:ascii="Times New Roman" w:hAnsi="Times New Roman"/>
          <w:sz w:val="24"/>
          <w:szCs w:val="24"/>
          <w:lang w:val="bg-BG"/>
        </w:rPr>
        <w:t>и БДДР – Плевен</w:t>
      </w:r>
      <w:r w:rsidRPr="0098619F">
        <w:rPr>
          <w:rFonts w:ascii="Times New Roman" w:hAnsi="Times New Roman"/>
          <w:sz w:val="24"/>
          <w:szCs w:val="24"/>
          <w:lang w:val="bg-BG"/>
        </w:rPr>
        <w:t>.</w:t>
      </w:r>
    </w:p>
    <w:p w:rsidR="0098619F" w:rsidRPr="0098619F" w:rsidRDefault="0098619F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653D81">
        <w:rPr>
          <w:rFonts w:ascii="Times New Roman" w:hAnsi="Times New Roman"/>
          <w:sz w:val="24"/>
          <w:szCs w:val="24"/>
          <w:lang w:val="bg-BG"/>
        </w:rPr>
        <w:t>29</w:t>
      </w:r>
      <w:r w:rsidR="00EC3BC9">
        <w:rPr>
          <w:rFonts w:ascii="Times New Roman" w:hAnsi="Times New Roman"/>
          <w:sz w:val="24"/>
          <w:szCs w:val="24"/>
          <w:lang w:val="bg-BG"/>
        </w:rPr>
        <w:t>.0</w:t>
      </w:r>
      <w:r w:rsidR="00653D81">
        <w:rPr>
          <w:rFonts w:ascii="Times New Roman" w:hAnsi="Times New Roman"/>
          <w:sz w:val="24"/>
          <w:szCs w:val="24"/>
          <w:lang w:val="bg-BG"/>
        </w:rPr>
        <w:t>1.2024</w:t>
      </w:r>
      <w:r w:rsidRPr="0098619F">
        <w:rPr>
          <w:rFonts w:ascii="Times New Roman" w:hAnsi="Times New Roman"/>
          <w:sz w:val="24"/>
          <w:szCs w:val="24"/>
          <w:lang w:val="bg-BG"/>
        </w:rPr>
        <w:t>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3E14F8" w:rsidRPr="003E14F8" w:rsidRDefault="003E14F8" w:rsidP="000F225C">
      <w:pPr>
        <w:rPr>
          <w:rFonts w:ascii="Times New Roman" w:hAnsi="Times New Roman"/>
        </w:rPr>
      </w:pPr>
    </w:p>
    <w:sectPr w:rsidR="003E14F8" w:rsidRPr="003E14F8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B2" w:rsidRDefault="006563B2">
      <w:r>
        <w:separator/>
      </w:r>
    </w:p>
  </w:endnote>
  <w:endnote w:type="continuationSeparator" w:id="0">
    <w:p w:rsidR="006563B2" w:rsidRDefault="0065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53D8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53D8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46ABBB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B2" w:rsidRDefault="006563B2">
      <w:r>
        <w:separator/>
      </w:r>
    </w:p>
  </w:footnote>
  <w:footnote w:type="continuationSeparator" w:id="0">
    <w:p w:rsidR="006563B2" w:rsidRDefault="0065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78AA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814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36335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53D81"/>
    <w:rsid w:val="006563B2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4F6D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3BC9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820D2"/>
  <w15:docId w15:val="{2269321A-4AB3-45B0-AEF0-42F4647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F6D0-0656-470F-927D-8B45E30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2023-06-02T13:38:00Z</cp:lastPrinted>
  <dcterms:created xsi:type="dcterms:W3CDTF">2023-06-12T10:39:00Z</dcterms:created>
  <dcterms:modified xsi:type="dcterms:W3CDTF">2024-01-29T12:45:00Z</dcterms:modified>
</cp:coreProperties>
</file>