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P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50302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050302">
        <w:rPr>
          <w:rFonts w:ascii="Times New Roman" w:hAnsi="Times New Roman"/>
          <w:b/>
          <w:sz w:val="24"/>
          <w:szCs w:val="24"/>
        </w:rPr>
        <w:t xml:space="preserve"> </w:t>
      </w: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565172" w:rsidRDefault="00050302" w:rsidP="00412607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постъпила Информация по Приложение № 2 от </w:t>
      </w:r>
      <w:r w:rsidRPr="00050302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 /Наредбата за ОВОС/ за инвестиционно предложение за:</w:t>
      </w:r>
      <w:r w:rsidR="00055B3D">
        <w:rPr>
          <w:rFonts w:ascii="Times New Roman" w:hAnsi="Times New Roman"/>
          <w:sz w:val="24"/>
          <w:lang w:val="bg-BG"/>
        </w:rPr>
        <w:t xml:space="preserve"> </w:t>
      </w:r>
      <w:r w:rsidR="00412607" w:rsidRPr="00412607">
        <w:rPr>
          <w:rFonts w:ascii="Times New Roman" w:hAnsi="Times New Roman"/>
          <w:sz w:val="24"/>
          <w:lang w:val="bg-BG"/>
        </w:rPr>
        <w:t xml:space="preserve">«Изграждане на Фотоволтаична електроцентрала», с мощност 63 МW, в поземлени имоти с </w:t>
      </w:r>
      <w:bookmarkStart w:id="0" w:name="_GoBack"/>
      <w:bookmarkEnd w:id="0"/>
      <w:r w:rsidR="00412607" w:rsidRPr="00412607">
        <w:rPr>
          <w:rFonts w:ascii="Times New Roman" w:hAnsi="Times New Roman"/>
          <w:sz w:val="24"/>
          <w:lang w:val="bg-BG"/>
        </w:rPr>
        <w:t xml:space="preserve">идентификатори 78135.83.483, 78135.79.195, 78135.83.84, 78135.83.86, 78135.83.90, 78135.83.92 и 78135.134.4, землище с. Царевец, общ. Мездра, </w:t>
      </w:r>
      <w:proofErr w:type="spellStart"/>
      <w:r w:rsidR="00412607" w:rsidRPr="00412607">
        <w:rPr>
          <w:rFonts w:ascii="Times New Roman" w:hAnsi="Times New Roman"/>
          <w:sz w:val="24"/>
          <w:lang w:val="bg-BG"/>
        </w:rPr>
        <w:t>обл</w:t>
      </w:r>
      <w:proofErr w:type="spellEnd"/>
      <w:r w:rsidR="00412607" w:rsidRPr="00412607">
        <w:rPr>
          <w:rFonts w:ascii="Times New Roman" w:hAnsi="Times New Roman"/>
          <w:sz w:val="24"/>
          <w:lang w:val="bg-BG"/>
        </w:rPr>
        <w:t>. Враца, с възложител: „Р.Е.Д.-1“ ООД</w:t>
      </w:r>
      <w:r w:rsidR="00565172" w:rsidRPr="00565172">
        <w:rPr>
          <w:rFonts w:ascii="Times New Roman" w:hAnsi="Times New Roman"/>
          <w:sz w:val="24"/>
          <w:lang w:val="bg-BG"/>
        </w:rPr>
        <w:t xml:space="preserve">. </w:t>
      </w:r>
    </w:p>
    <w:p w:rsidR="00050302" w:rsidRPr="006E3A55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чл.6, ал.9, т.1 от същата наредба, Информацията за горецитираното ИП е достъпна в сградата на РИОСВ – Враца (гр.Враца, ул. “Екзарх Йосиф” № 81, направление „ЕО и ОВОС“), всеки работен ден от 9.00 до 17.30 часа, за период от 14 (четиринадесет) дни за изразяване на становища от заинтересувани лица, считано от </w:t>
      </w:r>
      <w:r w:rsidR="00565172">
        <w:rPr>
          <w:rFonts w:ascii="Times New Roman" w:hAnsi="Times New Roman"/>
          <w:color w:val="000000"/>
          <w:sz w:val="24"/>
          <w:szCs w:val="24"/>
          <w:lang w:val="bg-BG"/>
        </w:rPr>
        <w:t>24</w:t>
      </w:r>
      <w:r w:rsidR="00D77BD2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565172">
        <w:rPr>
          <w:rFonts w:ascii="Times New Roman" w:hAnsi="Times New Roman"/>
          <w:color w:val="000000"/>
          <w:sz w:val="24"/>
          <w:szCs w:val="24"/>
          <w:lang w:val="en-GB"/>
        </w:rPr>
        <w:t>9</w:t>
      </w:r>
      <w:r w:rsidRPr="006E3A55">
        <w:rPr>
          <w:rFonts w:ascii="Times New Roman" w:hAnsi="Times New Roman"/>
          <w:sz w:val="24"/>
          <w:szCs w:val="24"/>
          <w:lang w:val="bg-BG"/>
        </w:rPr>
        <w:t>.20</w:t>
      </w:r>
      <w:r w:rsidR="00A51FC8">
        <w:rPr>
          <w:rFonts w:ascii="Times New Roman" w:hAnsi="Times New Roman"/>
          <w:sz w:val="24"/>
          <w:szCs w:val="24"/>
        </w:rPr>
        <w:t>24</w:t>
      </w:r>
      <w:r w:rsidRPr="006E3A55">
        <w:rPr>
          <w:rFonts w:ascii="Times New Roman" w:hAnsi="Times New Roman"/>
          <w:sz w:val="24"/>
          <w:szCs w:val="24"/>
          <w:lang w:val="bg-BG"/>
        </w:rPr>
        <w:t>г.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изясняване на обществения интерес: поставено 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инспекцията.  </w:t>
      </w:r>
    </w:p>
    <w:p w:rsidR="00050302" w:rsidRPr="006E3A55" w:rsidRDefault="00050302" w:rsidP="00050302">
      <w:pPr>
        <w:ind w:left="284" w:firstLine="709"/>
        <w:jc w:val="right"/>
        <w:rPr>
          <w:rFonts w:ascii="Times New Roman" w:hAnsi="Times New Roman"/>
          <w:sz w:val="24"/>
          <w:szCs w:val="24"/>
          <w:lang w:val="bg-BG"/>
        </w:rPr>
      </w:pPr>
      <w:r w:rsidRPr="006E3A55">
        <w:rPr>
          <w:rFonts w:ascii="Times New Roman" w:hAnsi="Times New Roman"/>
          <w:sz w:val="24"/>
          <w:szCs w:val="24"/>
          <w:lang w:val="bg-BG"/>
        </w:rPr>
        <w:t>/</w:t>
      </w:r>
      <w:r w:rsidR="00565172">
        <w:rPr>
          <w:rFonts w:ascii="Times New Roman" w:hAnsi="Times New Roman"/>
          <w:sz w:val="24"/>
          <w:szCs w:val="24"/>
          <w:lang w:val="bg-BG"/>
        </w:rPr>
        <w:t>24.09</w:t>
      </w:r>
      <w:r w:rsidRPr="006E3A55">
        <w:rPr>
          <w:rFonts w:ascii="Times New Roman" w:hAnsi="Times New Roman"/>
          <w:sz w:val="24"/>
          <w:szCs w:val="24"/>
          <w:lang w:val="bg-BG"/>
        </w:rPr>
        <w:t>.20</w:t>
      </w:r>
      <w:r w:rsidR="00A51FC8">
        <w:rPr>
          <w:rFonts w:ascii="Times New Roman" w:hAnsi="Times New Roman"/>
          <w:sz w:val="24"/>
          <w:szCs w:val="24"/>
        </w:rPr>
        <w:t>24</w:t>
      </w:r>
      <w:r w:rsidRPr="006E3A55">
        <w:rPr>
          <w:rFonts w:ascii="Times New Roman" w:hAnsi="Times New Roman"/>
          <w:sz w:val="24"/>
          <w:szCs w:val="24"/>
          <w:lang w:val="bg-BG"/>
        </w:rPr>
        <w:t xml:space="preserve">г./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6D" w:rsidRDefault="00ED146D">
      <w:r>
        <w:separator/>
      </w:r>
    </w:p>
  </w:endnote>
  <w:endnote w:type="continuationSeparator" w:id="0">
    <w:p w:rsidR="00ED146D" w:rsidRDefault="00ED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1260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4AB5D3C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6D" w:rsidRDefault="00ED146D">
      <w:r>
        <w:separator/>
      </w:r>
    </w:p>
  </w:footnote>
  <w:footnote w:type="continuationSeparator" w:id="0">
    <w:p w:rsidR="00ED146D" w:rsidRDefault="00ED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3768A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8B9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0302"/>
    <w:rsid w:val="00055B3D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82231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08DD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C0246"/>
    <w:rsid w:val="003D3EE4"/>
    <w:rsid w:val="003D4054"/>
    <w:rsid w:val="003D4A6B"/>
    <w:rsid w:val="003E0719"/>
    <w:rsid w:val="00412607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020D"/>
    <w:rsid w:val="00533EA4"/>
    <w:rsid w:val="00540802"/>
    <w:rsid w:val="00542B66"/>
    <w:rsid w:val="00565172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0684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3A55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7D29A8"/>
    <w:rsid w:val="007F11EE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065E7"/>
    <w:rsid w:val="00A51FC8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45749"/>
    <w:rsid w:val="00B76562"/>
    <w:rsid w:val="00BB1E2A"/>
    <w:rsid w:val="00BC78B7"/>
    <w:rsid w:val="00BE0432"/>
    <w:rsid w:val="00BF54AD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D77BD2"/>
    <w:rsid w:val="00D95E3A"/>
    <w:rsid w:val="00E12E05"/>
    <w:rsid w:val="00E15B5B"/>
    <w:rsid w:val="00E203B0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D146D"/>
    <w:rsid w:val="00EE591C"/>
    <w:rsid w:val="00F133D0"/>
    <w:rsid w:val="00F25365"/>
    <w:rsid w:val="00F66ABD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D77AC1"/>
  <w15:docId w15:val="{E7FCA546-1943-4815-9112-291DDA0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0503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3B8D-5828-4305-91FB-9A6DE0AE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3</cp:revision>
  <cp:lastPrinted>2024-09-24T11:26:00Z</cp:lastPrinted>
  <dcterms:created xsi:type="dcterms:W3CDTF">2024-09-24T11:25:00Z</dcterms:created>
  <dcterms:modified xsi:type="dcterms:W3CDTF">2024-09-24T11:26:00Z</dcterms:modified>
</cp:coreProperties>
</file>