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0428B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Default="00481779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481779" w:rsidRPr="00481779" w:rsidRDefault="00481779" w:rsidP="00481779">
      <w:pPr>
        <w:spacing w:line="288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81779"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  <w:r w:rsidRPr="00481779">
        <w:rPr>
          <w:rFonts w:ascii="Times New Roman" w:hAnsi="Times New Roman"/>
          <w:b/>
          <w:sz w:val="24"/>
          <w:szCs w:val="24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81779">
        <w:rPr>
          <w:rFonts w:ascii="Times New Roman" w:hAnsi="Times New Roman"/>
          <w:sz w:val="24"/>
          <w:szCs w:val="24"/>
          <w:lang w:val="ru-RU"/>
        </w:rPr>
        <w:t>постъпило</w:t>
      </w:r>
      <w:proofErr w:type="spellEnd"/>
      <w:r w:rsidRPr="0048177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Регионална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инспекция по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и водите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 от </w:t>
      </w:r>
      <w:r w:rsidR="00756C20" w:rsidRPr="00756C20">
        <w:rPr>
          <w:rFonts w:ascii="Times New Roman" w:hAnsi="Times New Roman"/>
          <w:color w:val="000000"/>
          <w:sz w:val="24"/>
          <w:szCs w:val="24"/>
          <w:lang w:val="bg-BG"/>
        </w:rPr>
        <w:t>„ТЕХ ГРУП СОЛАР" ООД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A767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</w:rPr>
        <w:t>. № ОВОС-ЕО-</w:t>
      </w:r>
      <w:r w:rsidR="00756C20">
        <w:rPr>
          <w:rFonts w:ascii="Times New Roman" w:hAnsi="Times New Roman"/>
          <w:color w:val="000000"/>
          <w:sz w:val="24"/>
          <w:szCs w:val="24"/>
          <w:lang w:val="bg-BG"/>
        </w:rPr>
        <w:t>409</w:t>
      </w:r>
      <w:r w:rsidRPr="00481779">
        <w:rPr>
          <w:rFonts w:ascii="Times New Roman" w:hAnsi="Times New Roman"/>
          <w:color w:val="000000"/>
          <w:sz w:val="24"/>
          <w:szCs w:val="24"/>
        </w:rPr>
        <w:t>/</w:t>
      </w:r>
      <w:r w:rsidR="00756C20">
        <w:rPr>
          <w:rFonts w:ascii="Times New Roman" w:hAnsi="Times New Roman"/>
          <w:color w:val="000000"/>
          <w:sz w:val="24"/>
          <w:szCs w:val="24"/>
          <w:lang w:val="bg-BG"/>
        </w:rPr>
        <w:t>28</w:t>
      </w:r>
      <w:r w:rsidRPr="00481779">
        <w:rPr>
          <w:rFonts w:ascii="Times New Roman" w:hAnsi="Times New Roman"/>
          <w:color w:val="000000"/>
          <w:sz w:val="24"/>
          <w:szCs w:val="24"/>
        </w:rPr>
        <w:t>.</w:t>
      </w:r>
      <w:r w:rsidR="00756C20">
        <w:rPr>
          <w:rFonts w:ascii="Times New Roman" w:hAnsi="Times New Roman"/>
          <w:color w:val="000000"/>
          <w:sz w:val="24"/>
          <w:szCs w:val="24"/>
          <w:lang w:val="bg-BG"/>
        </w:rPr>
        <w:t>10</w:t>
      </w:r>
      <w:r w:rsidRPr="00481779">
        <w:rPr>
          <w:rFonts w:ascii="Times New Roman" w:hAnsi="Times New Roman"/>
          <w:color w:val="000000"/>
          <w:sz w:val="24"/>
          <w:szCs w:val="24"/>
        </w:rPr>
        <w:t>.202</w:t>
      </w:r>
      <w:r w:rsidR="000C101E">
        <w:rPr>
          <w:rFonts w:ascii="Times New Roman" w:hAnsi="Times New Roman"/>
          <w:color w:val="000000"/>
          <w:sz w:val="24"/>
          <w:szCs w:val="24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gramStart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за  инвестиционно</w:t>
      </w:r>
      <w:proofErr w:type="gramEnd"/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предложение: </w:t>
      </w:r>
      <w:r w:rsidR="00983D7E" w:rsidRPr="00983D7E">
        <w:rPr>
          <w:rFonts w:ascii="Times New Roman" w:hAnsi="Times New Roman"/>
          <w:color w:val="000000"/>
          <w:sz w:val="24"/>
          <w:szCs w:val="24"/>
          <w:lang w:val="bg-BG"/>
        </w:rPr>
        <w:t xml:space="preserve">«Изграждане на Фотоволтаична електроцентрала с мощност 1 МW, и захранващ кабел 20 </w:t>
      </w:r>
      <w:proofErr w:type="spellStart"/>
      <w:r w:rsidR="00983D7E" w:rsidRPr="00983D7E">
        <w:rPr>
          <w:rFonts w:ascii="Times New Roman" w:hAnsi="Times New Roman"/>
          <w:color w:val="000000"/>
          <w:sz w:val="24"/>
          <w:szCs w:val="24"/>
          <w:lang w:val="bg-BG"/>
        </w:rPr>
        <w:t>кV</w:t>
      </w:r>
      <w:proofErr w:type="spellEnd"/>
      <w:r w:rsidR="00983D7E" w:rsidRPr="00983D7E">
        <w:rPr>
          <w:rFonts w:ascii="Times New Roman" w:hAnsi="Times New Roman"/>
          <w:color w:val="000000"/>
          <w:sz w:val="24"/>
          <w:szCs w:val="24"/>
          <w:lang w:val="bg-BG"/>
        </w:rPr>
        <w:t xml:space="preserve">, и нов трафопост», в УПИ I-59, II-59, III-58, IV-58, V-57, кв.19, с. Сараево. Общ. Мизия, </w:t>
      </w:r>
      <w:proofErr w:type="spellStart"/>
      <w:r w:rsidR="00983D7E" w:rsidRPr="00983D7E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983D7E" w:rsidRPr="00983D7E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bookmarkStart w:id="0" w:name="_GoBack"/>
      <w:bookmarkEnd w:id="0"/>
      <w:r w:rsidR="00B36486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E23608" w:rsidRPr="00E2360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и съгласно изискванията на чл. 95, ал. 1 от Закона за опазване на околната среда (ЗООС) и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 4, ал. 2 от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извършване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оценка на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въздействието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околната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 (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ОВОС),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РИОСВ – </w:t>
      </w:r>
      <w:proofErr w:type="spellStart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Враца</w:t>
      </w:r>
      <w:proofErr w:type="spellEnd"/>
      <w:r w:rsidRPr="004817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81779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информира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- Поставя се съобщение за постъпилото Уведомление за горецитираното ИП (като цяло) на интернет страницата на инспекцията.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Предоставя се копие на Уведомлението за ИП (като цяло) на </w:t>
      </w:r>
      <w:r w:rsidR="00BB4BAE" w:rsidRPr="00BB4BAE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Община </w:t>
      </w:r>
      <w:r w:rsidR="00321368">
        <w:rPr>
          <w:rFonts w:ascii="Times New Roman" w:hAnsi="Times New Roman"/>
          <w:color w:val="000000"/>
          <w:sz w:val="24"/>
          <w:szCs w:val="24"/>
          <w:lang w:val="bg-BG"/>
        </w:rPr>
        <w:t xml:space="preserve">Мизия, </w:t>
      </w:r>
      <w:proofErr w:type="spellStart"/>
      <w:r w:rsidR="00BB4BAE" w:rsidRPr="00BB4BAE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BB4BAE" w:rsidRPr="00BB4BAE">
        <w:rPr>
          <w:rFonts w:ascii="Times New Roman" w:hAnsi="Times New Roman"/>
          <w:color w:val="000000"/>
          <w:sz w:val="24"/>
          <w:szCs w:val="24"/>
          <w:lang w:val="bg-BG"/>
        </w:rPr>
        <w:t>. Враца</w:t>
      </w:r>
      <w:r w:rsidR="00756C20">
        <w:rPr>
          <w:rFonts w:ascii="Times New Roman" w:hAnsi="Times New Roman"/>
          <w:color w:val="000000"/>
          <w:sz w:val="24"/>
          <w:szCs w:val="24"/>
          <w:lang w:val="bg-BG"/>
        </w:rPr>
        <w:t>, кметство с. Сараево, общ. Мизия</w:t>
      </w:r>
      <w:r w:rsidR="00BB4BAE" w:rsidRPr="00BB4BAE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</w:p>
    <w:p w:rsidR="00481779" w:rsidRPr="00481779" w:rsidRDefault="00481779" w:rsidP="0048177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Информацията за ИП като цяло е на разположение на заинтересуваните лица в сградата на РИОСВ-Враца, (ул. „Екзарх Йосиф” № 81, гр. Враца, дирекция КПД, отдел „Превантивна дейност”, направление „ЕО и ОВОС”), всеки работен ден от 9,00 часа до 17,30 часа, за срок от 14 дни, считано от </w:t>
      </w:r>
      <w:r w:rsidR="00756C20">
        <w:rPr>
          <w:rFonts w:ascii="Times New Roman" w:hAnsi="Times New Roman"/>
          <w:color w:val="000000"/>
          <w:sz w:val="24"/>
          <w:szCs w:val="24"/>
          <w:lang w:val="bg-BG"/>
        </w:rPr>
        <w:t>28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756C20">
        <w:rPr>
          <w:rFonts w:ascii="Times New Roman" w:hAnsi="Times New Roman"/>
          <w:color w:val="000000"/>
          <w:sz w:val="24"/>
          <w:szCs w:val="24"/>
          <w:lang w:val="bg-BG"/>
        </w:rPr>
        <w:t>10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0C101E">
        <w:rPr>
          <w:rFonts w:ascii="Times New Roman" w:hAnsi="Times New Roman"/>
          <w:color w:val="000000"/>
          <w:sz w:val="24"/>
          <w:szCs w:val="24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bg-BG"/>
        </w:rPr>
        <w:t xml:space="preserve">г.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48177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/</w:t>
      </w:r>
      <w:r w:rsidR="00E11C85">
        <w:rPr>
          <w:rFonts w:ascii="Times New Roman" w:hAnsi="Times New Roman"/>
          <w:color w:val="000000"/>
          <w:sz w:val="24"/>
          <w:szCs w:val="24"/>
        </w:rPr>
        <w:t>28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11C85">
        <w:rPr>
          <w:rFonts w:ascii="Times New Roman" w:hAnsi="Times New Roman"/>
          <w:color w:val="000000"/>
          <w:sz w:val="24"/>
          <w:szCs w:val="24"/>
        </w:rPr>
        <w:t>10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 w:rsidRPr="00481779">
        <w:rPr>
          <w:rFonts w:ascii="Times New Roman" w:hAnsi="Times New Roman"/>
          <w:color w:val="000000"/>
          <w:sz w:val="24"/>
          <w:szCs w:val="24"/>
        </w:rPr>
        <w:t>2</w:t>
      </w:r>
      <w:r w:rsidR="000C101E">
        <w:rPr>
          <w:rFonts w:ascii="Times New Roman" w:hAnsi="Times New Roman"/>
          <w:color w:val="000000"/>
          <w:sz w:val="24"/>
          <w:szCs w:val="24"/>
        </w:rPr>
        <w:t>4</w:t>
      </w:r>
      <w:r w:rsidRPr="00481779">
        <w:rPr>
          <w:rFonts w:ascii="Times New Roman" w:hAnsi="Times New Roman"/>
          <w:color w:val="000000"/>
          <w:sz w:val="24"/>
          <w:szCs w:val="24"/>
          <w:lang w:val="ru-RU"/>
        </w:rPr>
        <w:t xml:space="preserve">г./ </w:t>
      </w:r>
    </w:p>
    <w:p w:rsidR="00481779" w:rsidRPr="00481779" w:rsidRDefault="00481779" w:rsidP="00481779">
      <w:pPr>
        <w:ind w:left="284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81779" w:rsidRPr="00481779" w:rsidRDefault="00481779" w:rsidP="00481779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E17A7D" w:rsidRDefault="00E17A7D" w:rsidP="00FA2CCA">
      <w:pPr>
        <w:overflowPunct/>
        <w:autoSpaceDE/>
        <w:autoSpaceDN/>
        <w:adjustRightInd/>
        <w:spacing w:line="270" w:lineRule="atLeast"/>
        <w:textAlignment w:val="auto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sectPr w:rsidR="00E17A7D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44" w:rsidRDefault="00CE3A44">
      <w:r>
        <w:separator/>
      </w:r>
    </w:p>
  </w:endnote>
  <w:endnote w:type="continuationSeparator" w:id="0">
    <w:p w:rsidR="00CE3A44" w:rsidRDefault="00CE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177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A8323BB" wp14:editId="73FE949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B5B21D7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8979F5B" wp14:editId="3BC91D9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2D80A776" wp14:editId="3BA51489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44" w:rsidRDefault="00CE3A44">
      <w:r>
        <w:separator/>
      </w:r>
    </w:p>
  </w:footnote>
  <w:footnote w:type="continuationSeparator" w:id="0">
    <w:p w:rsidR="00CE3A44" w:rsidRDefault="00CE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EAF0DB" wp14:editId="7426F28C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A011B7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33E1C5" wp14:editId="0268EE4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88E31F" wp14:editId="347DD5E3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A13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54AF9"/>
    <w:rsid w:val="00066AA2"/>
    <w:rsid w:val="000B123C"/>
    <w:rsid w:val="000B3E2D"/>
    <w:rsid w:val="000B6381"/>
    <w:rsid w:val="000C101E"/>
    <w:rsid w:val="000C7B19"/>
    <w:rsid w:val="000E5768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3F56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5455"/>
    <w:rsid w:val="002B7809"/>
    <w:rsid w:val="002C0F2B"/>
    <w:rsid w:val="002E25EF"/>
    <w:rsid w:val="002F7889"/>
    <w:rsid w:val="00321368"/>
    <w:rsid w:val="00324274"/>
    <w:rsid w:val="00352F4E"/>
    <w:rsid w:val="003763CC"/>
    <w:rsid w:val="003A2792"/>
    <w:rsid w:val="003A2A77"/>
    <w:rsid w:val="003A7996"/>
    <w:rsid w:val="003B30BB"/>
    <w:rsid w:val="003D0533"/>
    <w:rsid w:val="003D06E8"/>
    <w:rsid w:val="003D4054"/>
    <w:rsid w:val="003D4A6B"/>
    <w:rsid w:val="003E0719"/>
    <w:rsid w:val="00415A47"/>
    <w:rsid w:val="00446795"/>
    <w:rsid w:val="00473CEC"/>
    <w:rsid w:val="00481779"/>
    <w:rsid w:val="00483FE3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53BAC"/>
    <w:rsid w:val="0057056E"/>
    <w:rsid w:val="005A3A8B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3467D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56C20"/>
    <w:rsid w:val="0076286A"/>
    <w:rsid w:val="007653DF"/>
    <w:rsid w:val="007719EF"/>
    <w:rsid w:val="00772484"/>
    <w:rsid w:val="00776B01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A6BD2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B14"/>
    <w:rsid w:val="00973C05"/>
    <w:rsid w:val="00974296"/>
    <w:rsid w:val="00974546"/>
    <w:rsid w:val="0097714F"/>
    <w:rsid w:val="00983D7E"/>
    <w:rsid w:val="00994FD4"/>
    <w:rsid w:val="009958B3"/>
    <w:rsid w:val="009A49E5"/>
    <w:rsid w:val="009B4FF0"/>
    <w:rsid w:val="009C28A8"/>
    <w:rsid w:val="009C2DE3"/>
    <w:rsid w:val="009E1D29"/>
    <w:rsid w:val="009E7D8E"/>
    <w:rsid w:val="009F0994"/>
    <w:rsid w:val="00A671F2"/>
    <w:rsid w:val="00A767D0"/>
    <w:rsid w:val="00A91F1A"/>
    <w:rsid w:val="00AB4034"/>
    <w:rsid w:val="00AD13E8"/>
    <w:rsid w:val="00AF309C"/>
    <w:rsid w:val="00B2037F"/>
    <w:rsid w:val="00B21A08"/>
    <w:rsid w:val="00B277E9"/>
    <w:rsid w:val="00B30FFB"/>
    <w:rsid w:val="00B318B0"/>
    <w:rsid w:val="00B33C7F"/>
    <w:rsid w:val="00B36486"/>
    <w:rsid w:val="00B4338F"/>
    <w:rsid w:val="00B76562"/>
    <w:rsid w:val="00BB1E2A"/>
    <w:rsid w:val="00BB4BAE"/>
    <w:rsid w:val="00BC78B7"/>
    <w:rsid w:val="00C00904"/>
    <w:rsid w:val="00C02136"/>
    <w:rsid w:val="00C07DA5"/>
    <w:rsid w:val="00C17B6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CE3A44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1C85"/>
    <w:rsid w:val="00E15B5B"/>
    <w:rsid w:val="00E17A7D"/>
    <w:rsid w:val="00E23608"/>
    <w:rsid w:val="00E344E2"/>
    <w:rsid w:val="00E5574B"/>
    <w:rsid w:val="00E85447"/>
    <w:rsid w:val="00E91F4A"/>
    <w:rsid w:val="00E93518"/>
    <w:rsid w:val="00EA3B1F"/>
    <w:rsid w:val="00EB63EB"/>
    <w:rsid w:val="00EC304D"/>
    <w:rsid w:val="00EC5792"/>
    <w:rsid w:val="00ED1377"/>
    <w:rsid w:val="00EE591C"/>
    <w:rsid w:val="00F10031"/>
    <w:rsid w:val="00F133D0"/>
    <w:rsid w:val="00F25365"/>
    <w:rsid w:val="00F72CF1"/>
    <w:rsid w:val="00F82768"/>
    <w:rsid w:val="00F85505"/>
    <w:rsid w:val="00FA2CCA"/>
    <w:rsid w:val="00FC0035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E689B"/>
  <w15:docId w15:val="{9ADCEBE8-CE2F-4942-9CFE-1DF2DB22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9EB0-AFC0-422B-9CA3-C9EB0BE9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Ivka Neseva</cp:lastModifiedBy>
  <cp:revision>39</cp:revision>
  <cp:lastPrinted>2023-06-02T13:38:00Z</cp:lastPrinted>
  <dcterms:created xsi:type="dcterms:W3CDTF">2023-02-10T12:34:00Z</dcterms:created>
  <dcterms:modified xsi:type="dcterms:W3CDTF">2024-10-28T11:45:00Z</dcterms:modified>
</cp:coreProperties>
</file>