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B9" w:rsidRDefault="00376752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</w:t>
      </w:r>
    </w:p>
    <w:p w:rsidR="0022544F" w:rsidRDefault="0022544F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22544F" w:rsidRDefault="0022544F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22544F" w:rsidRPr="0022544F" w:rsidRDefault="0022544F" w:rsidP="0022544F">
      <w:pPr>
        <w:rPr>
          <w:rFonts w:ascii="Times New Roman" w:hAnsi="Times New Roman"/>
          <w:spacing w:val="20"/>
          <w:sz w:val="24"/>
          <w:szCs w:val="24"/>
        </w:rPr>
      </w:pPr>
    </w:p>
    <w:p w:rsidR="0022544F" w:rsidRPr="0022544F" w:rsidRDefault="0022544F" w:rsidP="0022544F">
      <w:pPr>
        <w:rPr>
          <w:rFonts w:ascii="Times New Roman" w:hAnsi="Times New Roman"/>
          <w:spacing w:val="20"/>
          <w:sz w:val="24"/>
          <w:szCs w:val="24"/>
        </w:rPr>
      </w:pPr>
    </w:p>
    <w:p w:rsidR="0022544F" w:rsidRPr="0022544F" w:rsidRDefault="0022544F" w:rsidP="0022544F">
      <w:pPr>
        <w:tabs>
          <w:tab w:val="left" w:pos="1418"/>
        </w:tabs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22544F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Представено от </w:t>
      </w:r>
      <w:r w:rsidR="004C6F32">
        <w:rPr>
          <w:rFonts w:ascii="Times New Roman" w:hAnsi="Times New Roman"/>
          <w:b/>
          <w:color w:val="000000"/>
          <w:sz w:val="24"/>
          <w:szCs w:val="24"/>
          <w:lang w:val="bg-BG"/>
        </w:rPr>
        <w:t>Община Роман</w:t>
      </w:r>
      <w:r w:rsidRPr="0022544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, </w:t>
      </w:r>
      <w:r w:rsidRPr="0022544F">
        <w:rPr>
          <w:rFonts w:ascii="Times New Roman" w:hAnsi="Times New Roman"/>
          <w:b/>
          <w:color w:val="000000"/>
          <w:sz w:val="24"/>
          <w:szCs w:val="24"/>
          <w:lang w:val="bg-BG"/>
        </w:rPr>
        <w:t>уведомление за инвестиционно предложение (ИП) за:</w:t>
      </w:r>
      <w:r w:rsidRPr="0022544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280E8D" w:rsidRPr="00280E8D">
        <w:rPr>
          <w:rFonts w:ascii="Times New Roman" w:hAnsi="Times New Roman"/>
          <w:b/>
          <w:color w:val="000000"/>
          <w:sz w:val="24"/>
          <w:szCs w:val="24"/>
          <w:lang w:val="ru-RU"/>
        </w:rPr>
        <w:t>«Изграждане на компостираща инсталация за разделно събрани биоразградими битови отпадъци, за нуждите на Община Роман», в УПИ IV-1027, кв. 71, гр. Роман, общ. Роман, обл. Враца</w:t>
      </w:r>
      <w:r w:rsidR="002B2BED" w:rsidRPr="002B2BED">
        <w:rPr>
          <w:rFonts w:ascii="Times New Roman" w:hAnsi="Times New Roman"/>
          <w:b/>
          <w:color w:val="000000"/>
          <w:sz w:val="24"/>
          <w:szCs w:val="24"/>
          <w:lang w:val="ru-RU"/>
        </w:rPr>
        <w:t>,</w:t>
      </w:r>
      <w:r w:rsidR="002B2B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E40391" w:rsidRPr="00E4039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22544F" w:rsidRPr="0022544F" w:rsidRDefault="0022544F" w:rsidP="0022544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2544F" w:rsidRPr="0022544F" w:rsidRDefault="0022544F" w:rsidP="0022544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2544F">
        <w:rPr>
          <w:rFonts w:ascii="Times New Roman" w:hAnsi="Times New Roman"/>
          <w:sz w:val="24"/>
          <w:szCs w:val="24"/>
          <w:lang w:val="ru-RU"/>
        </w:rPr>
        <w:t>Във връзка с внесено в РИОСВ- Враца уведомление от</w:t>
      </w:r>
      <w:r w:rsidR="00130EED">
        <w:rPr>
          <w:rFonts w:ascii="Times New Roman" w:hAnsi="Times New Roman"/>
          <w:sz w:val="24"/>
          <w:szCs w:val="24"/>
        </w:rPr>
        <w:t xml:space="preserve"> </w:t>
      </w:r>
      <w:r w:rsidR="004C6F32">
        <w:rPr>
          <w:rFonts w:ascii="Times New Roman" w:hAnsi="Times New Roman"/>
          <w:sz w:val="24"/>
          <w:szCs w:val="24"/>
        </w:rPr>
        <w:t xml:space="preserve">Община Роман </w:t>
      </w:r>
      <w:r w:rsidRPr="0022544F">
        <w:rPr>
          <w:rFonts w:ascii="Times New Roman" w:hAnsi="Times New Roman"/>
          <w:sz w:val="24"/>
          <w:szCs w:val="24"/>
          <w:lang w:val="bg-BG"/>
        </w:rPr>
        <w:t xml:space="preserve">за инвестиционно предложение (ИП) за: </w:t>
      </w:r>
      <w:r w:rsidR="00280E8D" w:rsidRPr="00280E8D">
        <w:rPr>
          <w:rFonts w:ascii="Times New Roman" w:hAnsi="Times New Roman"/>
          <w:sz w:val="24"/>
          <w:szCs w:val="24"/>
          <w:lang w:val="bg-BG"/>
        </w:rPr>
        <w:t>«Изграждане на компостираща инсталация за разделно събрани биоразградими битови отпадъци, за нуждите на Община Роман», в УПИ IV-1027, кв. 71, гр. Роман, общ. Роман, обл. Враца</w:t>
      </w:r>
      <w:r w:rsidR="00F91ABC">
        <w:rPr>
          <w:rFonts w:ascii="Times New Roman" w:hAnsi="Times New Roman"/>
          <w:sz w:val="24"/>
          <w:szCs w:val="24"/>
        </w:rPr>
        <w:t xml:space="preserve">, </w:t>
      </w:r>
      <w:r w:rsidRPr="0022544F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22544F">
        <w:rPr>
          <w:rFonts w:ascii="Times New Roman" w:hAnsi="Times New Roman"/>
          <w:sz w:val="24"/>
          <w:szCs w:val="24"/>
          <w:u w:val="single"/>
          <w:lang w:val="bg-BG"/>
        </w:rPr>
        <w:t>на основание чл.5, ал.</w:t>
      </w:r>
      <w:r w:rsidRPr="0022544F">
        <w:rPr>
          <w:rFonts w:ascii="Times New Roman" w:hAnsi="Times New Roman"/>
          <w:sz w:val="24"/>
          <w:szCs w:val="24"/>
          <w:u w:val="single"/>
          <w:lang w:val="ru-RU"/>
        </w:rPr>
        <w:t>2</w:t>
      </w:r>
      <w:r w:rsidRPr="0022544F">
        <w:rPr>
          <w:rFonts w:ascii="Times New Roman" w:hAnsi="Times New Roman"/>
          <w:sz w:val="24"/>
          <w:szCs w:val="24"/>
          <w:u w:val="single"/>
          <w:lang w:val="bg-BG"/>
        </w:rPr>
        <w:t xml:space="preserve"> от Наредбата за ОВОС, РИОСВ- Враца уведомява за следното</w:t>
      </w:r>
      <w:r w:rsidRPr="0022544F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22544F" w:rsidRPr="0022544F" w:rsidRDefault="0022544F" w:rsidP="0022544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2544F" w:rsidRPr="0022544F" w:rsidRDefault="0022544F" w:rsidP="0022544F">
      <w:pPr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22544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22544F">
        <w:rPr>
          <w:rFonts w:ascii="Times New Roman" w:hAnsi="Times New Roman"/>
          <w:i/>
          <w:sz w:val="24"/>
          <w:szCs w:val="24"/>
          <w:lang w:val="bg-BG"/>
        </w:rPr>
        <w:tab/>
      </w:r>
      <w:r w:rsidRPr="0022544F">
        <w:rPr>
          <w:rFonts w:ascii="Times New Roman" w:hAnsi="Times New Roman"/>
          <w:b/>
          <w:i/>
          <w:sz w:val="24"/>
          <w:szCs w:val="24"/>
          <w:lang w:val="bg-BG"/>
        </w:rPr>
        <w:t xml:space="preserve">І. По отношение на изискванията на глава шеста, раздел трети на Закона за опазване на околната среда (ЗООС): </w:t>
      </w:r>
    </w:p>
    <w:p w:rsidR="0022544F" w:rsidRDefault="0022544F" w:rsidP="0022544F">
      <w:pPr>
        <w:jc w:val="both"/>
        <w:rPr>
          <w:rFonts w:ascii="Times New Roman" w:hAnsi="Times New Roman"/>
          <w:sz w:val="24"/>
          <w:szCs w:val="24"/>
        </w:rPr>
      </w:pPr>
      <w:r w:rsidRPr="0022544F">
        <w:rPr>
          <w:rFonts w:ascii="Times New Roman" w:hAnsi="Times New Roman"/>
          <w:sz w:val="24"/>
          <w:szCs w:val="24"/>
        </w:rPr>
        <w:tab/>
        <w:t>Съгласно представената информация (в уведомлението</w:t>
      </w:r>
      <w:r w:rsidRPr="0022544F">
        <w:rPr>
          <w:rFonts w:ascii="Times New Roman" w:hAnsi="Times New Roman"/>
          <w:sz w:val="24"/>
          <w:szCs w:val="24"/>
          <w:lang w:val="bg-BG"/>
        </w:rPr>
        <w:t xml:space="preserve"> като цяло</w:t>
      </w:r>
      <w:r w:rsidRPr="0022544F">
        <w:rPr>
          <w:rFonts w:ascii="Times New Roman" w:hAnsi="Times New Roman"/>
          <w:sz w:val="24"/>
          <w:szCs w:val="24"/>
        </w:rPr>
        <w:t xml:space="preserve">) се предвижда извършване на следните дейности: </w:t>
      </w:r>
    </w:p>
    <w:p w:rsidR="00121FEF" w:rsidRPr="00121FEF" w:rsidRDefault="00121FEF" w:rsidP="00121FEF">
      <w:pPr>
        <w:jc w:val="both"/>
        <w:rPr>
          <w:rFonts w:ascii="Times New Roman" w:hAnsi="Times New Roman"/>
          <w:sz w:val="24"/>
          <w:szCs w:val="24"/>
        </w:rPr>
      </w:pPr>
      <w:r w:rsidRPr="00121FEF">
        <w:rPr>
          <w:rFonts w:ascii="Times New Roman" w:hAnsi="Times New Roman"/>
          <w:sz w:val="24"/>
          <w:szCs w:val="24"/>
        </w:rPr>
        <w:tab/>
        <w:t xml:space="preserve">- Предвижда се Изграждане на компостираща инсталация за разделно събрани биоразградими битови отпадъци, за нуждите на Община Роман. </w:t>
      </w:r>
    </w:p>
    <w:p w:rsidR="00121FEF" w:rsidRPr="00121FEF" w:rsidRDefault="00121FEF" w:rsidP="00121FEF">
      <w:pPr>
        <w:jc w:val="both"/>
        <w:rPr>
          <w:rFonts w:ascii="Times New Roman" w:hAnsi="Times New Roman"/>
          <w:sz w:val="24"/>
          <w:szCs w:val="24"/>
        </w:rPr>
      </w:pPr>
      <w:r w:rsidRPr="00121FEF">
        <w:rPr>
          <w:rFonts w:ascii="Times New Roman" w:hAnsi="Times New Roman"/>
          <w:sz w:val="24"/>
          <w:szCs w:val="24"/>
        </w:rPr>
        <w:t xml:space="preserve"> </w:t>
      </w:r>
      <w:r w:rsidRPr="00121FEF">
        <w:rPr>
          <w:rFonts w:ascii="Times New Roman" w:hAnsi="Times New Roman"/>
          <w:sz w:val="24"/>
          <w:szCs w:val="24"/>
        </w:rPr>
        <w:tab/>
        <w:t xml:space="preserve">- ИП на община Роман е във връзка с кандидатстване по процедура „Мерки за изграждане, разширяване и/или надграждане на общински/регионални системи за разделно събиране и рециклиране на биоразградими отпадъци", по Приоритет 2 „Отпадъци" на Програма Околна среда 2021-2027г.". С ИП се цели отклоняване депонирането на биоразградимите отпадъци и тяхното компостиране чрез изграждане на компостираща инсталация с капацитет до 800 t/y, с което ще се намали депонирането им. Предвижда се зоната на компостиране да се изгради в границите на имот УПИIV-1027, кв. 71 по регулационния план на гр. Роман, общинска собственост, с площ от 5742 кв.м. Със Заповед № 1236/16.10.2013 г. е одобрен Подробен устройствен план - План за регулация и План за застрояване на ПИ 1027 по плана на гр. Роман за образуване на нови у.п.и., със собственик община Роман. (УПИ IV-1027, кв. 71 по регулационния план на гр. Роман е за „инфраструктура и управление на животински отпадъци “). </w:t>
      </w:r>
    </w:p>
    <w:p w:rsidR="00121FEF" w:rsidRPr="00121FEF" w:rsidRDefault="00121FEF" w:rsidP="00121FEF">
      <w:pPr>
        <w:jc w:val="both"/>
        <w:rPr>
          <w:rFonts w:ascii="Times New Roman" w:hAnsi="Times New Roman"/>
          <w:sz w:val="24"/>
          <w:szCs w:val="24"/>
        </w:rPr>
      </w:pPr>
      <w:r w:rsidRPr="00121FEF">
        <w:rPr>
          <w:rFonts w:ascii="Times New Roman" w:hAnsi="Times New Roman"/>
          <w:sz w:val="24"/>
          <w:szCs w:val="24"/>
        </w:rPr>
        <w:t xml:space="preserve"> </w:t>
      </w:r>
      <w:r w:rsidRPr="00121FEF">
        <w:rPr>
          <w:rFonts w:ascii="Times New Roman" w:hAnsi="Times New Roman"/>
          <w:sz w:val="24"/>
          <w:szCs w:val="24"/>
        </w:rPr>
        <w:tab/>
        <w:t xml:space="preserve">- Планираното предложение представлява технология за открито компостиране в редове, чрез обособяване на зона за интензивно зреене в затворени контейнери/съоръжения. Основната цел е производство на висококачествен компост, рециклиране на разделно събрани биоотпадъци па територията на община Роман в съответствие с Наредба за разделно събиране на биоотпадъци и третиране на биоразградими отпадъци. Процесът на компостиране включва следните основни оперативни стъпки: приемане и съхранение на входящите материали (листа, трева, храсти, дървета, разделно събрани хранителни отпадъци и спомагателни материали); приготвяне и смесване на биоразградимите отпадъци, вкл. раздробяване на обемистите; компостиране на редове на открито с регулярно обръщане и смесване; интензивна фаза; фаза на зреене с </w:t>
      </w:r>
      <w:r w:rsidRPr="00121FEF">
        <w:rPr>
          <w:rFonts w:ascii="Times New Roman" w:hAnsi="Times New Roman"/>
          <w:sz w:val="24"/>
          <w:szCs w:val="24"/>
        </w:rPr>
        <w:lastRenderedPageBreak/>
        <w:t xml:space="preserve">редовно оросяване; мониторинг на температурата; пресяване на зрелия компост до получаване на готов продукт; складиране преди употреба или маркетинг. </w:t>
      </w:r>
    </w:p>
    <w:p w:rsidR="00121FEF" w:rsidRPr="00121FEF" w:rsidRDefault="00121FEF" w:rsidP="00121FEF">
      <w:pPr>
        <w:jc w:val="both"/>
        <w:rPr>
          <w:rFonts w:ascii="Times New Roman" w:hAnsi="Times New Roman"/>
          <w:sz w:val="24"/>
          <w:szCs w:val="24"/>
        </w:rPr>
      </w:pPr>
      <w:r w:rsidRPr="00121FEF">
        <w:rPr>
          <w:rFonts w:ascii="Times New Roman" w:hAnsi="Times New Roman"/>
          <w:sz w:val="24"/>
          <w:szCs w:val="24"/>
        </w:rPr>
        <w:t xml:space="preserve"> </w:t>
      </w:r>
      <w:r w:rsidRPr="00121FEF">
        <w:rPr>
          <w:rFonts w:ascii="Times New Roman" w:hAnsi="Times New Roman"/>
          <w:sz w:val="24"/>
          <w:szCs w:val="24"/>
        </w:rPr>
        <w:tab/>
        <w:t>- Интензивното зреене е в затворени контейнери/съоръжения с херметична не пропускливост, които могат да се поставят върху фундамент (бетонова или асфалтова настилка). След интензивния процес/ферментация на разделно събраните зелени и биоразградими отпадъци, стабилизирания продукт се разполага в открити редове за компостиране до окончателно образуване на компост. Прилагането на технология на открито компостиране в редове е чрез комбинация с въздухопропускливи и водонепроницаеми мембрани, които възпрепятстват постъпването на дъждовна вода в куповете. Инсталацията за открито компостиране включва и платнище за компостиране (геотекстил), което задържа влагата и защитава от външни атмосферни фактори; басейн за инфилтрат; битови помещения; паркинг и др.</w:t>
      </w:r>
    </w:p>
    <w:p w:rsidR="00121FEF" w:rsidRPr="00121FEF" w:rsidRDefault="00121FEF" w:rsidP="00121FEF">
      <w:pPr>
        <w:jc w:val="both"/>
        <w:rPr>
          <w:rFonts w:ascii="Times New Roman" w:hAnsi="Times New Roman"/>
          <w:sz w:val="24"/>
          <w:szCs w:val="24"/>
        </w:rPr>
      </w:pPr>
      <w:r w:rsidRPr="00121FEF">
        <w:rPr>
          <w:rFonts w:ascii="Times New Roman" w:hAnsi="Times New Roman"/>
          <w:sz w:val="24"/>
          <w:szCs w:val="24"/>
        </w:rPr>
        <w:t xml:space="preserve"> </w:t>
      </w:r>
      <w:r w:rsidRPr="00121FEF">
        <w:rPr>
          <w:rFonts w:ascii="Times New Roman" w:hAnsi="Times New Roman"/>
          <w:sz w:val="24"/>
          <w:szCs w:val="24"/>
        </w:rPr>
        <w:tab/>
        <w:t>- Независимо от избраната технология е необходимо на площадката да бъде изградена необходимата вътрешно площадкова инфраструктура, както и изграждане на довеждаща инфраструктура. До имота ще се осъществи сградно отклонение от съществуващата ел. мрежа. Водоснабдяването ще се извърши от съществуващата водопроводна мрежа. ИП не предвижда и не е свързано с водовземане от повърхностни или подземни води, заустване на отпадъчна води в повърхностни водни обекти или съоръжения, които могат да създадат опасност от замърсяване на подземните води, и не е свързано с водовземане и/или ползване на воден обект по смисъла на Закона за водите. Водоснабдяването ще се извърши от съществуващата водопроводна мрежа. Няма да се генерират отпадъчни води. Инфилтрата ще се събира в резервоар и ще се ползва за оросяване на материала при процеса на компостиране. При реализацията на ИП няма да има взривни работи, както и няма да се използват и емитират приоритетни и/или опасни химични вещества, при които се осъществява контакт с води.</w:t>
      </w:r>
    </w:p>
    <w:p w:rsidR="00121FEF" w:rsidRPr="00121FEF" w:rsidRDefault="00121FEF" w:rsidP="00121FEF">
      <w:pPr>
        <w:jc w:val="both"/>
        <w:rPr>
          <w:rFonts w:ascii="Times New Roman" w:hAnsi="Times New Roman"/>
          <w:sz w:val="24"/>
          <w:szCs w:val="24"/>
        </w:rPr>
      </w:pPr>
      <w:r w:rsidRPr="00121FEF">
        <w:rPr>
          <w:rFonts w:ascii="Times New Roman" w:hAnsi="Times New Roman"/>
          <w:sz w:val="24"/>
          <w:szCs w:val="24"/>
        </w:rPr>
        <w:t xml:space="preserve"> </w:t>
      </w:r>
      <w:r w:rsidRPr="00121FEF">
        <w:rPr>
          <w:rFonts w:ascii="Times New Roman" w:hAnsi="Times New Roman"/>
          <w:sz w:val="24"/>
          <w:szCs w:val="24"/>
        </w:rPr>
        <w:tab/>
        <w:t xml:space="preserve">- При изпълнението на инвестиционното намерение ще бъдат спазени изискванията на законодателството по управление на отпадъци. С реализацията на инвестиционното намерение няма да се образуват отпадъци. При установяване на компоненти, не подлежащи на компостиране, съшите ще бъдат отделяни и транспортирани до Регионалната система за управление или предавани на лица притежаващи разрешителни/регистрационни документи по реда на ЗООС/ЗУО. </w:t>
      </w:r>
    </w:p>
    <w:p w:rsidR="00121FEF" w:rsidRPr="00121FEF" w:rsidRDefault="00121FEF" w:rsidP="00121FEF">
      <w:pPr>
        <w:jc w:val="both"/>
        <w:rPr>
          <w:rFonts w:ascii="Times New Roman" w:hAnsi="Times New Roman"/>
          <w:sz w:val="24"/>
          <w:szCs w:val="24"/>
        </w:rPr>
      </w:pPr>
      <w:r w:rsidRPr="00121FEF">
        <w:rPr>
          <w:rFonts w:ascii="Times New Roman" w:hAnsi="Times New Roman"/>
          <w:sz w:val="24"/>
          <w:szCs w:val="24"/>
        </w:rPr>
        <w:t xml:space="preserve"> </w:t>
      </w:r>
      <w:r w:rsidRPr="00121FEF">
        <w:rPr>
          <w:rFonts w:ascii="Times New Roman" w:hAnsi="Times New Roman"/>
          <w:sz w:val="24"/>
          <w:szCs w:val="24"/>
        </w:rPr>
        <w:tab/>
        <w:t>- Разстоянието от депото до най-близко разположените обекти, подлежащи на здравна зашита по смисъла на § 1, т. 3 от допълнителните разпоредби на НРРИОВОС (в случая жилищна сграда), както и обектите за производство на храни по § 1, т. 37 от допълнителните разпоредби на Закона за храните, стоковите борси и тържищата за храни е повече от 300 м.</w:t>
      </w:r>
    </w:p>
    <w:p w:rsidR="00121FEF" w:rsidRPr="00121FEF" w:rsidRDefault="00121FEF" w:rsidP="00121FEF">
      <w:pPr>
        <w:jc w:val="both"/>
        <w:rPr>
          <w:rFonts w:ascii="Times New Roman" w:hAnsi="Times New Roman"/>
          <w:sz w:val="24"/>
          <w:szCs w:val="24"/>
        </w:rPr>
      </w:pPr>
      <w:r w:rsidRPr="00121FEF">
        <w:rPr>
          <w:rFonts w:ascii="Times New Roman" w:hAnsi="Times New Roman"/>
          <w:sz w:val="24"/>
          <w:szCs w:val="24"/>
        </w:rPr>
        <w:t xml:space="preserve"> </w:t>
      </w:r>
      <w:r w:rsidRPr="00121FEF">
        <w:rPr>
          <w:rFonts w:ascii="Times New Roman" w:hAnsi="Times New Roman"/>
          <w:sz w:val="24"/>
          <w:szCs w:val="24"/>
        </w:rPr>
        <w:tab/>
        <w:t>- Инвестиционното предложение не се намира в близост до територии, имащи значение за опазване на обектите на културното наследство.</w:t>
      </w:r>
    </w:p>
    <w:p w:rsidR="00121FEF" w:rsidRDefault="00121FEF" w:rsidP="0022544F">
      <w:pPr>
        <w:jc w:val="both"/>
        <w:rPr>
          <w:rFonts w:ascii="Times New Roman" w:hAnsi="Times New Roman"/>
          <w:sz w:val="24"/>
          <w:szCs w:val="24"/>
        </w:rPr>
      </w:pPr>
    </w:p>
    <w:p w:rsidR="00444969" w:rsidRDefault="00444969" w:rsidP="006E4B5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444969">
        <w:rPr>
          <w:rFonts w:ascii="Times New Roman" w:hAnsi="Times New Roman"/>
          <w:sz w:val="24"/>
          <w:szCs w:val="24"/>
          <w:lang w:val="bg-BG"/>
        </w:rPr>
        <w:tab/>
        <w:t xml:space="preserve">По повод гореизложеното, възложителят е уведомен, </w:t>
      </w:r>
      <w:r w:rsidR="00F92D5B" w:rsidRPr="00F92D5B">
        <w:rPr>
          <w:rFonts w:ascii="Times New Roman" w:hAnsi="Times New Roman"/>
          <w:sz w:val="24"/>
          <w:szCs w:val="24"/>
          <w:lang w:val="bg-BG"/>
        </w:rPr>
        <w:t xml:space="preserve">инвестиционно предложение като цяло представлява </w:t>
      </w:r>
      <w:r w:rsidR="00DA01E2" w:rsidRPr="00DA01E2">
        <w:rPr>
          <w:rFonts w:ascii="Times New Roman" w:hAnsi="Times New Roman"/>
          <w:sz w:val="24"/>
          <w:szCs w:val="24"/>
          <w:lang w:val="bg-BG"/>
        </w:rPr>
        <w:t xml:space="preserve">обект по Приложение № 2 на Закона за опазване на околната среда (т. </w:t>
      </w:r>
      <w:r w:rsidR="005C4020">
        <w:rPr>
          <w:rFonts w:ascii="Times New Roman" w:hAnsi="Times New Roman"/>
          <w:sz w:val="24"/>
          <w:szCs w:val="24"/>
          <w:lang w:val="bg-BG"/>
        </w:rPr>
        <w:t>1</w:t>
      </w:r>
      <w:r w:rsidR="00121FEF">
        <w:rPr>
          <w:rFonts w:ascii="Times New Roman" w:hAnsi="Times New Roman"/>
          <w:sz w:val="24"/>
          <w:szCs w:val="24"/>
        </w:rPr>
        <w:t>1</w:t>
      </w:r>
      <w:r w:rsidR="00DA01E2" w:rsidRPr="00DA01E2">
        <w:rPr>
          <w:rFonts w:ascii="Times New Roman" w:hAnsi="Times New Roman"/>
          <w:sz w:val="24"/>
          <w:szCs w:val="24"/>
          <w:lang w:val="bg-BG"/>
        </w:rPr>
        <w:t>, б. “</w:t>
      </w:r>
      <w:r w:rsidR="005C4020">
        <w:rPr>
          <w:rFonts w:ascii="Times New Roman" w:hAnsi="Times New Roman"/>
          <w:sz w:val="24"/>
          <w:szCs w:val="24"/>
          <w:lang w:val="bg-BG"/>
        </w:rPr>
        <w:t>б</w:t>
      </w:r>
      <w:r w:rsidR="00DA01E2" w:rsidRPr="00DA01E2">
        <w:rPr>
          <w:rFonts w:ascii="Times New Roman" w:hAnsi="Times New Roman"/>
          <w:sz w:val="24"/>
          <w:szCs w:val="24"/>
          <w:lang w:val="bg-BG"/>
        </w:rPr>
        <w:t>”).</w:t>
      </w:r>
      <w:r w:rsidR="00F92D5B" w:rsidRPr="00F92D5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44969">
        <w:rPr>
          <w:rFonts w:ascii="Times New Roman" w:hAnsi="Times New Roman"/>
          <w:sz w:val="24"/>
          <w:szCs w:val="24"/>
          <w:lang w:val="bg-BG"/>
        </w:rPr>
        <w:t>В тази връзка съгласно чл. 93, ал. 1, т. 1 от ЗООС инвестиционното предложение  подлежи на процедура по преценяване на необходимостта от извършването на оценка на въздействието върху околната среда. В съответствие с чл. 93, ал. 3 от ЗООС компетентен орган за произнасяне с решение е директорът на РИОСВ - Враца.</w:t>
      </w:r>
    </w:p>
    <w:p w:rsidR="00444969" w:rsidRDefault="00444969" w:rsidP="006E4B5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0B3EF4" w:rsidRDefault="000B3EF4" w:rsidP="000B3EF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E5280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Възложителят е информиран</w:t>
      </w:r>
      <w:r w:rsidRPr="006E5280">
        <w:rPr>
          <w:rFonts w:ascii="Times New Roman" w:hAnsi="Times New Roman"/>
          <w:sz w:val="24"/>
          <w:szCs w:val="24"/>
          <w:lang w:val="bg-BG"/>
        </w:rPr>
        <w:t>, че постъпилата документация е изпратена на директора на Басейнова дирекция “Дунавски район” за изразяване на становище, съгласно изискванията на чл.4а от Наредбата за ОВОС, относно допустимостта на инвестиционното предложение спрямо режимите, определени в утвърдените планове за управление на речните басейни (ПУРБ) и планове за управление на риска от наводнения (ПУРН)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6E5280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21FEF" w:rsidRPr="006E5280" w:rsidRDefault="00121FEF" w:rsidP="00121FE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378EF"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ab/>
        <w:t xml:space="preserve">Предвид полученото в РИОСВ – Враца (вх. № ОВОС-ЕО-367-(5) от 01.10.2024г.) </w:t>
      </w:r>
      <w:r w:rsidRPr="006E5280">
        <w:rPr>
          <w:rFonts w:ascii="Times New Roman" w:hAnsi="Times New Roman"/>
          <w:sz w:val="24"/>
          <w:szCs w:val="24"/>
          <w:lang w:val="bg-BG"/>
        </w:rPr>
        <w:t xml:space="preserve">становище на Басейнова дирекция “Дунавски район” (копие от което се предоставя за съобразяване): </w:t>
      </w:r>
    </w:p>
    <w:p w:rsidR="00121FEF" w:rsidRPr="00DB270F" w:rsidRDefault="00121FEF" w:rsidP="00121FEF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DB270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B270F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Реализирането на инвестиционното предложение е </w:t>
      </w:r>
      <w:r w:rsidRPr="00DB270F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допустимо</w:t>
      </w:r>
      <w:r w:rsidRPr="00DB270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: </w:t>
      </w:r>
    </w:p>
    <w:p w:rsidR="00121FEF" w:rsidRPr="00261D3A" w:rsidRDefault="00121FEF" w:rsidP="00121FEF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261D3A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261D3A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261D3A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Допустимо </w:t>
      </w:r>
      <w:r w:rsidRPr="00261D3A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спрямо</w:t>
      </w:r>
      <w:r w:rsidRPr="00261D3A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спрямо целите з</w:t>
      </w:r>
      <w:r w:rsidRPr="00261D3A">
        <w:rPr>
          <w:rFonts w:ascii="Times New Roman" w:hAnsi="Times New Roman"/>
          <w:color w:val="000000" w:themeColor="text1"/>
          <w:sz w:val="24"/>
          <w:szCs w:val="24"/>
          <w:lang w:val="bg-BG"/>
        </w:rPr>
        <w:t>а опазване на околната среда, заложени 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ПУРБ 2016 - 2021 г.,</w:t>
      </w:r>
      <w:r w:rsidRPr="00261D3A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както и с предвидените мерки за постигане на тези цели, при спазване на мерките посочени в т. 1.1.2 от настоящото становище. </w:t>
      </w:r>
    </w:p>
    <w:p w:rsidR="00121FEF" w:rsidRPr="00731AD9" w:rsidRDefault="00121FEF" w:rsidP="00121FEF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31AD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31AD9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731AD9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Допустимо </w:t>
      </w:r>
      <w:r w:rsidRPr="00731AD9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спрямо</w:t>
      </w:r>
      <w:r w:rsidRPr="00731AD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ПУРН 2016 - 2021 г. Предвидените дейности в ИП не са в противоречие с предвидените мерки в Програмата от мерки за намаляване на риска от наводнения и неблагоприятните последици по отношение на човешкото здраве, стопанската дейност, околната среда и културното наследство към ПУРН 2016 - 2021 г. </w:t>
      </w:r>
    </w:p>
    <w:p w:rsidR="00121FEF" w:rsidRPr="00C401CF" w:rsidRDefault="00121FEF" w:rsidP="00121FEF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C401C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C401CF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</w:t>
      </w:r>
      <w:r w:rsidRPr="00C401CF"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>Съгласно действащия към момента ПУРН 2016 - 2021 г. и предоставената информация, ИП попада в РЗПРН с код BG1_APSFR_IS_011, утвърдени от Министъра на околната среда и водите със Заповед РД-804/10.08.2021 г.</w:t>
      </w:r>
      <w:r w:rsidRPr="00C401C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</w:t>
      </w:r>
    </w:p>
    <w:p w:rsidR="00121FEF" w:rsidRPr="00E863ED" w:rsidRDefault="00121FEF" w:rsidP="00121FEF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</w:pPr>
      <w:r w:rsidRPr="00E863ED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- Съгласно наличната в БДДР информация</w:t>
      </w:r>
      <w:r w:rsidRPr="00E863ED"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 xml:space="preserve">, имота в който ще се реализира ИП: </w:t>
      </w:r>
    </w:p>
    <w:p w:rsidR="00121FEF" w:rsidRPr="00E863ED" w:rsidRDefault="00121FEF" w:rsidP="00121FEF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E863ED"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 xml:space="preserve"> </w:t>
      </w:r>
      <w:r w:rsidRPr="00E863ED"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ab/>
      </w:r>
      <w:r w:rsidRPr="00E863ED"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ab/>
        <w:t xml:space="preserve">- </w:t>
      </w:r>
      <w:r>
        <w:rPr>
          <w:rFonts w:ascii="Times New Roman CYR" w:hAnsi="Times New Roman CYR" w:cs="Times New Roman CYR"/>
          <w:bCs/>
          <w:i/>
          <w:color w:val="000000" w:themeColor="text1"/>
          <w:sz w:val="24"/>
          <w:szCs w:val="24"/>
          <w:lang w:val="bg-BG" w:eastAsia="bg-BG"/>
        </w:rPr>
        <w:t>Н</w:t>
      </w:r>
      <w:r w:rsidRPr="00E863ED">
        <w:rPr>
          <w:rFonts w:ascii="Times New Roman CYR" w:hAnsi="Times New Roman CYR" w:cs="Times New Roman CYR"/>
          <w:bCs/>
          <w:i/>
          <w:color w:val="000000" w:themeColor="text1"/>
          <w:sz w:val="24"/>
          <w:szCs w:val="24"/>
          <w:lang w:val="bg-BG" w:eastAsia="bg-BG"/>
        </w:rPr>
        <w:t>е попада</w:t>
      </w:r>
      <w:r w:rsidRPr="00E863E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val="bg-BG" w:eastAsia="bg-BG"/>
        </w:rPr>
        <w:t xml:space="preserve"> </w:t>
      </w:r>
      <w:r w:rsidRPr="00E863ED"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 xml:space="preserve">в определени СОЗ по реда на </w:t>
      </w:r>
      <w:r w:rsidRPr="00E863ED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Наредба №3/16.10.2000 г. за условията и реда за проучване, проектиране, утвърждаване и експлоатация на санитарно-охранителните зони около водоизточниците и съоръженията за питейно-битово водоснабдяване и около водоизточниците на минерални води. използвани за лечебни, профилактични, питейни и хигиенни нужди</w:t>
      </w:r>
      <w:r w:rsidRPr="00E863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(Наре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дба № 3 от 16 октомври 2000 г.).</w:t>
      </w:r>
      <w:r w:rsidRPr="00E863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121FEF" w:rsidRPr="00E863ED" w:rsidRDefault="00121FEF" w:rsidP="00121FEF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E863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E863ED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E863ED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>В</w:t>
      </w:r>
      <w:r w:rsidRPr="00E863ED"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 xml:space="preserve"> района </w:t>
      </w:r>
      <w:r w:rsidRPr="00E54250">
        <w:rPr>
          <w:rFonts w:ascii="Times New Roman CYR" w:hAnsi="Times New Roman CYR" w:cs="Times New Roman CYR"/>
          <w:i/>
          <w:color w:val="000000" w:themeColor="text1"/>
          <w:sz w:val="24"/>
          <w:szCs w:val="24"/>
          <w:lang w:val="bg-BG" w:eastAsia="bg-BG"/>
        </w:rPr>
        <w:t>няма налични</w:t>
      </w:r>
      <w:r w:rsidRPr="00E863ED"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 xml:space="preserve"> </w:t>
      </w:r>
      <w:r w:rsidRPr="006C103E">
        <w:rPr>
          <w:rFonts w:ascii="Times New Roman CYR" w:hAnsi="Times New Roman CYR" w:cs="Times New Roman CYR"/>
          <w:i/>
          <w:color w:val="000000" w:themeColor="text1"/>
          <w:sz w:val="24"/>
          <w:szCs w:val="24"/>
          <w:lang w:val="bg-BG" w:eastAsia="bg-BG"/>
        </w:rPr>
        <w:t>съоръжения</w:t>
      </w:r>
      <w:r w:rsidRPr="00E863ED"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 xml:space="preserve"> за ПБВ без определени СОЗ, за които е необходимо спазване на ограничения в буферни зони в радиус 1000 м от водовземното съоръжение, съгласно </w:t>
      </w:r>
      <w:r w:rsidRPr="00E863E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  <w:lang w:val="bg-BG" w:eastAsia="bg-BG"/>
        </w:rPr>
        <w:t xml:space="preserve">Приложение 1 към Национален каталог от мерки към ПУРБ. </w:t>
      </w:r>
    </w:p>
    <w:p w:rsidR="00121FEF" w:rsidRPr="00331B9A" w:rsidRDefault="00121FEF" w:rsidP="00121FEF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331B9A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- Реализацията на разглежданото ИП </w:t>
      </w:r>
      <w:r w:rsidRPr="00331B9A">
        <w:rPr>
          <w:rFonts w:ascii="Times New Roman CYR" w:hAnsi="Times New Roman CYR" w:cs="Times New Roman CYR"/>
          <w:i/>
          <w:color w:val="000000" w:themeColor="text1"/>
          <w:sz w:val="24"/>
          <w:szCs w:val="24"/>
          <w:lang w:val="bg-BG" w:eastAsia="bg-BG"/>
        </w:rPr>
        <w:t>няма да окаже негативно въздействие</w:t>
      </w:r>
      <w:r w:rsidRPr="00331B9A">
        <w:rPr>
          <w:rFonts w:ascii="Times New Roman CYR" w:hAnsi="Times New Roman CYR" w:cs="Times New Roman CYR"/>
          <w:color w:val="000000" w:themeColor="text1"/>
          <w:sz w:val="24"/>
          <w:szCs w:val="24"/>
          <w:lang w:val="bg-BG" w:eastAsia="bg-BG"/>
        </w:rPr>
        <w:t xml:space="preserve"> върху водите и водните екосистеми, и е допустимо спрямо ПУРБ и ПУРН в Дунавски район при условие, че се спазват мерките, посочени в т. 1 и законовите изисквания, посочени в т. 2 на настоящото становище. </w:t>
      </w:r>
    </w:p>
    <w:p w:rsidR="000B0723" w:rsidRDefault="000B0723" w:rsidP="00AE74E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E6230" w:rsidRPr="00EE6230" w:rsidRDefault="00EE6230" w:rsidP="00EE6230">
      <w:pPr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EE6230">
        <w:rPr>
          <w:rFonts w:ascii="Times New Roman" w:hAnsi="Times New Roman"/>
          <w:b/>
          <w:i/>
          <w:sz w:val="24"/>
          <w:szCs w:val="24"/>
          <w:lang w:val="ru-RU"/>
        </w:rPr>
        <w:tab/>
        <w:t>І</w:t>
      </w:r>
      <w:r w:rsidR="005C4020">
        <w:rPr>
          <w:rFonts w:ascii="Times New Roman" w:hAnsi="Times New Roman"/>
          <w:b/>
          <w:i/>
          <w:sz w:val="24"/>
          <w:szCs w:val="24"/>
        </w:rPr>
        <w:t>I</w:t>
      </w:r>
      <w:r w:rsidRPr="00EE6230">
        <w:rPr>
          <w:rFonts w:ascii="Times New Roman" w:hAnsi="Times New Roman"/>
          <w:b/>
          <w:i/>
          <w:sz w:val="24"/>
          <w:szCs w:val="24"/>
          <w:lang w:val="ru-RU"/>
        </w:rPr>
        <w:t xml:space="preserve">. По отношение на изискванията на чл.31 от Закона за биологичното разнообразие (ЗБР): </w:t>
      </w:r>
    </w:p>
    <w:p w:rsidR="00121FEF" w:rsidRDefault="00121FEF" w:rsidP="00121FEF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 w:rsidRPr="00526E5A">
        <w:rPr>
          <w:rFonts w:ascii="Times New Roman" w:hAnsi="Times New Roman"/>
          <w:color w:val="000000" w:themeColor="text1"/>
          <w:sz w:val="24"/>
          <w:szCs w:val="24"/>
          <w:lang w:val="ru-RU"/>
        </w:rPr>
        <w:t>Мястото на реализация на ИП не попада в границите на защитени територии по смисъла на Закона за защитените територии (ЗЗТ, Обн. ДВ, бр. 133/1998 г.) и в обхвата на защитени зони съгласно Закона за биологичното разнообразие (ЗБР, Обн. ДВ, бр. 77/2002 г.).</w:t>
      </w:r>
    </w:p>
    <w:p w:rsidR="00121FEF" w:rsidRPr="00526E5A" w:rsidRDefault="00121FEF" w:rsidP="00121FEF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 w:rsidRPr="00526E5A">
        <w:rPr>
          <w:rFonts w:ascii="Times New Roman" w:hAnsi="Times New Roman"/>
          <w:color w:val="000000" w:themeColor="text1"/>
          <w:sz w:val="24"/>
          <w:szCs w:val="24"/>
          <w:lang w:val="ru-RU"/>
        </w:rPr>
        <w:t>Най-близо разположената защитена зона, на 2,200 км е BG0001014 "Карлуково" за опазване на пр</w:t>
      </w:r>
      <w:bookmarkStart w:id="0" w:name="_GoBack"/>
      <w:bookmarkEnd w:id="0"/>
      <w:r w:rsidRPr="00526E5A">
        <w:rPr>
          <w:rFonts w:ascii="Times New Roman" w:hAnsi="Times New Roman"/>
          <w:color w:val="000000" w:themeColor="text1"/>
          <w:sz w:val="24"/>
          <w:szCs w:val="24"/>
          <w:lang w:val="ru-RU"/>
        </w:rPr>
        <w:t>иродните местообитания и на дивата флора и фауна, обявена със Заповед № РД-329/31.03.2021 г. на МОСВ (ДВ, бр. 53/2021 г.).</w:t>
      </w:r>
    </w:p>
    <w:p w:rsidR="00AE74E5" w:rsidRDefault="00AE74E5" w:rsidP="00AE74E5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27A6B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  <w:t xml:space="preserve">Инвестиционното предложение попада под разпоредбите на чл. 2, ал. 1, т. 1 от </w:t>
      </w:r>
      <w:r w:rsidRPr="00427A6B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Наредбата за условията и реда за извършване на оценка за съвместимостта на планове, програми, проекти и инвестиционни предложения с предмета и целите на опазване на защитените зони</w:t>
      </w:r>
      <w:r w:rsidRPr="00427A6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(</w:t>
      </w:r>
      <w:r w:rsidRPr="00427A6B">
        <w:rPr>
          <w:rFonts w:ascii="Times New Roman" w:hAnsi="Times New Roman"/>
          <w:color w:val="000000" w:themeColor="text1"/>
          <w:sz w:val="24"/>
          <w:szCs w:val="24"/>
          <w:lang w:val="ru-RU"/>
        </w:rPr>
        <w:t>Наредбата за ОС), поради което подлежи на процедура по Оценка за съвместимостта му с предмета и целите на опазване на защитените зони, по реда на чл. 31,</w:t>
      </w:r>
    </w:p>
    <w:p w:rsidR="00AE74E5" w:rsidRDefault="00AE74E5" w:rsidP="00AE74E5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E6230" w:rsidRPr="00EE6230" w:rsidRDefault="00EE6230" w:rsidP="00EE6230">
      <w:pPr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EE6230">
        <w:rPr>
          <w:rFonts w:ascii="Times New Roman" w:hAnsi="Times New Roman"/>
          <w:b/>
          <w:i/>
          <w:sz w:val="24"/>
          <w:szCs w:val="24"/>
          <w:lang w:val="bg-BG"/>
        </w:rPr>
        <w:tab/>
      </w:r>
      <w:r w:rsidR="005C4020">
        <w:rPr>
          <w:rFonts w:ascii="Times New Roman" w:hAnsi="Times New Roman"/>
          <w:b/>
          <w:i/>
          <w:sz w:val="24"/>
          <w:szCs w:val="24"/>
        </w:rPr>
        <w:t>III</w:t>
      </w:r>
      <w:r w:rsidRPr="00EE6230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EE6230">
        <w:rPr>
          <w:rFonts w:ascii="Times New Roman" w:hAnsi="Times New Roman"/>
          <w:b/>
          <w:i/>
          <w:sz w:val="24"/>
          <w:szCs w:val="24"/>
          <w:lang w:val="bg-BG"/>
        </w:rPr>
        <w:t xml:space="preserve"> По отношение на изискванията на Закона за водите (ЗВ):   </w:t>
      </w:r>
    </w:p>
    <w:p w:rsidR="00EE6230" w:rsidRPr="006E5280" w:rsidRDefault="00EE6230" w:rsidP="00EE623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E528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5280">
        <w:rPr>
          <w:rFonts w:ascii="Times New Roman" w:hAnsi="Times New Roman"/>
          <w:sz w:val="24"/>
          <w:szCs w:val="24"/>
          <w:lang w:val="bg-BG"/>
        </w:rPr>
        <w:tab/>
        <w:t xml:space="preserve">При реализирането на горепосоченото инвестиционно предложение е необходимо да се вземат предвид и да се спазват изискванията, предвидени в ЗВ, съгласно приложеното становище на БДДР – Плевен.  </w:t>
      </w:r>
    </w:p>
    <w:p w:rsidR="00EE6230" w:rsidRDefault="00EE6230" w:rsidP="00EE6230">
      <w:pPr>
        <w:jc w:val="both"/>
        <w:rPr>
          <w:rFonts w:ascii="Times New Roman" w:hAnsi="Times New Roman"/>
          <w:sz w:val="24"/>
          <w:szCs w:val="24"/>
        </w:rPr>
      </w:pPr>
    </w:p>
    <w:p w:rsidR="0022544F" w:rsidRDefault="0022544F" w:rsidP="0022544F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22544F">
        <w:rPr>
          <w:rFonts w:ascii="Times New Roman" w:hAnsi="Times New Roman"/>
          <w:i/>
          <w:sz w:val="24"/>
          <w:szCs w:val="24"/>
          <w:lang w:val="ru-RU"/>
        </w:rPr>
        <w:tab/>
      </w:r>
      <w:r w:rsidRPr="0022544F">
        <w:rPr>
          <w:rFonts w:ascii="Times New Roman" w:hAnsi="Times New Roman"/>
          <w:i/>
          <w:sz w:val="24"/>
          <w:szCs w:val="24"/>
          <w:lang w:val="bg-BG"/>
        </w:rPr>
        <w:t>Копие от писмото е изпратено до:</w:t>
      </w:r>
      <w:r w:rsidR="00371787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5C4020" w:rsidRPr="005C4020">
        <w:rPr>
          <w:rFonts w:ascii="Times New Roman" w:hAnsi="Times New Roman"/>
          <w:i/>
          <w:sz w:val="24"/>
          <w:szCs w:val="24"/>
          <w:lang w:val="bg-BG"/>
        </w:rPr>
        <w:t xml:space="preserve">Община </w:t>
      </w:r>
      <w:r w:rsidR="003A327A">
        <w:rPr>
          <w:rFonts w:ascii="Times New Roman" w:hAnsi="Times New Roman"/>
          <w:i/>
          <w:sz w:val="24"/>
          <w:szCs w:val="24"/>
          <w:lang w:val="bg-BG"/>
        </w:rPr>
        <w:t>Роман</w:t>
      </w:r>
      <w:r w:rsidR="005C4020" w:rsidRPr="005C4020"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 w:rsidR="00D06693">
        <w:rPr>
          <w:rFonts w:ascii="Times New Roman" w:hAnsi="Times New Roman"/>
          <w:i/>
          <w:sz w:val="24"/>
          <w:szCs w:val="24"/>
          <w:lang w:val="bg-BG"/>
        </w:rPr>
        <w:t xml:space="preserve">обл. Враца, </w:t>
      </w:r>
      <w:r w:rsidR="007B4BE8">
        <w:rPr>
          <w:rFonts w:ascii="Times New Roman" w:hAnsi="Times New Roman"/>
          <w:i/>
          <w:sz w:val="24"/>
          <w:szCs w:val="24"/>
          <w:lang w:val="bg-BG"/>
        </w:rPr>
        <w:t>БДДР</w:t>
      </w:r>
      <w:r w:rsidR="00371787" w:rsidRPr="00371787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7B5CFB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</w:p>
    <w:p w:rsidR="004E4515" w:rsidRPr="0022544F" w:rsidRDefault="004E4515" w:rsidP="0022544F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22544F" w:rsidRPr="005461C9" w:rsidRDefault="0022544F" w:rsidP="0022544F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461C9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="00363CE4" w:rsidRPr="005461C9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5461C9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5461C9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5461C9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5461C9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/отговорено от РИОСВ-Враца на </w:t>
      </w:r>
      <w:r w:rsidR="003A327A" w:rsidRPr="005461C9">
        <w:rPr>
          <w:rFonts w:ascii="Times New Roman" w:hAnsi="Times New Roman"/>
          <w:color w:val="000000" w:themeColor="text1"/>
          <w:sz w:val="24"/>
          <w:szCs w:val="24"/>
          <w:lang w:val="bg-BG"/>
        </w:rPr>
        <w:t>02</w:t>
      </w:r>
      <w:r w:rsidRPr="005461C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A327A" w:rsidRPr="005461C9">
        <w:rPr>
          <w:rFonts w:ascii="Times New Roman" w:hAnsi="Times New Roman"/>
          <w:color w:val="000000" w:themeColor="text1"/>
          <w:sz w:val="24"/>
          <w:szCs w:val="24"/>
          <w:lang w:val="bg-BG"/>
        </w:rPr>
        <w:t>10</w:t>
      </w:r>
      <w:r w:rsidRPr="005461C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461C9">
        <w:rPr>
          <w:rFonts w:ascii="Times New Roman" w:hAnsi="Times New Roman"/>
          <w:color w:val="000000" w:themeColor="text1"/>
          <w:sz w:val="24"/>
          <w:szCs w:val="24"/>
          <w:lang w:val="bg-BG"/>
        </w:rPr>
        <w:t>20</w:t>
      </w:r>
      <w:r w:rsidRPr="005461C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91759" w:rsidRPr="005461C9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5461C9">
        <w:rPr>
          <w:rFonts w:ascii="Times New Roman" w:hAnsi="Times New Roman"/>
          <w:color w:val="000000" w:themeColor="text1"/>
          <w:sz w:val="24"/>
          <w:szCs w:val="24"/>
          <w:lang w:val="bg-BG"/>
        </w:rPr>
        <w:t>г./</w:t>
      </w:r>
    </w:p>
    <w:sectPr w:rsidR="0022544F" w:rsidRPr="005461C9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845" w:rsidRDefault="00FD7845">
      <w:r>
        <w:separator/>
      </w:r>
    </w:p>
  </w:endnote>
  <w:endnote w:type="continuationSeparator" w:id="0">
    <w:p w:rsidR="00FD7845" w:rsidRDefault="00FD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461C9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5461C9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51B646B9" wp14:editId="58C3FECC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FF50472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7212BEE9" wp14:editId="5432D293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r w:rsidR="00810CB7" w:rsidRPr="00810CB7">
            <w:rPr>
              <w:rFonts w:ascii="Times New Roman" w:eastAsia="Calibri" w:hAnsi="Times New Roman"/>
            </w:rPr>
            <w:t>гр. Враца 3000, ул. ”Екзарх Йосиф”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r w:rsidR="00810CB7">
            <w:rPr>
              <w:rFonts w:ascii="Times New Roman" w:eastAsia="Calibri" w:hAnsi="Times New Roman"/>
            </w:rPr>
            <w:t>тел/факс: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 wp14:anchorId="3CC53AD4" wp14:editId="756EA04B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845" w:rsidRDefault="00FD7845">
      <w:r>
        <w:separator/>
      </w:r>
    </w:p>
  </w:footnote>
  <w:footnote w:type="continuationSeparator" w:id="0">
    <w:p w:rsidR="00FD7845" w:rsidRDefault="00FD7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49B46C3" wp14:editId="33F6836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93BFDB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31AE03B" wp14:editId="0918EF8F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AAF64D" wp14:editId="65B7A809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12E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CA5"/>
    <w:rsid w:val="00022A1D"/>
    <w:rsid w:val="000343AB"/>
    <w:rsid w:val="00034716"/>
    <w:rsid w:val="00042511"/>
    <w:rsid w:val="000428B9"/>
    <w:rsid w:val="00046208"/>
    <w:rsid w:val="00063C95"/>
    <w:rsid w:val="00066AA2"/>
    <w:rsid w:val="000B0723"/>
    <w:rsid w:val="000B123C"/>
    <w:rsid w:val="000B3E2D"/>
    <w:rsid w:val="000B3EF4"/>
    <w:rsid w:val="000B6381"/>
    <w:rsid w:val="000C7B19"/>
    <w:rsid w:val="000D0F54"/>
    <w:rsid w:val="000D6490"/>
    <w:rsid w:val="000F0A71"/>
    <w:rsid w:val="000F225C"/>
    <w:rsid w:val="000F7D41"/>
    <w:rsid w:val="00103863"/>
    <w:rsid w:val="001073F0"/>
    <w:rsid w:val="00111720"/>
    <w:rsid w:val="00114306"/>
    <w:rsid w:val="001157BD"/>
    <w:rsid w:val="00121FEF"/>
    <w:rsid w:val="00122B91"/>
    <w:rsid w:val="00130EED"/>
    <w:rsid w:val="00136D7F"/>
    <w:rsid w:val="00157D1E"/>
    <w:rsid w:val="001639BC"/>
    <w:rsid w:val="001671E7"/>
    <w:rsid w:val="0019079C"/>
    <w:rsid w:val="001919CC"/>
    <w:rsid w:val="001B170D"/>
    <w:rsid w:val="001B4BA4"/>
    <w:rsid w:val="001B4BA5"/>
    <w:rsid w:val="001C5702"/>
    <w:rsid w:val="001C65F1"/>
    <w:rsid w:val="001C6903"/>
    <w:rsid w:val="001D1BDE"/>
    <w:rsid w:val="001D52BE"/>
    <w:rsid w:val="001E10FE"/>
    <w:rsid w:val="0020512A"/>
    <w:rsid w:val="0020653E"/>
    <w:rsid w:val="00207B4E"/>
    <w:rsid w:val="00211DDB"/>
    <w:rsid w:val="00212930"/>
    <w:rsid w:val="00214821"/>
    <w:rsid w:val="002247CC"/>
    <w:rsid w:val="0022544F"/>
    <w:rsid w:val="00233451"/>
    <w:rsid w:val="00236A43"/>
    <w:rsid w:val="0023796F"/>
    <w:rsid w:val="0024120B"/>
    <w:rsid w:val="002478B8"/>
    <w:rsid w:val="00256CDC"/>
    <w:rsid w:val="0026169D"/>
    <w:rsid w:val="00266D04"/>
    <w:rsid w:val="00273372"/>
    <w:rsid w:val="00280E8D"/>
    <w:rsid w:val="00291759"/>
    <w:rsid w:val="002931B9"/>
    <w:rsid w:val="002A0824"/>
    <w:rsid w:val="002A547C"/>
    <w:rsid w:val="002A5B74"/>
    <w:rsid w:val="002A709F"/>
    <w:rsid w:val="002B2BED"/>
    <w:rsid w:val="002B43F0"/>
    <w:rsid w:val="002B7809"/>
    <w:rsid w:val="002C2EE3"/>
    <w:rsid w:val="002C6849"/>
    <w:rsid w:val="002D6FE7"/>
    <w:rsid w:val="002E25EF"/>
    <w:rsid w:val="002F7889"/>
    <w:rsid w:val="003001B3"/>
    <w:rsid w:val="00317242"/>
    <w:rsid w:val="00324274"/>
    <w:rsid w:val="00327843"/>
    <w:rsid w:val="00351B96"/>
    <w:rsid w:val="0035218E"/>
    <w:rsid w:val="00352F4E"/>
    <w:rsid w:val="003544E2"/>
    <w:rsid w:val="00354756"/>
    <w:rsid w:val="00354A70"/>
    <w:rsid w:val="00363CE4"/>
    <w:rsid w:val="003650A9"/>
    <w:rsid w:val="00370829"/>
    <w:rsid w:val="00371787"/>
    <w:rsid w:val="003764C9"/>
    <w:rsid w:val="00376752"/>
    <w:rsid w:val="003A2792"/>
    <w:rsid w:val="003A2A77"/>
    <w:rsid w:val="003A327A"/>
    <w:rsid w:val="003A7996"/>
    <w:rsid w:val="003B0AE2"/>
    <w:rsid w:val="003B30BB"/>
    <w:rsid w:val="003D1B65"/>
    <w:rsid w:val="003D4054"/>
    <w:rsid w:val="003D4A6B"/>
    <w:rsid w:val="003E0719"/>
    <w:rsid w:val="003E69B7"/>
    <w:rsid w:val="003F010C"/>
    <w:rsid w:val="00415A47"/>
    <w:rsid w:val="00444969"/>
    <w:rsid w:val="00446795"/>
    <w:rsid w:val="00453953"/>
    <w:rsid w:val="00473CEC"/>
    <w:rsid w:val="004A7867"/>
    <w:rsid w:val="004C0E3E"/>
    <w:rsid w:val="004C24D1"/>
    <w:rsid w:val="004C3144"/>
    <w:rsid w:val="004C6F32"/>
    <w:rsid w:val="004D3F17"/>
    <w:rsid w:val="004D6FA9"/>
    <w:rsid w:val="004E4515"/>
    <w:rsid w:val="004F04D9"/>
    <w:rsid w:val="004F2E6B"/>
    <w:rsid w:val="004F765C"/>
    <w:rsid w:val="00502BC2"/>
    <w:rsid w:val="005063E1"/>
    <w:rsid w:val="005065EE"/>
    <w:rsid w:val="00506D16"/>
    <w:rsid w:val="0052019E"/>
    <w:rsid w:val="00533EA4"/>
    <w:rsid w:val="00537EC4"/>
    <w:rsid w:val="00540802"/>
    <w:rsid w:val="00542B66"/>
    <w:rsid w:val="005461C9"/>
    <w:rsid w:val="0057056E"/>
    <w:rsid w:val="00576FE5"/>
    <w:rsid w:val="005925CD"/>
    <w:rsid w:val="005943DC"/>
    <w:rsid w:val="005A0321"/>
    <w:rsid w:val="005A3B17"/>
    <w:rsid w:val="005A3DD4"/>
    <w:rsid w:val="005A550F"/>
    <w:rsid w:val="005B69F7"/>
    <w:rsid w:val="005C0D0B"/>
    <w:rsid w:val="005C1C33"/>
    <w:rsid w:val="005C4020"/>
    <w:rsid w:val="005D759C"/>
    <w:rsid w:val="005D7788"/>
    <w:rsid w:val="005D7A64"/>
    <w:rsid w:val="005F0768"/>
    <w:rsid w:val="00602A0B"/>
    <w:rsid w:val="00602D9A"/>
    <w:rsid w:val="00620427"/>
    <w:rsid w:val="00623110"/>
    <w:rsid w:val="0062681E"/>
    <w:rsid w:val="006340C8"/>
    <w:rsid w:val="00643C98"/>
    <w:rsid w:val="00661C46"/>
    <w:rsid w:val="00686DB6"/>
    <w:rsid w:val="00695E9C"/>
    <w:rsid w:val="006A35C9"/>
    <w:rsid w:val="006B037D"/>
    <w:rsid w:val="006B0B9A"/>
    <w:rsid w:val="006B1326"/>
    <w:rsid w:val="006B2007"/>
    <w:rsid w:val="006B2EEB"/>
    <w:rsid w:val="006B51F0"/>
    <w:rsid w:val="006D21A3"/>
    <w:rsid w:val="006E1608"/>
    <w:rsid w:val="006E37FF"/>
    <w:rsid w:val="006E4B54"/>
    <w:rsid w:val="006E56C2"/>
    <w:rsid w:val="006E7677"/>
    <w:rsid w:val="006F3F56"/>
    <w:rsid w:val="00725A1A"/>
    <w:rsid w:val="0073004C"/>
    <w:rsid w:val="00731013"/>
    <w:rsid w:val="00735898"/>
    <w:rsid w:val="007550EB"/>
    <w:rsid w:val="0076286A"/>
    <w:rsid w:val="007653DF"/>
    <w:rsid w:val="007719EF"/>
    <w:rsid w:val="00772484"/>
    <w:rsid w:val="007777F3"/>
    <w:rsid w:val="00781CFA"/>
    <w:rsid w:val="00794814"/>
    <w:rsid w:val="00794D5E"/>
    <w:rsid w:val="007A6290"/>
    <w:rsid w:val="007B4BE8"/>
    <w:rsid w:val="007B5CDD"/>
    <w:rsid w:val="007B5CFB"/>
    <w:rsid w:val="007C3CB7"/>
    <w:rsid w:val="00810CB7"/>
    <w:rsid w:val="00810E53"/>
    <w:rsid w:val="00823091"/>
    <w:rsid w:val="00826B93"/>
    <w:rsid w:val="00836DEF"/>
    <w:rsid w:val="00842F0C"/>
    <w:rsid w:val="008516CB"/>
    <w:rsid w:val="00852451"/>
    <w:rsid w:val="0085348A"/>
    <w:rsid w:val="00854FC5"/>
    <w:rsid w:val="008719BB"/>
    <w:rsid w:val="0087659C"/>
    <w:rsid w:val="00876767"/>
    <w:rsid w:val="008B0206"/>
    <w:rsid w:val="008B1300"/>
    <w:rsid w:val="008C0528"/>
    <w:rsid w:val="008C45A1"/>
    <w:rsid w:val="008D74B9"/>
    <w:rsid w:val="008E7D10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1B59"/>
    <w:rsid w:val="009C28A8"/>
    <w:rsid w:val="009C2DE3"/>
    <w:rsid w:val="009D724F"/>
    <w:rsid w:val="009E1D29"/>
    <w:rsid w:val="009E7D8E"/>
    <w:rsid w:val="009F0994"/>
    <w:rsid w:val="00A05D85"/>
    <w:rsid w:val="00A35041"/>
    <w:rsid w:val="00A61ABB"/>
    <w:rsid w:val="00A671F2"/>
    <w:rsid w:val="00AD13E8"/>
    <w:rsid w:val="00AE3D58"/>
    <w:rsid w:val="00AE74E5"/>
    <w:rsid w:val="00AF0B25"/>
    <w:rsid w:val="00AF309C"/>
    <w:rsid w:val="00B2037F"/>
    <w:rsid w:val="00B21A08"/>
    <w:rsid w:val="00B22D95"/>
    <w:rsid w:val="00B277E9"/>
    <w:rsid w:val="00B30882"/>
    <w:rsid w:val="00B30FFB"/>
    <w:rsid w:val="00B318B0"/>
    <w:rsid w:val="00B33C7F"/>
    <w:rsid w:val="00B4338F"/>
    <w:rsid w:val="00B4791A"/>
    <w:rsid w:val="00B572C3"/>
    <w:rsid w:val="00B631D0"/>
    <w:rsid w:val="00B76562"/>
    <w:rsid w:val="00BA2853"/>
    <w:rsid w:val="00BB1E2A"/>
    <w:rsid w:val="00BC78B7"/>
    <w:rsid w:val="00BD5D97"/>
    <w:rsid w:val="00C00904"/>
    <w:rsid w:val="00C02136"/>
    <w:rsid w:val="00C17B63"/>
    <w:rsid w:val="00C20044"/>
    <w:rsid w:val="00C27FE1"/>
    <w:rsid w:val="00C31279"/>
    <w:rsid w:val="00C32C29"/>
    <w:rsid w:val="00C36910"/>
    <w:rsid w:val="00C473A4"/>
    <w:rsid w:val="00C47E4F"/>
    <w:rsid w:val="00C5191C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D7FE6"/>
    <w:rsid w:val="00CE06EE"/>
    <w:rsid w:val="00CE27C9"/>
    <w:rsid w:val="00D03B87"/>
    <w:rsid w:val="00D064B0"/>
    <w:rsid w:val="00D06693"/>
    <w:rsid w:val="00D07272"/>
    <w:rsid w:val="00D1659C"/>
    <w:rsid w:val="00D259F5"/>
    <w:rsid w:val="00D40526"/>
    <w:rsid w:val="00D445A8"/>
    <w:rsid w:val="00D450FA"/>
    <w:rsid w:val="00D52195"/>
    <w:rsid w:val="00D530CC"/>
    <w:rsid w:val="00D61AE4"/>
    <w:rsid w:val="00D64F25"/>
    <w:rsid w:val="00D71C83"/>
    <w:rsid w:val="00D7472F"/>
    <w:rsid w:val="00D948EA"/>
    <w:rsid w:val="00DA01E2"/>
    <w:rsid w:val="00DF4D26"/>
    <w:rsid w:val="00DF6F56"/>
    <w:rsid w:val="00E15B5B"/>
    <w:rsid w:val="00E279CC"/>
    <w:rsid w:val="00E344E2"/>
    <w:rsid w:val="00E40391"/>
    <w:rsid w:val="00E5574B"/>
    <w:rsid w:val="00E654EF"/>
    <w:rsid w:val="00E85447"/>
    <w:rsid w:val="00E91F4A"/>
    <w:rsid w:val="00EA3B1F"/>
    <w:rsid w:val="00EA6F12"/>
    <w:rsid w:val="00EB63EB"/>
    <w:rsid w:val="00EC20DF"/>
    <w:rsid w:val="00EC304D"/>
    <w:rsid w:val="00EC5792"/>
    <w:rsid w:val="00EC704B"/>
    <w:rsid w:val="00ED1377"/>
    <w:rsid w:val="00ED4B29"/>
    <w:rsid w:val="00ED7A92"/>
    <w:rsid w:val="00EE591C"/>
    <w:rsid w:val="00EE6230"/>
    <w:rsid w:val="00F133D0"/>
    <w:rsid w:val="00F21463"/>
    <w:rsid w:val="00F25365"/>
    <w:rsid w:val="00F52245"/>
    <w:rsid w:val="00F54257"/>
    <w:rsid w:val="00F72CF1"/>
    <w:rsid w:val="00F82768"/>
    <w:rsid w:val="00F85047"/>
    <w:rsid w:val="00F85505"/>
    <w:rsid w:val="00F91ABC"/>
    <w:rsid w:val="00F92D5B"/>
    <w:rsid w:val="00F9320B"/>
    <w:rsid w:val="00F978D9"/>
    <w:rsid w:val="00FA02E5"/>
    <w:rsid w:val="00FA2CCA"/>
    <w:rsid w:val="00FB1D5A"/>
    <w:rsid w:val="00FC1048"/>
    <w:rsid w:val="00FC43AE"/>
    <w:rsid w:val="00FD600D"/>
    <w:rsid w:val="00FD7845"/>
    <w:rsid w:val="00FE22D9"/>
    <w:rsid w:val="00FE5BDA"/>
    <w:rsid w:val="00FF470E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22131A0-292F-4AC0-8DF3-1584F32E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3D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AEC7F-C82D-4AEA-AA23-CEE53C42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1464</Words>
  <Characters>8351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Ivka Neseva</cp:lastModifiedBy>
  <cp:revision>127</cp:revision>
  <cp:lastPrinted>2023-06-02T13:38:00Z</cp:lastPrinted>
  <dcterms:created xsi:type="dcterms:W3CDTF">2023-02-10T12:34:00Z</dcterms:created>
  <dcterms:modified xsi:type="dcterms:W3CDTF">2024-10-03T08:26:00Z</dcterms:modified>
</cp:coreProperties>
</file>