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446" w:rsidRDefault="00664446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A3172" w:rsidRDefault="006A3172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F4210A" w:rsidRDefault="00F4210A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Е Н И Е   № ВР- </w:t>
      </w:r>
      <w:r w:rsidR="0035111D">
        <w:rPr>
          <w:rFonts w:ascii="Times New Roman" w:hAnsi="Times New Roman"/>
          <w:b/>
          <w:sz w:val="24"/>
          <w:szCs w:val="24"/>
          <w:lang w:val="ru-RU"/>
        </w:rPr>
        <w:t>34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- ПР /20</w:t>
      </w:r>
      <w:r w:rsidRPr="00CE3C4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г. </w:t>
      </w: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за преценяване на необходимостта от извършване на оценка на въздействието върху околната среда </w:t>
      </w:r>
    </w:p>
    <w:p w:rsidR="00664446" w:rsidRDefault="00664446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8742D0" w:rsidRDefault="008742D0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>На основание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93,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</w:rPr>
        <w:t>6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от Закона за опазване на околната среда /ЗООС/,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7,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и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8,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ОВОС/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31,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Закона за биологичното разнообразие /ЗБР/,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4 във връзка с ал. 3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ОС/ и представена писмена документация от възложителя по Приложение № 2 към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Наредбата за ОВОС и по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и 2 от Наредбата за ОС, както и получени писмени становища от Регионална здравна инспекция- Враца,   и други ведомства. </w:t>
      </w:r>
    </w:p>
    <w:p w:rsidR="00BA344D" w:rsidRDefault="00BA344D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210A" w:rsidRPr="00CE3C47" w:rsidRDefault="00F4210A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И Х </w:t>
      </w:r>
    </w:p>
    <w:p w:rsidR="00664446" w:rsidRPr="00CE3C47" w:rsidRDefault="00664446" w:rsidP="00664446">
      <w:pPr>
        <w:ind w:right="23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да не се извършва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оценка на въздействието върху околната среда за инвестиционно </w:t>
      </w:r>
      <w:r w:rsidRPr="00790DFB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предложение за:</w:t>
      </w:r>
      <w:r w:rsidR="00775132" w:rsidRPr="00790DF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E2636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4E546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4E5464" w:rsidRPr="004E5464">
        <w:rPr>
          <w:rFonts w:ascii="Times New Roman" w:hAnsi="Times New Roman"/>
          <w:color w:val="000000" w:themeColor="text1"/>
          <w:sz w:val="24"/>
          <w:szCs w:val="24"/>
          <w:lang w:val="ru-RU"/>
        </w:rPr>
        <w:t>«Промяна предназначението на поземлен имот с идентификатор 12259.646.99 по кадастралната карта на гр. Враца, общ. Враца, обл. Враца, м-ст „Гладно поле“, с цел Изграждане на складове за строителна техника»</w:t>
      </w:r>
      <w:r w:rsidR="003A143B">
        <w:rPr>
          <w:rFonts w:ascii="Times New Roman" w:hAnsi="Times New Roman"/>
          <w:color w:val="000000" w:themeColor="text1"/>
          <w:sz w:val="24"/>
          <w:szCs w:val="24"/>
          <w:lang w:val="ru-RU"/>
        </w:rPr>
        <w:t>,</w:t>
      </w:r>
      <w:r w:rsidR="004E546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 </w:t>
      </w:r>
      <w:r w:rsidRPr="005163FB">
        <w:rPr>
          <w:rFonts w:ascii="Times New Roman" w:hAnsi="Times New Roman"/>
          <w:sz w:val="24"/>
          <w:szCs w:val="24"/>
          <w:lang w:val="ru-RU"/>
        </w:rPr>
        <w:t xml:space="preserve">което </w:t>
      </w:r>
      <w:r w:rsidRPr="005163FB">
        <w:rPr>
          <w:rFonts w:ascii="Times New Roman" w:hAnsi="Times New Roman"/>
          <w:b/>
          <w:sz w:val="24"/>
          <w:szCs w:val="24"/>
          <w:lang w:val="ru-RU"/>
        </w:rPr>
        <w:t>няма вероятност</w:t>
      </w:r>
      <w:r w:rsidRPr="005163FB">
        <w:rPr>
          <w:rFonts w:ascii="Times New Roman" w:hAnsi="Times New Roman"/>
          <w:sz w:val="24"/>
          <w:szCs w:val="24"/>
          <w:lang w:val="ru-RU"/>
        </w:rPr>
        <w:t xml:space="preserve"> да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окаже значително отрицателно въздействие върху природни местообитания, популации и местообитания на видове, предмет на опазване в защитени зони. </w:t>
      </w:r>
    </w:p>
    <w:p w:rsidR="00664446" w:rsidRPr="005C4BD7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C4BD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възложител:</w:t>
      </w:r>
      <w:r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E2636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4E5464" w:rsidRPr="004E5464">
        <w:rPr>
          <w:rFonts w:ascii="Times New Roman" w:hAnsi="Times New Roman"/>
          <w:color w:val="000000" w:themeColor="text1"/>
          <w:sz w:val="24"/>
          <w:szCs w:val="24"/>
          <w:lang w:val="bg-BG"/>
        </w:rPr>
        <w:t>„СТОЙЧЕВ ДРИЛ“ ЕООД</w:t>
      </w:r>
      <w:r w:rsidR="004E546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  </w:t>
      </w:r>
      <w:r w:rsidR="00E2636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664446" w:rsidRPr="005C4BD7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C4BD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седалище:</w:t>
      </w:r>
      <w:r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4E546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010E7A"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4E546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гр. Враца </w:t>
      </w:r>
      <w:r w:rsidR="00E2636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664446" w:rsidRDefault="00664446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4A4AD7" w:rsidRDefault="004A4AD7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bCs/>
          <w:sz w:val="24"/>
          <w:szCs w:val="24"/>
          <w:lang w:val="ru-RU"/>
        </w:rPr>
        <w:t xml:space="preserve">   Кратко описание на инвестиционното предложение: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  <w:t xml:space="preserve">Съгласно представената информация се предвижда извършване на следните дейности: </w:t>
      </w:r>
    </w:p>
    <w:p w:rsidR="00474336" w:rsidRPr="00063911" w:rsidRDefault="00EE4B45" w:rsidP="00EE4B45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  <w:r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Предвижда се </w:t>
      </w:r>
      <w:r w:rsidR="007B43CE"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Изграждане на складове за строителна техника. </w:t>
      </w:r>
    </w:p>
    <w:p w:rsidR="00063911" w:rsidRPr="00063911" w:rsidRDefault="00063911" w:rsidP="00EE4B45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Сградите, които ще се изграждат са следните: хале за склад за техника с размери 12/40 м.; навес без стенно ограждане с размери 12/10 м. </w:t>
      </w:r>
    </w:p>
    <w:p w:rsidR="00D432F2" w:rsidRPr="00D432F2" w:rsidRDefault="00D432F2" w:rsidP="00D432F2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063911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В складовете за строителна техника ще се съхранява строителна техника, </w:t>
      </w:r>
      <w:r w:rsidRPr="00D432F2">
        <w:rPr>
          <w:rFonts w:ascii="Times New Roman" w:hAnsi="Times New Roman"/>
          <w:color w:val="000000" w:themeColor="text1"/>
          <w:sz w:val="24"/>
          <w:szCs w:val="24"/>
          <w:lang w:val="bg-BG"/>
        </w:rPr>
        <w:t>автомобили , помпи и други.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D432F2" w:rsidRDefault="00D432F2" w:rsidP="00D432F2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Pr="00D432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Бъдещото строителството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ще бъде с</w:t>
      </w:r>
      <w:r w:rsidRPr="00D432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метална конструкция над бетонова настилка и бетонови основи</w:t>
      </w:r>
      <w:r w:rsid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(ивични)</w:t>
      </w:r>
      <w:r w:rsidRPr="00D432F2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7B43CE" w:rsidRDefault="007B43CE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B43CE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>За реализацията на горепосоченото ИП ще се извърши промяна предназначението на земеделска земя за неземеделски цели.</w:t>
      </w:r>
    </w:p>
    <w:p w:rsidR="00DE2E50" w:rsidRDefault="007533D0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Площта за промяна предназначение е </w:t>
      </w:r>
      <w:r w:rsidR="008F3307" w:rsidRP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площта на </w:t>
      </w:r>
      <w:r w:rsid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горецитирания </w:t>
      </w:r>
      <w:r w:rsidR="008F3307" w:rsidRP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имот, а именно </w:t>
      </w:r>
      <w:r w:rsidRPr="008F330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4000 кв.м. </w:t>
      </w:r>
      <w:r w:rsidRPr="007533D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Параметрите на ПУП </w:t>
      </w:r>
      <w:r w:rsidR="00420592">
        <w:rPr>
          <w:rFonts w:ascii="Times New Roman" w:hAnsi="Times New Roman"/>
          <w:color w:val="000000" w:themeColor="text1"/>
          <w:sz w:val="24"/>
          <w:szCs w:val="24"/>
          <w:lang w:val="bg-BG"/>
        </w:rPr>
        <w:t>са</w:t>
      </w:r>
      <w:r w:rsidRPr="007533D0">
        <w:rPr>
          <w:rFonts w:ascii="Times New Roman" w:hAnsi="Times New Roman"/>
          <w:color w:val="000000" w:themeColor="text1"/>
          <w:sz w:val="24"/>
          <w:szCs w:val="24"/>
          <w:lang w:val="bg-BG"/>
        </w:rPr>
        <w:t>: 20% озеленяване; 80%-застрояване; Коефициент на интензивност-2,5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</w:p>
    <w:p w:rsidR="00420592" w:rsidRDefault="00420592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Pr="00420592">
        <w:rPr>
          <w:rFonts w:ascii="Times New Roman" w:hAnsi="Times New Roman"/>
          <w:color w:val="000000" w:themeColor="text1"/>
          <w:sz w:val="24"/>
          <w:szCs w:val="24"/>
          <w:lang w:val="bg-BG"/>
        </w:rPr>
        <w:t>Не се предвиждат взривни работи.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D0029F" w:rsidRDefault="00132534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Генерираните </w:t>
      </w:r>
      <w:r w:rsidRPr="0013253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отпадъци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по време на реализацията на ИП </w:t>
      </w:r>
      <w:r w:rsidRPr="00132534">
        <w:rPr>
          <w:rFonts w:ascii="Times New Roman" w:hAnsi="Times New Roman"/>
          <w:color w:val="000000" w:themeColor="text1"/>
          <w:sz w:val="24"/>
          <w:szCs w:val="24"/>
          <w:lang w:val="bg-BG"/>
        </w:rPr>
        <w:t>ще се събират в контейнери и ще се извозват до площадка, указана от община Враца.</w:t>
      </w:r>
    </w:p>
    <w:p w:rsidR="00D0029F" w:rsidRDefault="00132534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Pr="00132534">
        <w:rPr>
          <w:rFonts w:ascii="Times New Roman" w:hAnsi="Times New Roman"/>
          <w:color w:val="000000" w:themeColor="text1"/>
          <w:sz w:val="24"/>
          <w:szCs w:val="24"/>
          <w:lang w:val="bg-BG"/>
        </w:rPr>
        <w:t>Водоснабдяването за битови нужди ще се осъществява от хидрофорна уредба</w:t>
      </w:r>
      <w:r w:rsid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>:</w:t>
      </w:r>
      <w:r w:rsidRPr="0013253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Резер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воарът </w:t>
      </w:r>
      <w:r w:rsid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 </w:t>
      </w:r>
      <w:r w:rsidR="00F50DFA" w:rsidRP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>с обем около 60</w:t>
      </w:r>
      <w:r w:rsid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куб.м. и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е от пластмасов тип</w:t>
      </w:r>
      <w:r w:rsid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132534">
        <w:rPr>
          <w:rFonts w:ascii="Times New Roman" w:hAnsi="Times New Roman"/>
          <w:color w:val="000000" w:themeColor="text1"/>
          <w:sz w:val="24"/>
          <w:szCs w:val="24"/>
          <w:lang w:val="bg-BG"/>
        </w:rPr>
        <w:t>Предвиденият за монтаж водоплътен резервоар, ще се захранва с вода, чрез водоноска след сключване на договор с лицензирана фирма</w:t>
      </w:r>
      <w:r w:rsid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Pr="0013253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За пиене ще се използва трапезна или минерална бутилирана вода.</w:t>
      </w:r>
    </w:p>
    <w:p w:rsidR="00AF2FC7" w:rsidRDefault="00DF4A29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Pr="00DF4A2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Отпадните битови води ще се отвеждат в </w:t>
      </w:r>
      <w:r w:rsidR="00BE753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изгребна водоплътна </w:t>
      </w:r>
      <w:r w:rsidRPr="00DF4A29">
        <w:rPr>
          <w:rFonts w:ascii="Times New Roman" w:hAnsi="Times New Roman"/>
          <w:color w:val="000000" w:themeColor="text1"/>
          <w:sz w:val="24"/>
          <w:szCs w:val="24"/>
          <w:lang w:val="bg-BG"/>
        </w:rPr>
        <w:t>яма</w:t>
      </w:r>
      <w:r w:rsidR="00F50DFA">
        <w:rPr>
          <w:rFonts w:ascii="Times New Roman" w:hAnsi="Times New Roman"/>
          <w:color w:val="000000" w:themeColor="text1"/>
          <w:sz w:val="24"/>
          <w:szCs w:val="24"/>
          <w:lang w:val="bg-BG"/>
        </w:rPr>
        <w:t>, която ще се изгради в рамките на горепосочения имот</w:t>
      </w:r>
      <w:r w:rsidRPr="00DF4A29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2723F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48441F" w:rsidRPr="0048441F" w:rsidRDefault="0048441F" w:rsidP="0048441F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Изкопните земни маси </w:t>
      </w:r>
      <w:r w:rsidRPr="0048441F">
        <w:rPr>
          <w:rFonts w:ascii="Times New Roman" w:hAnsi="Times New Roman"/>
          <w:color w:val="000000" w:themeColor="text1"/>
          <w:sz w:val="24"/>
          <w:szCs w:val="24"/>
          <w:lang w:val="bg-BG"/>
        </w:rPr>
        <w:t>ще се използват на площадката на образуване за обратен насип за изравняване на терена.</w:t>
      </w:r>
    </w:p>
    <w:p w:rsidR="002723F5" w:rsidRDefault="002723F5" w:rsidP="007B43CE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Pr="002723F5">
        <w:rPr>
          <w:rFonts w:ascii="Times New Roman" w:hAnsi="Times New Roman"/>
          <w:color w:val="000000" w:themeColor="text1"/>
          <w:sz w:val="24"/>
          <w:szCs w:val="24"/>
          <w:lang w:val="bg-BG"/>
        </w:rPr>
        <w:t>При изграждането и експлоатацията на обекта не се очаква генериране на опасни химични вещества.</w:t>
      </w:r>
    </w:p>
    <w:p w:rsidR="00DE2E50" w:rsidRPr="00D0029F" w:rsidRDefault="00D0029F" w:rsidP="00D0029F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Pr="00D0029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Електрозахранването на обекта ще се осигури от дизел генератор или фотоволтаична инсталация </w:t>
      </w:r>
      <w:r w:rsidR="004C57A1" w:rsidRPr="004C57A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20 кW  </w:t>
      </w:r>
      <w:r w:rsidRPr="00D0029F">
        <w:rPr>
          <w:rFonts w:ascii="Times New Roman" w:hAnsi="Times New Roman"/>
          <w:color w:val="000000" w:themeColor="text1"/>
          <w:sz w:val="24"/>
          <w:szCs w:val="24"/>
          <w:lang w:val="bg-BG"/>
        </w:rPr>
        <w:t>за собствени нужди</w:t>
      </w:r>
      <w:r w:rsidR="008742D0">
        <w:rPr>
          <w:rFonts w:ascii="Times New Roman" w:hAnsi="Times New Roman"/>
          <w:color w:val="000000" w:themeColor="text1"/>
          <w:sz w:val="24"/>
          <w:szCs w:val="24"/>
          <w:lang w:val="bg-BG"/>
        </w:rPr>
        <w:t>, разположени в горепосочения имот</w:t>
      </w:r>
      <w:r w:rsidRPr="00D0029F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</w:p>
    <w:p w:rsidR="00DE2E50" w:rsidRPr="007533D0" w:rsidRDefault="00DE2E50" w:rsidP="007533D0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</w:r>
      <w:r w:rsidR="003A3B96" w:rsidRPr="003A3B9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За обслужване на имота ще се използва съществуващата инфраструктура. </w:t>
      </w:r>
      <w:r w:rsidR="007533D0" w:rsidRPr="007533D0">
        <w:rPr>
          <w:rFonts w:ascii="Times New Roman" w:hAnsi="Times New Roman"/>
          <w:color w:val="000000" w:themeColor="text1"/>
          <w:sz w:val="24"/>
          <w:szCs w:val="24"/>
          <w:lang w:val="bg-BG"/>
        </w:rPr>
        <w:t>Имот</w:t>
      </w:r>
      <w:r w:rsidR="003A3B96">
        <w:rPr>
          <w:rFonts w:ascii="Times New Roman" w:hAnsi="Times New Roman"/>
          <w:color w:val="000000" w:themeColor="text1"/>
          <w:sz w:val="24"/>
          <w:szCs w:val="24"/>
          <w:lang w:val="bg-BG"/>
        </w:rPr>
        <w:t>ът</w:t>
      </w:r>
      <w:r w:rsidR="007533D0" w:rsidRPr="007533D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 достъпен от </w:t>
      </w:r>
      <w:r w:rsidR="003A3B96" w:rsidRPr="003A3B96">
        <w:rPr>
          <w:rFonts w:ascii="Times New Roman" w:hAnsi="Times New Roman"/>
          <w:color w:val="000000" w:themeColor="text1"/>
          <w:sz w:val="24"/>
          <w:szCs w:val="24"/>
          <w:lang w:val="bg-BG"/>
        </w:rPr>
        <w:t>третокласен път от републиканската пътна мрежа</w:t>
      </w:r>
      <w:r w:rsidR="007533D0" w:rsidRPr="007533D0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7533D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474336" w:rsidRPr="00474336" w:rsidRDefault="00474336" w:rsidP="00EE4B45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</w:r>
      <w:r w:rsidRPr="006724FD">
        <w:rPr>
          <w:rFonts w:ascii="Times New Roman" w:hAnsi="Times New Roman"/>
          <w:color w:val="000000"/>
          <w:sz w:val="24"/>
          <w:szCs w:val="24"/>
          <w:lang w:val="bg-BG"/>
        </w:rPr>
        <w:t>По повод гореизложеното, Ви уведомявам, че Вашето инвестиционно предложение като цяло представлява обект по Приложение № 2 на Закона за опазване на околната среда</w:t>
      </w:r>
      <w:r w:rsidRPr="006724F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34B5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(т. </w:t>
      </w:r>
      <w:r w:rsidR="00635A8D" w:rsidRPr="00D34B5F">
        <w:rPr>
          <w:rFonts w:ascii="Times New Roman" w:hAnsi="Times New Roman"/>
          <w:color w:val="000000" w:themeColor="text1"/>
          <w:sz w:val="24"/>
          <w:szCs w:val="24"/>
          <w:lang w:val="bg-BG"/>
        </w:rPr>
        <w:t>10</w:t>
      </w:r>
      <w:r w:rsidRPr="00D34B5F">
        <w:rPr>
          <w:rFonts w:ascii="Times New Roman" w:hAnsi="Times New Roman"/>
          <w:color w:val="000000" w:themeColor="text1"/>
          <w:sz w:val="24"/>
          <w:szCs w:val="24"/>
          <w:lang w:val="bg-BG"/>
        </w:rPr>
        <w:t>, б. “</w:t>
      </w:r>
      <w:r w:rsidR="00635A8D" w:rsidRPr="00D34B5F">
        <w:rPr>
          <w:rFonts w:ascii="Times New Roman" w:hAnsi="Times New Roman"/>
          <w:color w:val="000000" w:themeColor="text1"/>
          <w:sz w:val="24"/>
          <w:szCs w:val="24"/>
          <w:lang w:val="bg-BG"/>
        </w:rPr>
        <w:t>б</w:t>
      </w:r>
      <w:r w:rsidRPr="00D34B5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”). В тази връзка съгласно чл. 93, ал. 1, т. 1 от ЗООС инвестиционното 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предложение </w:t>
      </w:r>
      <w:r w:rsidRPr="006E5280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. В съответствие с </w:t>
      </w:r>
      <w:r w:rsidRPr="006E5280">
        <w:rPr>
          <w:rFonts w:ascii="Times New Roman" w:hAnsi="Times New Roman"/>
          <w:color w:val="000000"/>
          <w:sz w:val="24"/>
          <w:szCs w:val="24"/>
          <w:lang w:val="bg-BG"/>
        </w:rPr>
        <w:t>чл. 93, ал. 3 о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т ЗООС компетентен орган за произнасяне с решение е директорът на РИОСВ - Враца. </w:t>
      </w:r>
    </w:p>
    <w:p w:rsidR="00664446" w:rsidRDefault="00664446" w:rsidP="00664446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10E7A" w:rsidRDefault="00010E7A" w:rsidP="00010E7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010E7A">
        <w:rPr>
          <w:rFonts w:ascii="Times New Roman" w:hAnsi="Times New Roman"/>
          <w:sz w:val="24"/>
          <w:szCs w:val="24"/>
          <w:lang w:val="bg-BG"/>
        </w:rPr>
        <w:t>След направената справка се установи, че мястото на реализация на ИП не попада в границите на защитени територии по смисъла на Закона за защитените територии (ЗЗТ, Обн. ДВ, бр. 133/1998 г.) и в обхвата на защитени зони съгласно Закона за биологичното разнообразие (ЗБР, Обн. ДВ, бр. 77/2002 г.).</w:t>
      </w:r>
      <w:r w:rsidR="00790DF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045A5" w:rsidRDefault="002045A5" w:rsidP="00010E7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045A5">
        <w:rPr>
          <w:rFonts w:ascii="Times New Roman" w:hAnsi="Times New Roman"/>
          <w:sz w:val="24"/>
          <w:szCs w:val="24"/>
          <w:lang w:val="bg-BG"/>
        </w:rPr>
        <w:t>Най-близо разположените защитени зони, са: на 2 км - BG0000166 "Врачански Балкан" за опазване на природните местообитания и на дивата флора и фауна, обявена със Заповед № РД-1031/17.12.2020г. на министъра на околната среда и водите (обн. ДВ, бр.19/05.03.2021г.) и на 2,700 м - BG0002053 "Врачански Балкан" за опазване на дивите птици, обявена със Заповед № РД-801/04.11.2008 г. на МОСВ (Обн. ДВ, бр. 105/2008 г.).</w:t>
      </w:r>
    </w:p>
    <w:p w:rsidR="00664446" w:rsidRPr="00231756" w:rsidRDefault="00664446" w:rsidP="00664446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Инвестиционното предложение попада под разпоредбите на чл. 2, ал. 1, т. 1 от </w:t>
      </w:r>
      <w:r w:rsidRPr="00231756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>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4, във връзка с ал. 1 от Закона за биологичното разнообразие.</w:t>
      </w:r>
    </w:p>
    <w:p w:rsidR="00664446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4210A" w:rsidRDefault="00F4210A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М О Т И В И</w:t>
      </w:r>
    </w:p>
    <w:p w:rsidR="00664446" w:rsidRPr="00CE3C47" w:rsidRDefault="00664446" w:rsidP="00664446">
      <w:pPr>
        <w:jc w:val="center"/>
        <w:rPr>
          <w:rFonts w:ascii="Times New Roman" w:hAnsi="Times New Roman"/>
          <w:b/>
          <w:bCs/>
          <w:cap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І. Характеристики на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инвестиционното предложение: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размер, засегната площ, параметри, мащабност, обем, взаимовръзка и кумулиране с други съществуващи и/или одобрени инвестиционни предложения; ползване на природни ресурси, земните недра, почвите, водите и биологичното разнообразие; генериране на отпадъци, замърсяване и вредно въздействие; риск от големи аварии и/или бедствия; рискове за човешкото здраве: </w:t>
      </w:r>
    </w:p>
    <w:p w:rsidR="00664446" w:rsidRPr="00D95D84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95D8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Предвид предназначението на обекта, не се очаква, че извършваните дейности по време на реализацията му могат да доведат до значително отрицателно въздействие върху компонентите и факторите на околната среда. </w:t>
      </w:r>
    </w:p>
    <w:p w:rsidR="00664446" w:rsidRPr="00324369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2436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Предмет на ИП е </w:t>
      </w:r>
      <w:r w:rsidR="000E439B" w:rsidRPr="004E5464">
        <w:rPr>
          <w:rFonts w:ascii="Times New Roman" w:hAnsi="Times New Roman"/>
          <w:color w:val="000000" w:themeColor="text1"/>
          <w:sz w:val="24"/>
          <w:szCs w:val="24"/>
          <w:lang w:val="ru-RU"/>
        </w:rPr>
        <w:t>Изграждане на складове за строителна техника</w:t>
      </w:r>
      <w:r w:rsidR="009D4950" w:rsidRPr="00EE4B45">
        <w:rPr>
          <w:rFonts w:ascii="Times New Roman" w:hAnsi="Times New Roman"/>
          <w:sz w:val="24"/>
          <w:szCs w:val="24"/>
          <w:lang w:val="bg-BG"/>
        </w:rPr>
        <w:t>.</w:t>
      </w:r>
      <w:r w:rsidR="009D495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2436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Предвид характера на предлаганата дейност не се очаква генериране на </w:t>
      </w:r>
      <w:r w:rsidR="00F72F92">
        <w:rPr>
          <w:rFonts w:ascii="Times New Roman" w:hAnsi="Times New Roman"/>
          <w:color w:val="000000"/>
          <w:sz w:val="24"/>
          <w:szCs w:val="24"/>
          <w:lang w:val="ru-RU"/>
        </w:rPr>
        <w:t>значително</w:t>
      </w:r>
      <w:r w:rsidR="00CC33FF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количество отпадъци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 xml:space="preserve">Реализацията и експлоатацията не предполага използването на значителни количества от природните ресурси, земните недра, почвите, водите и на биологичното разнообразие. </w:t>
      </w:r>
    </w:p>
    <w:p w:rsidR="00664446" w:rsidRPr="00290D12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6B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становище изх. № </w:t>
      </w:r>
      <w:r w:rsidR="006B6F9B" w:rsidRPr="006B6F9B">
        <w:rPr>
          <w:rFonts w:ascii="Times New Roman CYR" w:hAnsi="Times New Roman CYR" w:cs="Times New Roman CYR"/>
          <w:iCs/>
          <w:color w:val="000000"/>
          <w:sz w:val="24"/>
          <w:szCs w:val="24"/>
          <w:lang w:val="bg-BG"/>
        </w:rPr>
        <w:t>ПУ-01-93-3/09.04.2026 г.</w:t>
      </w:r>
      <w:r w:rsidR="006B6F9B">
        <w:rPr>
          <w:rFonts w:ascii="Times New Roman CYR" w:hAnsi="Times New Roman CYR" w:cs="Times New Roman CYR"/>
          <w:i/>
          <w:iCs/>
          <w:color w:val="000000"/>
          <w:sz w:val="24"/>
          <w:szCs w:val="24"/>
          <w:lang w:val="bg-BG"/>
        </w:rPr>
        <w:t xml:space="preserve"> </w:t>
      </w:r>
      <w:r w:rsidRPr="007E6B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 Басейнова дирекция </w:t>
      </w:r>
      <w:r w:rsidRPr="00290D1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“Дунавски район” с център Плевен, инвестиционното предложение е </w:t>
      </w:r>
      <w:r w:rsidRPr="00290D12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</w:t>
      </w:r>
      <w:r w:rsidRPr="00290D1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: </w:t>
      </w:r>
    </w:p>
    <w:p w:rsidR="003F5C6C" w:rsidRPr="003F5C6C" w:rsidRDefault="00664446" w:rsidP="00A86AFD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F5C6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</w:t>
      </w:r>
      <w:r w:rsidR="003F5C6C" w:rsidRPr="003F5C6C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</w:t>
      </w:r>
      <w:r w:rsidR="00A86AFD" w:rsidRPr="003F5C6C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опустимо</w:t>
      </w:r>
      <w:r w:rsidR="00A86AFD" w:rsidRPr="003F5C6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A86AFD" w:rsidRPr="003F5C6C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спрямо</w:t>
      </w:r>
      <w:r w:rsidR="00A86AFD" w:rsidRPr="003F5C6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3F5C6C" w:rsidRPr="003F5C6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целите и мерките за постигане на добро състояние на водите, определени в ПУРБ 2022 - 2027 г. и не се очаква да окаже значително въздействие върху водите, при спазване на мерките посочени в т. 1.1.5 от настоящото становище. </w:t>
      </w:r>
    </w:p>
    <w:p w:rsidR="003F5C6C" w:rsidRDefault="003F5C6C" w:rsidP="00A86AFD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F5C6C">
        <w:rPr>
          <w:rFonts w:ascii="Times New Roman" w:hAnsi="Times New Roman"/>
          <w:color w:val="000000" w:themeColor="text1"/>
          <w:sz w:val="24"/>
          <w:szCs w:val="24"/>
          <w:lang w:val="ru-RU"/>
        </w:rPr>
        <w:t>В ПУРБ 2022 - 2027 г. няма предвидени забрани касаещи реализацията на планираните дейности в ИП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</w:t>
      </w:r>
    </w:p>
    <w:p w:rsidR="00312856" w:rsidRDefault="00312856" w:rsidP="00312856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</w:t>
      </w:r>
      <w:r w:rsidRPr="00312856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 спрямо</w:t>
      </w:r>
      <w:r w:rsidRPr="0031285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ПУРН 2022-2027 г.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312856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Предвидените дейности в ИП не са в противоречие с предвидените мерки в Програмата от мерки за намаляване на риска от наводнения и неблагоприятните последици по отношение на човешкото здраве, стопанската дейност, околната среда и културното наследство към ПУРН 2022-2027 г.</w:t>
      </w:r>
    </w:p>
    <w:p w:rsidR="00312856" w:rsidRDefault="00312856" w:rsidP="00A86AFD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12856">
        <w:rPr>
          <w:rFonts w:ascii="Times New Roman" w:hAnsi="Times New Roman"/>
          <w:color w:val="000000" w:themeColor="text1"/>
          <w:sz w:val="24"/>
          <w:szCs w:val="24"/>
          <w:lang w:val="ru-RU"/>
        </w:rPr>
        <w:t>Съгласно ПУРН 2022-2027 г., ИП не попада в район със значителен потенциален риск от наводнения (РЗПРН), утвърдени от Министъра на околната среда и водите със Заповед РД- 804/10.08.2021 г.</w:t>
      </w:r>
    </w:p>
    <w:p w:rsidR="00312856" w:rsidRPr="003F5C6C" w:rsidRDefault="00312856" w:rsidP="00A86AFD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12856">
        <w:rPr>
          <w:rFonts w:ascii="Times New Roman" w:hAnsi="Times New Roman"/>
          <w:color w:val="000000" w:themeColor="text1"/>
          <w:sz w:val="24"/>
          <w:szCs w:val="24"/>
          <w:lang w:val="ru-RU"/>
        </w:rPr>
        <w:t>В ПУРН 2022-2027 г., няма заложени конкретни мерки, предвидени забрани и ограничения касаещи реализацията на дейностите в ИП.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</w:p>
    <w:p w:rsidR="00304992" w:rsidRDefault="00304992" w:rsidP="007917E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>- Не се предвижда водовземане от повърхностни и/ли подземни води.</w:t>
      </w:r>
    </w:p>
    <w:p w:rsidR="00695BB0" w:rsidRPr="00304992" w:rsidRDefault="00695BB0" w:rsidP="007917E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Pr="00695B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Не се очаква реализацията на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горепосоченото </w:t>
      </w:r>
      <w:r w:rsidRPr="00695B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ИП да окаже негативно въздействие върху водите и водните екосистеми. ИП е </w:t>
      </w:r>
      <w:r w:rsidRPr="00695BB0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допустимо</w:t>
      </w:r>
      <w:r w:rsidRPr="00695B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9759A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спрямо</w:t>
      </w:r>
      <w:r w:rsidRPr="00695B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ПУРБ и ПУРН в Дунавски район за периода 2022 - 2027 г., и </w:t>
      </w:r>
      <w:r w:rsidRPr="0099759A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спрямо</w:t>
      </w:r>
      <w:r w:rsidRPr="00695B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Закона за водите и наредбите към него, при спазване на мерките и законовите изисквания, посочени в т. 1.1.5 и т. 2 от настоящото становище, в т.ч.: изгребната яма, в която ще се отвеждат отпадъчните води следва да е изградена от водонепропусклив материал и да се поддържа съгласно техническите и санитарно- хигиенните изисквания.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При спазване на нормативните и технологичните изисквания не се очаква предвидените за реализиране дейности да причиняват замърсяване и дискомфорт на околната среда.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очаква негативно кумулативно въздействие от реализацията на ИП.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При изпълнение и спазване на всички изисквания за експлоатация на обекта, не следва да се очаква риск от големи аварии и/или бедствия.  </w:t>
      </w:r>
    </w:p>
    <w:p w:rsidR="00664446" w:rsidRPr="00B6498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От здравно-хигиенна гледна точка няма основание да се предполага възникване на здравен риск за населението от реализацията на инвестиционното предложение, </w:t>
      </w:r>
      <w:r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съгласно становище на Регионалната здравна инспекция (РЗИ)-Враца с изх. № 10-</w:t>
      </w:r>
      <w:r w:rsidR="00B64987"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43</w:t>
      </w:r>
      <w:r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-1/</w:t>
      </w:r>
      <w:r w:rsidR="00CB10B4"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="00B64987"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8</w:t>
      </w:r>
      <w:r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153A8A"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B64987"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8</w:t>
      </w:r>
      <w:r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.202</w:t>
      </w:r>
      <w:r w:rsidR="00153A8A"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>6</w:t>
      </w:r>
      <w:r w:rsidRPr="00B6498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г., при изпълнение на посочените изисквания в становището. </w:t>
      </w:r>
    </w:p>
    <w:p w:rsidR="00664446" w:rsidRPr="00231756" w:rsidRDefault="00664446" w:rsidP="00664446">
      <w:pPr>
        <w:ind w:left="555" w:right="2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ІІ. Местоположението на инвестиционното предложение: съществуващо и одобрено земеползване, относителното изобилие, достъпност, качеството и възстановителна способност на природните богатства; абсорбционен капацитет на природната среда; крайбрежни зони и морска околна среда; планински и горски райони; защитени със закон територии; засегнати елементи от Националната екологична мрежа; територии, свързани с инвестиционното предложение, в които нормите за качество на околната среда са нарушении или се смята, че съществува такава вероятност; гъстонаселени райони; ландшафт и обекти с историческа, културна или археологическа стойност; територии и/или зони и обекти със специфичен санитарен статут или подлежащи на здравна </w:t>
      </w:r>
      <w:r w:rsidRPr="00CE3C4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защита: </w:t>
      </w:r>
    </w:p>
    <w:p w:rsidR="00664446" w:rsidRPr="00AF2FC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1364F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Инвестиционното предложение ще се реализира </w:t>
      </w:r>
      <w:r w:rsidR="005F225E" w:rsidRPr="001364FF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 xml:space="preserve">в поземлен имот с идентификатор </w:t>
      </w:r>
      <w:r w:rsidR="001364FF" w:rsidRPr="001364FF">
        <w:rPr>
          <w:rFonts w:ascii="Times New Roman" w:hAnsi="Times New Roman"/>
          <w:color w:val="000000" w:themeColor="text1"/>
          <w:sz w:val="24"/>
          <w:szCs w:val="24"/>
          <w:lang w:val="ru-RU"/>
        </w:rPr>
        <w:t>12259.646.99</w:t>
      </w:r>
      <w:r w:rsidR="005F225E" w:rsidRPr="001364FF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, землище на гр. Враца, общ. Враца, обл. Враца</w:t>
      </w:r>
      <w:r w:rsidR="00671AAA" w:rsidRPr="009B2AA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</w:t>
      </w:r>
      <w:r w:rsidR="00BC4F84" w:rsidRPr="009B2AA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Вид територия: </w:t>
      </w:r>
      <w:r w:rsidR="00BC4F84" w:rsidRPr="00AF2FC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Земеделска. Начин на трайно ползване: </w:t>
      </w:r>
      <w:r w:rsidR="00AF2FC7" w:rsidRPr="00AF2FC7">
        <w:rPr>
          <w:rFonts w:ascii="Times New Roman" w:hAnsi="Times New Roman"/>
          <w:color w:val="000000" w:themeColor="text1"/>
          <w:sz w:val="24"/>
          <w:szCs w:val="24"/>
          <w:lang w:val="bg-BG"/>
        </w:rPr>
        <w:t>Ливада</w:t>
      </w:r>
      <w:r w:rsidR="00B36BFF" w:rsidRPr="00AF2FC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Предвидените дейности с ИП не ограничават ползването на съседните имоти по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предназначение.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За дейностите, свързани с реализацията на инвестиционното предложение, няма да са необходими допълнителни площи извън рамките на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горепосочен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ата територия.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В резултат от реализирането на инвестиционното намерение и последващата експлоатация не се очаква промяна на качеството и възстановителната  способност на природните богатства в района и неговите подпочвени пластове.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Инвестиционното предложение не предвижда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водовземане от подземни </w:t>
      </w:r>
      <w:r w:rsidR="00B45EE6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повърхностни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води</w:t>
      </w:r>
      <w:r w:rsidRPr="00CE3C47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не е свързано със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заустване на отпадъчни води в повърхностни водни обекти.   </w:t>
      </w:r>
    </w:p>
    <w:p w:rsidR="00664446" w:rsidRPr="00CC7530" w:rsidRDefault="00664446" w:rsidP="00645DA0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E6BD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Съгласно становище на Басейнова дирекция “Дунавски район” с център Плевен с </w:t>
      </w:r>
      <w:r w:rsidRPr="00CC753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изх. № </w:t>
      </w:r>
      <w:r w:rsidR="006B6F9B" w:rsidRPr="006B6F9B">
        <w:rPr>
          <w:rFonts w:ascii="Times New Roman CYR" w:hAnsi="Times New Roman CYR" w:cs="Times New Roman CYR"/>
          <w:iCs/>
          <w:color w:val="000000"/>
          <w:sz w:val="24"/>
          <w:szCs w:val="24"/>
          <w:lang w:val="bg-BG"/>
        </w:rPr>
        <w:t>ПУ-01-93-3/09.04.2026 г.</w:t>
      </w:r>
      <w:r w:rsidRPr="00CC753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: </w:t>
      </w:r>
      <w:r w:rsidR="00EE0CC3" w:rsidRPr="00CC753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304992" w:rsidRPr="00304992" w:rsidRDefault="005062CE" w:rsidP="00A86AFD">
      <w:pPr>
        <w:overflowPunct/>
        <w:autoSpaceDE/>
        <w:autoSpaceDN/>
        <w:adjustRightInd/>
        <w:ind w:left="90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="00304992" w:rsidRP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Имотът обект на ИП </w:t>
      </w:r>
      <w:r w:rsidR="00304992" w:rsidRPr="00304992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не попада</w:t>
      </w:r>
      <w:r w:rsidR="00304992" w:rsidRP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 СОЗ определени в съответствие с изискванията на </w:t>
      </w:r>
      <w:r w:rsidR="00304992" w:rsidRPr="00304992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Наредба №3/16.10.2000 г. за условията и реда за проучване, проектиране, утвърждаване и експлоатация на санитарно-охранителните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</w:t>
      </w:r>
      <w:r w:rsidR="00304992" w:rsidRP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(Наредба № 3 от 16 октомври 2000г.) и </w:t>
      </w:r>
      <w:r w:rsidR="00304992" w:rsidRPr="00304992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не попада</w:t>
      </w:r>
      <w:r w:rsidR="00304992" w:rsidRP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 буферна зона с радиус 1 000 м около водовземни съоръжения за питейно-битово водоснабдяване без определена СОЗ по реда на същата наредб</w:t>
      </w:r>
      <w:r w:rsidR="003049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а.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71EA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Вероятността за засягане на недвижими културни ценности при извършване на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дейности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е минимална.</w:t>
      </w:r>
      <w:r w:rsidRPr="00CE3C47">
        <w:rPr>
          <w:rFonts w:ascii="Times New Roman" w:hAnsi="Times New Roman"/>
          <w:color w:val="3366FF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Няма данни за разположени археологически паметници и паметници на културата на територията на обекта и в близост до него. 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8D3052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След прегледа на представената информация и документация, на основание чл. 40, ал.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3 от Наредбата за ОС, въз основа на критериите по чл.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 xml:space="preserve">16 от нея, е направена преценка за вероятната степен на отрицателно въздействие, според която инвестиционното предложение няма вероятност да окаже значително отрицателно въздействие върху природни местообитания, популации и местообитания на </w:t>
      </w:r>
      <w:r w:rsidRPr="008D3052">
        <w:rPr>
          <w:rFonts w:ascii="Times New Roman CYR" w:hAnsi="Times New Roman CYR" w:cs="Times New Roman CYR"/>
          <w:bCs/>
          <w:color w:val="000000" w:themeColor="text1"/>
          <w:sz w:val="24"/>
          <w:szCs w:val="24"/>
          <w:lang w:val="x-none"/>
        </w:rPr>
        <w:t xml:space="preserve">видове, предмет на опазване в защитени зони, поради следните мотиви: </w:t>
      </w:r>
    </w:p>
    <w:p w:rsidR="00664446" w:rsidRPr="001C4B3D" w:rsidRDefault="00664446" w:rsidP="00664446">
      <w:pPr>
        <w:ind w:left="851" w:right="23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1C4B3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8.1. </w:t>
      </w:r>
      <w:r w:rsidR="001C4B3D" w:rsidRPr="001C4B3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Така заявеното ИП не засяга територии от защитените зони и не се намира в близост до техните граници, предвид което няма вероятност реализацията му да доведе до отнемане на площи, унищожаване и/или увреждане на природни местообитания и местообитания на видове, вкл. птици, предмет на опазване в тях. </w:t>
      </w:r>
    </w:p>
    <w:p w:rsidR="00664446" w:rsidRPr="001C4B3D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8.2. </w:t>
      </w:r>
      <w:r w:rsidR="001C4B3D"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>Отчитайки характера на предвидените дейности, не се очаква реализацията на ИП да формира значително по степен безпокойство и да доведе до намаляване на числеността и плътността на популациите на видовете, вкл. птици, предмет на опазване в най-близките защитени зони.</w:t>
      </w:r>
      <w:r w:rsidR="008D3052"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 </w:t>
      </w:r>
    </w:p>
    <w:p w:rsidR="00664446" w:rsidRPr="001C4B3D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lastRenderedPageBreak/>
        <w:t xml:space="preserve">8.3. </w:t>
      </w:r>
      <w:r w:rsidR="001C4B3D"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Предвид това, че дейностите не са свързани с генериране на вредни емисии и отпадъци във въздуха, водите и/или почвите, във вид и количества, които да доведат до негативни изменения на територии и ключови елементи на околната среда, то не се очаква отрицателно въздействие върху структурата, функциите и природозащитните цели на BG0000166 "Врачански Балкан" и BG0002053 "Врачански Балкан". </w:t>
      </w:r>
    </w:p>
    <w:p w:rsidR="00664446" w:rsidRPr="001C4B3D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8.4. </w:t>
      </w:r>
      <w:r w:rsidR="001C4B3D"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Не се очаква нарушаване на функционални връзки между отделни зони от мрежата «Натура 2000» и възникване на бариерен ефект, предвид местоположението на обекта, обема и характера на ИП. </w:t>
      </w:r>
    </w:p>
    <w:p w:rsidR="00664446" w:rsidRPr="001C4B3D" w:rsidRDefault="00664446" w:rsidP="008D3052">
      <w:pPr>
        <w:ind w:left="851" w:right="23" w:hanging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8.5. </w:t>
      </w:r>
      <w:r w:rsidR="001C4B3D" w:rsidRPr="001C4B3D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Реализацията на заявеното ИП не предполага възникване на значителен отрицателен кумулативен ефект върху цитираните защитени зони, в комбинация с реализираните и/или одобрени за реализация ИП/ПП на тяхната територия, предвид броя и естеството на характера им. </w:t>
      </w:r>
    </w:p>
    <w:p w:rsidR="00990494" w:rsidRPr="00115417" w:rsidRDefault="00990494" w:rsidP="00664446">
      <w:pPr>
        <w:ind w:right="23" w:firstLine="555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</w:rPr>
        <w:t xml:space="preserve">III.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>Типа и характеристиките на потенциалното въздействие върху околната среда: степен и пространствен обхват на въздействието, естество на въздействието, трансграничен характер на въздействието, интензивност и комплексност на въздействието, същност, големина, вероятност за въздействие, очаквано настъпване, продължителност, честота и обратимост на въздействието; комбиниране с въздействията на други съществуващи и/или одобрени инвестиционни предложения; възможност за ефективно намаляване на въздействията: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Съобразно представената документация и информация за ИП и получените в хода на процедурата становища от компетентни органи, осъществяването на инвестиционното предложение няма да доведе до значителни отрицателни въздействия върху компонентите на околната среда, както и не се очаква изменение в степента на въздействие върху отделните компоненти на околната среда от неговата реализация.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Териториалният обхват на въздействието в резултат от реализацията на ИП е ограничен и локален в рамките на горепосочен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ата територия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, в 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то ще се реализира обекта. Характерът на ИП не предполага възникване на съществени неблагоприятни въздействия за съседни близо разположени терени.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ИП няма връзка с други дейности в обхвата на въздействие.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Инвестиционното предложение не предполага трансгранично въздействие, поради неговото местоположение и характера на предвидените дейности.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Осъществяването на намерението няма да предизвика съществена и негативна промяна в съществуващият ландшафт.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Предвидената дейност не се очаква да окаже отрицателно въздействие върху повърхностни или подземни водни обекти.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Реализирането на ИП няма да доведе до влошаване качеството на въздуха. Характерът на ИП не предполага значим дял на атмосферни замърсители.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предвижда разполагането на рискови енергийни източници и съоръжения, които да генерират шумове, вибрации и радиация, създаващи риск за населението и околната среда.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Не се очаква негативно въздействие върху здравето на работниците при спазване на изискванията за здравословни и безопасни условия на труд .</w:t>
      </w: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</w:rPr>
      </w:pPr>
      <w:r w:rsidRPr="00CE3C47">
        <w:rPr>
          <w:rFonts w:ascii="Times New Roman" w:hAnsi="Times New Roman"/>
          <w:b/>
          <w:sz w:val="24"/>
          <w:szCs w:val="24"/>
        </w:rPr>
        <w:t>IV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бществения интерес към инвестиционното предложение: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Съгласно изискванията на чл. 95, ал. 1 от ЗООС и чл. 4, ал. 2 от Наредбата за ОВОС, от страна на компетентния орган РИОСВ-Враца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за инвестиционното </w:t>
      </w:r>
      <w:r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предложение: уведомени са писмено Община </w:t>
      </w:r>
      <w:r w:rsidR="00855C22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>Враца</w:t>
      </w:r>
      <w:r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област Враца, а засегнатото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>население чрез нея и чрез обявяване на интернет страницата на инспекцията. Няма налични постъпили писмени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възражения, жалби или мнения. 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  <w:tab w:val="left" w:pos="7230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 основание чл.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4, ал.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2 от Наредбата за ОВОС, възложителят е декларирал, че е информирал писмено и засегнатата общественост по подходящ начин. Няма налични постъпили писмени възражения, жалби или мнения.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В изпълнение на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9 от Наредбата за ОВОС за изясняване на обществения интерес, от страна на РИОСВ-Враца: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- осигурен е обществен достъп до Информацията по приложение № 2 от Наредбата, чрез интернет страницата и информационното табло на инспекцията.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- предоставено е копие на Искането по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1 от Наредбата за ОВОС и </w:t>
      </w:r>
      <w:r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Информацията по приложение № 2 от Наредбата, на </w:t>
      </w:r>
      <w:r w:rsidR="00152E28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Община </w:t>
      </w:r>
      <w:r w:rsidR="00855C22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>Враца</w:t>
      </w:r>
      <w:r w:rsidR="00152E28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област Враца,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>на чиято територия е местоположението на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разглежданото ИП.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изискванията на чл. 6, ал. 10 от Наредбата за ОВОС </w:t>
      </w:r>
      <w:r w:rsidR="00BA6A3E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Община </w:t>
      </w:r>
      <w:r w:rsidR="00855C22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>Враца</w:t>
      </w:r>
      <w:r w:rsidR="00BA6A3E" w:rsidRPr="00855C2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обл. </w:t>
      </w:r>
      <w:r w:rsidR="00BA6A3E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Враца, с писмо с изх. № 32</w:t>
      </w:r>
      <w:r w:rsidR="00EA25D3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00</w:t>
      </w:r>
      <w:r w:rsidR="00BA6A3E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-</w:t>
      </w:r>
      <w:r w:rsidR="005A4C44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308</w:t>
      </w:r>
      <w:r w:rsidR="00BA6A3E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-</w:t>
      </w:r>
      <w:r w:rsidR="005A4C44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(</w:t>
      </w:r>
      <w:r w:rsidR="00E02522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1</w:t>
      </w:r>
      <w:r w:rsidR="005A4C44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)</w:t>
      </w:r>
      <w:r w:rsidR="00BA6A3E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="005A4C44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="00DF156C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4</w:t>
      </w:r>
      <w:r w:rsidR="00BA6A3E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.0</w:t>
      </w:r>
      <w:r w:rsidR="000732DC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="00BA6A3E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>.2026 г.,</w:t>
      </w:r>
      <w:r w:rsidR="00E204DD"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5A4C4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информира РИОСВ – Враца, че </w:t>
      </w: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не са постъпвали становища и възражения относно инвестиционното </w:t>
      </w:r>
      <w:r w:rsidRPr="00CE3C47">
        <w:rPr>
          <w:rFonts w:ascii="Times New Roman" w:hAnsi="Times New Roman"/>
          <w:sz w:val="24"/>
          <w:szCs w:val="24"/>
          <w:lang w:val="ru-RU"/>
        </w:rPr>
        <w:t>предложение, в резултат на осигурения обществен достъп до Информацията по приложение № 2 к</w:t>
      </w:r>
      <w:r>
        <w:rPr>
          <w:rFonts w:ascii="Times New Roman" w:hAnsi="Times New Roman"/>
          <w:sz w:val="24"/>
          <w:szCs w:val="24"/>
          <w:lang w:val="ru-RU"/>
        </w:rPr>
        <w:t>ъ</w:t>
      </w:r>
      <w:r w:rsidRPr="00CE3C47">
        <w:rPr>
          <w:rFonts w:ascii="Times New Roman" w:hAnsi="Times New Roman"/>
          <w:sz w:val="24"/>
          <w:szCs w:val="24"/>
          <w:lang w:val="ru-RU"/>
        </w:rPr>
        <w:t>м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6 от Наредбата за ОВОС.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момента на изготвяне на настоящото решение в РИОСВ – Враца няма постъпили жалби, възражения и становища срещу реализацията на инвестиционното предложение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по законосъобразност.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664446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4210A" w:rsidRDefault="00F4210A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CE3C47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ПРИ ИЗПЪЛНЕНИЕ НА СЛЕДНИТЕ УСЛОВИЯ: </w:t>
      </w:r>
    </w:p>
    <w:p w:rsidR="00664446" w:rsidRPr="000C30E4" w:rsidRDefault="00664446" w:rsidP="00664446">
      <w:pPr>
        <w:ind w:left="720" w:right="23" w:hanging="180"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664446" w:rsidRDefault="00664446" w:rsidP="00664446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E5434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При реализацията на настоящото инвестиционно предложение, да не се допуска замърсяване на околната среда с отпадъци. </w:t>
      </w:r>
    </w:p>
    <w:p w:rsidR="00293FFD" w:rsidRDefault="00293FFD" w:rsidP="00293FFD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293FFD">
        <w:rPr>
          <w:rFonts w:ascii="Times New Roman" w:hAnsi="Times New Roman"/>
          <w:color w:val="000000" w:themeColor="text1"/>
          <w:sz w:val="24"/>
          <w:szCs w:val="24"/>
          <w:lang w:val="ru-RU"/>
        </w:rPr>
        <w:t>С цел спазване на екологичното законодателство по отношение фактор "Отпадъци" е необходимо генерираните отпадъци по време на реализиране на ИП и по веме на експлоатацията на обекта да се предават на лица притежаващи необходимите документи по чл. 35 от З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акона за управление на отпадъците (З</w:t>
      </w:r>
      <w:r w:rsidRPr="00293FFD">
        <w:rPr>
          <w:rFonts w:ascii="Times New Roman" w:hAnsi="Times New Roman"/>
          <w:color w:val="000000" w:themeColor="text1"/>
          <w:sz w:val="24"/>
          <w:szCs w:val="24"/>
          <w:lang w:val="ru-RU"/>
        </w:rPr>
        <w:t>УО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)</w:t>
      </w:r>
      <w:r w:rsidRPr="00293FF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</w:t>
      </w:r>
    </w:p>
    <w:p w:rsidR="00293FFD" w:rsidRPr="00293FFD" w:rsidRDefault="00293FFD" w:rsidP="00293FFD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З</w:t>
      </w:r>
      <w:r w:rsidRPr="00293FFD">
        <w:rPr>
          <w:rFonts w:ascii="Times New Roman" w:hAnsi="Times New Roman"/>
          <w:color w:val="000000" w:themeColor="text1"/>
          <w:sz w:val="24"/>
          <w:szCs w:val="24"/>
          <w:lang w:val="ru-RU"/>
        </w:rPr>
        <w:t>а всички СМР дейности попадащи в обхвата на чл. 15, ал. 2 от Наредбата за управление на строителните отпадъци и за влагане на рециклирани строителни материали (обн., ДВ, бр. 98 от 08.12.2017 г.) се изготвя ПУСО.</w:t>
      </w:r>
    </w:p>
    <w:p w:rsidR="002E5504" w:rsidRDefault="002E5504" w:rsidP="002E5504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2E5504">
        <w:rPr>
          <w:rFonts w:ascii="Times New Roman" w:hAnsi="Times New Roman"/>
          <w:color w:val="000000" w:themeColor="text1"/>
          <w:sz w:val="24"/>
          <w:szCs w:val="24"/>
          <w:lang w:val="ru-RU"/>
        </w:rPr>
        <w:t>Съгласно представената информация и документация ПИ</w:t>
      </w:r>
      <w:r w:rsidR="0070141D">
        <w:rPr>
          <w:rFonts w:ascii="Times New Roman" w:hAnsi="Times New Roman"/>
          <w:color w:val="000000" w:themeColor="text1"/>
          <w:sz w:val="24"/>
          <w:szCs w:val="24"/>
          <w:lang w:val="ru-RU"/>
        </w:rPr>
        <w:t>,</w:t>
      </w:r>
      <w:r w:rsidRPr="002E550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който ще се реализира ИП е земеделска земя (ливада), 5-та категория. Преди започване на строителните дейности да се отнеме и оползотвори хумусния пласт съгласно изискванията на чл. 7, ал. 1 от Наредба № 26 за рекултивация на нарушени терени, подобряване на слабопродуктивни земи, отнемане и оползотворяване на хумусния пласт (обн. ДВ бр. 89 от 22.10.1996 г. с изм. и доп.)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</w:t>
      </w:r>
    </w:p>
    <w:p w:rsidR="002E5504" w:rsidRDefault="002E5504" w:rsidP="002E5504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2E5504">
        <w:rPr>
          <w:rFonts w:ascii="Times New Roman" w:hAnsi="Times New Roman"/>
          <w:color w:val="000000" w:themeColor="text1"/>
          <w:sz w:val="24"/>
          <w:szCs w:val="24"/>
          <w:lang w:val="ru-RU"/>
        </w:rPr>
        <w:t>По време на строителните дейности и при експлоатацията на обекта като склад за строителна техника да се предприемат мерки за ограничаване на емисиите на прахообразни вещества, в съответствие с изискванията на чл. 70 от Наредба № 1 за нормите за допустими емисии на вредни вещества, изпускани в атмосферата от неподвижни източници (ДВ, бр. 64/2005 г.)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в т.ч.: </w:t>
      </w:r>
      <w:r w:rsidRPr="002E5504">
        <w:rPr>
          <w:rFonts w:ascii="Times New Roman" w:hAnsi="Times New Roman"/>
          <w:color w:val="000000" w:themeColor="text1"/>
          <w:sz w:val="24"/>
          <w:szCs w:val="24"/>
          <w:lang w:val="ru-RU"/>
        </w:rPr>
        <w:t>Да се осигурява редовно почистване и оросяване на площадката, поддържане на твърда настилка на вътрешните пътища и използване на технически изправна техника, така че да не се допуска разпространение на дифузни емисии извън границите на имота.</w:t>
      </w:r>
      <w:r w:rsidR="0087010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</w:p>
    <w:p w:rsidR="0087010B" w:rsidRPr="0087010B" w:rsidRDefault="0087010B" w:rsidP="0087010B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87010B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 извършване на строителните дейности и при функционирането на обекта да се осигури спазване на допустимите нива на шум за съответната територия, включително в най‑близко разположената жилищна сграда, съгласно Наредба № 6 за показателите за шум в околната среда (ДВ, бр. 58/2006 г.)</w:t>
      </w:r>
      <w:r w:rsidR="008A3EF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в т.ч.: </w:t>
      </w:r>
      <w:r w:rsidRPr="0087010B">
        <w:rPr>
          <w:rFonts w:ascii="Times New Roman" w:hAnsi="Times New Roman"/>
          <w:color w:val="000000" w:themeColor="text1"/>
          <w:sz w:val="24"/>
          <w:szCs w:val="24"/>
          <w:lang w:val="ru-RU"/>
        </w:rPr>
        <w:t>Дейностите да се организират така, че да не се допуска надвишаване на граничните стойности през различните части на денонощието.</w:t>
      </w:r>
    </w:p>
    <w:p w:rsidR="00664446" w:rsidRDefault="00664446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F4210A" w:rsidRPr="00E043BC" w:rsidRDefault="00F4210A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се отнася само за конкретното заявено предложение и в посочения му капацитет.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уредба. 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чл.93, ал.</w:t>
      </w:r>
      <w:r w:rsidRPr="00CE3C47">
        <w:rPr>
          <w:rFonts w:ascii="Times New Roman" w:hAnsi="Times New Roman"/>
          <w:i/>
          <w:sz w:val="24"/>
          <w:szCs w:val="24"/>
        </w:rPr>
        <w:t>7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 при промяна на инвестиционното предложение, на възложителя или на някои от обстоятелствата, при които е било издадено 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решение, възложителят/новия възложител трябва да уведоми РИОСВ-Враца своевременно в най-кратък срок след настъпване на измененията.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разпоредбата на чл.93, ал.</w:t>
      </w:r>
      <w:r w:rsidRPr="00CE3C47">
        <w:rPr>
          <w:rFonts w:ascii="Times New Roman" w:hAnsi="Times New Roman"/>
          <w:i/>
          <w:sz w:val="24"/>
          <w:szCs w:val="24"/>
        </w:rPr>
        <w:t>8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ЗООС, решението губи правно действие, ако в срок 5 години от датата на издаването му не е започнало осъществяването на инвестиционното предложение.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color w:val="00B050"/>
          <w:sz w:val="24"/>
          <w:szCs w:val="24"/>
        </w:rPr>
        <w:t xml:space="preserve">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 xml:space="preserve">Неизпълнението на поставените условия в настоящето решение е нарушение на чл.166, т.2 от ЗООС, за което ще бъдат предприети съответните административнонаказателни мерки.  </w:t>
      </w: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Решението може да бъде обжалвано по реда на Административно процесуалния кодекс  пред Министъра на околната среда и водите  и/или  пред съответния Административен съд в 14/четиринадесет/  дневен срок от съобщаването  му на заинтересованите лица.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210A" w:rsidRDefault="00F4210A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46CB5" w:rsidRDefault="00646CB5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Default="00664446" w:rsidP="00664446">
      <w:pPr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Дата: </w:t>
      </w:r>
      <w:r w:rsidR="0035111D">
        <w:rPr>
          <w:rFonts w:ascii="Times New Roman" w:hAnsi="Times New Roman"/>
          <w:b/>
          <w:sz w:val="24"/>
          <w:szCs w:val="24"/>
          <w:lang w:val="bg-BG"/>
        </w:rPr>
        <w:t>24.09.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г. </w:t>
      </w:r>
    </w:p>
    <w:p w:rsidR="00664446" w:rsidRDefault="00664446" w:rsidP="00664446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D05EBA" w:rsidRDefault="0030499B" w:rsidP="00664446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D23A60A8-938F-45BD-8D7D-9E84AE1B286A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664446" w:rsidRDefault="00664446" w:rsidP="00664446">
      <w:pPr>
        <w:rPr>
          <w:rFonts w:ascii="Times New Roman" w:hAnsi="Times New Roman"/>
          <w:b/>
          <w:sz w:val="18"/>
          <w:szCs w:val="18"/>
        </w:rPr>
      </w:pPr>
    </w:p>
    <w:p w:rsidR="005B1073" w:rsidRPr="005B1073" w:rsidRDefault="005B1073" w:rsidP="005B1073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5B1073" w:rsidRPr="005B1073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99B" w:rsidRDefault="0030499B">
      <w:r>
        <w:separator/>
      </w:r>
    </w:p>
  </w:endnote>
  <w:endnote w:type="continuationSeparator" w:id="0">
    <w:p w:rsidR="0030499B" w:rsidRDefault="0030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5111D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35111D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E0E460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99B" w:rsidRDefault="0030499B">
      <w:r>
        <w:separator/>
      </w:r>
    </w:p>
  </w:footnote>
  <w:footnote w:type="continuationSeparator" w:id="0">
    <w:p w:rsidR="0030499B" w:rsidRDefault="00304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C83A3F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F961F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5F3E"/>
    <w:multiLevelType w:val="hybridMultilevel"/>
    <w:tmpl w:val="5252713C"/>
    <w:lvl w:ilvl="0" w:tplc="A218DDAA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D422A"/>
    <w:multiLevelType w:val="hybridMultilevel"/>
    <w:tmpl w:val="131A47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3B7E0D8D"/>
    <w:multiLevelType w:val="hybridMultilevel"/>
    <w:tmpl w:val="ACE2EB40"/>
    <w:lvl w:ilvl="0" w:tplc="785E1FF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1D6FE0"/>
    <w:multiLevelType w:val="hybridMultilevel"/>
    <w:tmpl w:val="EFB0DBBC"/>
    <w:lvl w:ilvl="0" w:tplc="69C8A5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A523D"/>
    <w:multiLevelType w:val="hybridMultilevel"/>
    <w:tmpl w:val="45CAA654"/>
    <w:lvl w:ilvl="0" w:tplc="0409000F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5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10E7A"/>
    <w:rsid w:val="00022A1D"/>
    <w:rsid w:val="000343AB"/>
    <w:rsid w:val="00034716"/>
    <w:rsid w:val="00042511"/>
    <w:rsid w:val="000428B9"/>
    <w:rsid w:val="00046208"/>
    <w:rsid w:val="00046EC5"/>
    <w:rsid w:val="0005180E"/>
    <w:rsid w:val="00063911"/>
    <w:rsid w:val="00066AA2"/>
    <w:rsid w:val="000732DC"/>
    <w:rsid w:val="000924EF"/>
    <w:rsid w:val="000968AE"/>
    <w:rsid w:val="000A13D0"/>
    <w:rsid w:val="000B123C"/>
    <w:rsid w:val="000B1E6D"/>
    <w:rsid w:val="000B3E2D"/>
    <w:rsid w:val="000B6381"/>
    <w:rsid w:val="000C70DF"/>
    <w:rsid w:val="000C7B19"/>
    <w:rsid w:val="000E439B"/>
    <w:rsid w:val="000E53D6"/>
    <w:rsid w:val="000E65D3"/>
    <w:rsid w:val="000F225C"/>
    <w:rsid w:val="000F7D41"/>
    <w:rsid w:val="00103863"/>
    <w:rsid w:val="00103F6C"/>
    <w:rsid w:val="00104923"/>
    <w:rsid w:val="001073F0"/>
    <w:rsid w:val="00111720"/>
    <w:rsid w:val="001138DD"/>
    <w:rsid w:val="00115417"/>
    <w:rsid w:val="001157BD"/>
    <w:rsid w:val="001164C5"/>
    <w:rsid w:val="0012197C"/>
    <w:rsid w:val="00122B91"/>
    <w:rsid w:val="00132534"/>
    <w:rsid w:val="001364FF"/>
    <w:rsid w:val="00136516"/>
    <w:rsid w:val="00136D7F"/>
    <w:rsid w:val="00144EB6"/>
    <w:rsid w:val="00152E28"/>
    <w:rsid w:val="00153A8A"/>
    <w:rsid w:val="00157D1E"/>
    <w:rsid w:val="001639BC"/>
    <w:rsid w:val="001671E7"/>
    <w:rsid w:val="00170495"/>
    <w:rsid w:val="00171EA7"/>
    <w:rsid w:val="00186F57"/>
    <w:rsid w:val="001B170D"/>
    <w:rsid w:val="001B4BA4"/>
    <w:rsid w:val="001B4BA5"/>
    <w:rsid w:val="001C4B3D"/>
    <w:rsid w:val="001C5702"/>
    <w:rsid w:val="001C65F1"/>
    <w:rsid w:val="001C6903"/>
    <w:rsid w:val="001C7A61"/>
    <w:rsid w:val="001D52BE"/>
    <w:rsid w:val="001E10FE"/>
    <w:rsid w:val="001F0375"/>
    <w:rsid w:val="001F7888"/>
    <w:rsid w:val="001F7C2D"/>
    <w:rsid w:val="002007C5"/>
    <w:rsid w:val="002045A5"/>
    <w:rsid w:val="0020512A"/>
    <w:rsid w:val="0020519B"/>
    <w:rsid w:val="0020653E"/>
    <w:rsid w:val="002116A5"/>
    <w:rsid w:val="00212930"/>
    <w:rsid w:val="00222DEB"/>
    <w:rsid w:val="00233451"/>
    <w:rsid w:val="0023796F"/>
    <w:rsid w:val="0024120B"/>
    <w:rsid w:val="00246096"/>
    <w:rsid w:val="002478B8"/>
    <w:rsid w:val="002546CD"/>
    <w:rsid w:val="002615CC"/>
    <w:rsid w:val="00266D04"/>
    <w:rsid w:val="002723F5"/>
    <w:rsid w:val="00273372"/>
    <w:rsid w:val="002774FF"/>
    <w:rsid w:val="00290D12"/>
    <w:rsid w:val="00293FFD"/>
    <w:rsid w:val="0029448E"/>
    <w:rsid w:val="00294C9B"/>
    <w:rsid w:val="002A0824"/>
    <w:rsid w:val="002A2A8F"/>
    <w:rsid w:val="002A709F"/>
    <w:rsid w:val="002B2DE1"/>
    <w:rsid w:val="002B43F0"/>
    <w:rsid w:val="002B55AA"/>
    <w:rsid w:val="002B5C93"/>
    <w:rsid w:val="002B7809"/>
    <w:rsid w:val="002C4ED6"/>
    <w:rsid w:val="002C547D"/>
    <w:rsid w:val="002C5B4D"/>
    <w:rsid w:val="002C63F5"/>
    <w:rsid w:val="002D3200"/>
    <w:rsid w:val="002D35AF"/>
    <w:rsid w:val="002E1F1B"/>
    <w:rsid w:val="002E25EF"/>
    <w:rsid w:val="002E5504"/>
    <w:rsid w:val="002F7889"/>
    <w:rsid w:val="00300F62"/>
    <w:rsid w:val="00302DC7"/>
    <w:rsid w:val="00303EBB"/>
    <w:rsid w:val="00304992"/>
    <w:rsid w:val="0030499B"/>
    <w:rsid w:val="003107FC"/>
    <w:rsid w:val="00312856"/>
    <w:rsid w:val="00324274"/>
    <w:rsid w:val="00324369"/>
    <w:rsid w:val="00336C51"/>
    <w:rsid w:val="00337250"/>
    <w:rsid w:val="00350802"/>
    <w:rsid w:val="0035111D"/>
    <w:rsid w:val="00352F4E"/>
    <w:rsid w:val="00375894"/>
    <w:rsid w:val="00377B7B"/>
    <w:rsid w:val="00391C34"/>
    <w:rsid w:val="00393012"/>
    <w:rsid w:val="003A143B"/>
    <w:rsid w:val="003A2792"/>
    <w:rsid w:val="003A2A77"/>
    <w:rsid w:val="003A2C00"/>
    <w:rsid w:val="003A3B96"/>
    <w:rsid w:val="003A7996"/>
    <w:rsid w:val="003B30BB"/>
    <w:rsid w:val="003C4BB4"/>
    <w:rsid w:val="003C5451"/>
    <w:rsid w:val="003D4054"/>
    <w:rsid w:val="003D4A6B"/>
    <w:rsid w:val="003E0719"/>
    <w:rsid w:val="003E45F5"/>
    <w:rsid w:val="003F4B9E"/>
    <w:rsid w:val="003F5C6C"/>
    <w:rsid w:val="00404128"/>
    <w:rsid w:val="00411E7D"/>
    <w:rsid w:val="004139AA"/>
    <w:rsid w:val="00415A47"/>
    <w:rsid w:val="00420592"/>
    <w:rsid w:val="004437E7"/>
    <w:rsid w:val="00446795"/>
    <w:rsid w:val="00447E80"/>
    <w:rsid w:val="00450B1A"/>
    <w:rsid w:val="00451F4D"/>
    <w:rsid w:val="004609DA"/>
    <w:rsid w:val="00470674"/>
    <w:rsid w:val="00473CEC"/>
    <w:rsid w:val="00474336"/>
    <w:rsid w:val="0048441F"/>
    <w:rsid w:val="00495E49"/>
    <w:rsid w:val="00496A8F"/>
    <w:rsid w:val="004A4AD7"/>
    <w:rsid w:val="004A7867"/>
    <w:rsid w:val="004B4F77"/>
    <w:rsid w:val="004B6572"/>
    <w:rsid w:val="004C0E3E"/>
    <w:rsid w:val="004C24D1"/>
    <w:rsid w:val="004C3144"/>
    <w:rsid w:val="004C57A1"/>
    <w:rsid w:val="004C5F5D"/>
    <w:rsid w:val="004D3F17"/>
    <w:rsid w:val="004D50CD"/>
    <w:rsid w:val="004D5B45"/>
    <w:rsid w:val="004E3E4A"/>
    <w:rsid w:val="004E5464"/>
    <w:rsid w:val="004F04D9"/>
    <w:rsid w:val="004F765C"/>
    <w:rsid w:val="00502BC2"/>
    <w:rsid w:val="005062CE"/>
    <w:rsid w:val="005163FB"/>
    <w:rsid w:val="00517357"/>
    <w:rsid w:val="0052019E"/>
    <w:rsid w:val="00533EA4"/>
    <w:rsid w:val="00540802"/>
    <w:rsid w:val="00542B66"/>
    <w:rsid w:val="0056135E"/>
    <w:rsid w:val="005643E1"/>
    <w:rsid w:val="00564A01"/>
    <w:rsid w:val="005666B1"/>
    <w:rsid w:val="0057056E"/>
    <w:rsid w:val="00577597"/>
    <w:rsid w:val="00583C34"/>
    <w:rsid w:val="00586655"/>
    <w:rsid w:val="005959F3"/>
    <w:rsid w:val="005A33F1"/>
    <w:rsid w:val="005A3B17"/>
    <w:rsid w:val="005A4C44"/>
    <w:rsid w:val="005B1073"/>
    <w:rsid w:val="005B69F7"/>
    <w:rsid w:val="005C065C"/>
    <w:rsid w:val="005C0D0B"/>
    <w:rsid w:val="005C4BD7"/>
    <w:rsid w:val="005D0D1E"/>
    <w:rsid w:val="005D519A"/>
    <w:rsid w:val="005D6AC5"/>
    <w:rsid w:val="005D759C"/>
    <w:rsid w:val="005D7788"/>
    <w:rsid w:val="005D7A64"/>
    <w:rsid w:val="005F225E"/>
    <w:rsid w:val="005F73BF"/>
    <w:rsid w:val="00600213"/>
    <w:rsid w:val="00602A0B"/>
    <w:rsid w:val="00602D9A"/>
    <w:rsid w:val="006200B3"/>
    <w:rsid w:val="006237F7"/>
    <w:rsid w:val="00623E37"/>
    <w:rsid w:val="0062681E"/>
    <w:rsid w:val="00626C36"/>
    <w:rsid w:val="006340C8"/>
    <w:rsid w:val="00635A8D"/>
    <w:rsid w:val="00642863"/>
    <w:rsid w:val="00643C98"/>
    <w:rsid w:val="00645DA0"/>
    <w:rsid w:val="00646CB5"/>
    <w:rsid w:val="00651A9E"/>
    <w:rsid w:val="00661C46"/>
    <w:rsid w:val="00664446"/>
    <w:rsid w:val="00671AAA"/>
    <w:rsid w:val="00686DB6"/>
    <w:rsid w:val="006956E6"/>
    <w:rsid w:val="00695BB0"/>
    <w:rsid w:val="00695E9C"/>
    <w:rsid w:val="006A3172"/>
    <w:rsid w:val="006B0B9A"/>
    <w:rsid w:val="006B2EEB"/>
    <w:rsid w:val="006B51F0"/>
    <w:rsid w:val="006B6F9B"/>
    <w:rsid w:val="006C7221"/>
    <w:rsid w:val="006D211E"/>
    <w:rsid w:val="006D21A3"/>
    <w:rsid w:val="006E1608"/>
    <w:rsid w:val="006E7677"/>
    <w:rsid w:val="006F3E76"/>
    <w:rsid w:val="006F3F56"/>
    <w:rsid w:val="007005C0"/>
    <w:rsid w:val="0070141D"/>
    <w:rsid w:val="00710F3B"/>
    <w:rsid w:val="0071309F"/>
    <w:rsid w:val="00722233"/>
    <w:rsid w:val="007268D4"/>
    <w:rsid w:val="0073004C"/>
    <w:rsid w:val="00735898"/>
    <w:rsid w:val="00743EBE"/>
    <w:rsid w:val="00753211"/>
    <w:rsid w:val="007533D0"/>
    <w:rsid w:val="00753CB5"/>
    <w:rsid w:val="007550EB"/>
    <w:rsid w:val="0076286A"/>
    <w:rsid w:val="00763E4F"/>
    <w:rsid w:val="007653DF"/>
    <w:rsid w:val="00765FCE"/>
    <w:rsid w:val="007719EF"/>
    <w:rsid w:val="00772484"/>
    <w:rsid w:val="0077399C"/>
    <w:rsid w:val="00775132"/>
    <w:rsid w:val="007777F3"/>
    <w:rsid w:val="00781880"/>
    <w:rsid w:val="00790DFB"/>
    <w:rsid w:val="007917E4"/>
    <w:rsid w:val="007965F7"/>
    <w:rsid w:val="007A6290"/>
    <w:rsid w:val="007B43CE"/>
    <w:rsid w:val="007B5CDD"/>
    <w:rsid w:val="007B5F49"/>
    <w:rsid w:val="007D01DF"/>
    <w:rsid w:val="007D18A8"/>
    <w:rsid w:val="007E6BD6"/>
    <w:rsid w:val="00810CB7"/>
    <w:rsid w:val="008219E6"/>
    <w:rsid w:val="008248C9"/>
    <w:rsid w:val="008315D6"/>
    <w:rsid w:val="00835827"/>
    <w:rsid w:val="00836DEF"/>
    <w:rsid w:val="008400A5"/>
    <w:rsid w:val="00841B61"/>
    <w:rsid w:val="00842F0C"/>
    <w:rsid w:val="008516CB"/>
    <w:rsid w:val="0085348A"/>
    <w:rsid w:val="00854FC5"/>
    <w:rsid w:val="008553E7"/>
    <w:rsid w:val="00855C22"/>
    <w:rsid w:val="00864CA9"/>
    <w:rsid w:val="008675AB"/>
    <w:rsid w:val="0087010B"/>
    <w:rsid w:val="008719BB"/>
    <w:rsid w:val="008742D0"/>
    <w:rsid w:val="00876767"/>
    <w:rsid w:val="008A3EFB"/>
    <w:rsid w:val="008A7444"/>
    <w:rsid w:val="008B0206"/>
    <w:rsid w:val="008B1300"/>
    <w:rsid w:val="008D3052"/>
    <w:rsid w:val="008D74B9"/>
    <w:rsid w:val="008E07BB"/>
    <w:rsid w:val="008E581A"/>
    <w:rsid w:val="008E5D50"/>
    <w:rsid w:val="008F25B3"/>
    <w:rsid w:val="008F3307"/>
    <w:rsid w:val="008F5016"/>
    <w:rsid w:val="008F5483"/>
    <w:rsid w:val="008F62C8"/>
    <w:rsid w:val="00936425"/>
    <w:rsid w:val="00946D85"/>
    <w:rsid w:val="00947AE4"/>
    <w:rsid w:val="00953021"/>
    <w:rsid w:val="00954231"/>
    <w:rsid w:val="009571F2"/>
    <w:rsid w:val="00957FA5"/>
    <w:rsid w:val="00961612"/>
    <w:rsid w:val="00973C05"/>
    <w:rsid w:val="00974296"/>
    <w:rsid w:val="00974546"/>
    <w:rsid w:val="0097714F"/>
    <w:rsid w:val="00984285"/>
    <w:rsid w:val="00990494"/>
    <w:rsid w:val="00994CA6"/>
    <w:rsid w:val="00994FD4"/>
    <w:rsid w:val="009958B3"/>
    <w:rsid w:val="00995C51"/>
    <w:rsid w:val="0099759A"/>
    <w:rsid w:val="009A49E5"/>
    <w:rsid w:val="009A7396"/>
    <w:rsid w:val="009B2AA4"/>
    <w:rsid w:val="009C28A8"/>
    <w:rsid w:val="009C2DE3"/>
    <w:rsid w:val="009C479D"/>
    <w:rsid w:val="009D4950"/>
    <w:rsid w:val="009E1D29"/>
    <w:rsid w:val="009E7103"/>
    <w:rsid w:val="009E7D8E"/>
    <w:rsid w:val="009F0994"/>
    <w:rsid w:val="00A31875"/>
    <w:rsid w:val="00A47EC7"/>
    <w:rsid w:val="00A671F2"/>
    <w:rsid w:val="00A86AFD"/>
    <w:rsid w:val="00AA2064"/>
    <w:rsid w:val="00AA38B6"/>
    <w:rsid w:val="00AC25F7"/>
    <w:rsid w:val="00AD13E8"/>
    <w:rsid w:val="00AD1DB2"/>
    <w:rsid w:val="00AE7D17"/>
    <w:rsid w:val="00AF2FC7"/>
    <w:rsid w:val="00AF309C"/>
    <w:rsid w:val="00B04D7D"/>
    <w:rsid w:val="00B054A0"/>
    <w:rsid w:val="00B131CE"/>
    <w:rsid w:val="00B17AD5"/>
    <w:rsid w:val="00B2037F"/>
    <w:rsid w:val="00B20ACD"/>
    <w:rsid w:val="00B21A08"/>
    <w:rsid w:val="00B245CD"/>
    <w:rsid w:val="00B277E9"/>
    <w:rsid w:val="00B30680"/>
    <w:rsid w:val="00B30FFB"/>
    <w:rsid w:val="00B318B0"/>
    <w:rsid w:val="00B33C7F"/>
    <w:rsid w:val="00B36BFF"/>
    <w:rsid w:val="00B43247"/>
    <w:rsid w:val="00B4338F"/>
    <w:rsid w:val="00B45EE6"/>
    <w:rsid w:val="00B619D8"/>
    <w:rsid w:val="00B63DA5"/>
    <w:rsid w:val="00B64987"/>
    <w:rsid w:val="00B7109D"/>
    <w:rsid w:val="00B76562"/>
    <w:rsid w:val="00B863A6"/>
    <w:rsid w:val="00BA344D"/>
    <w:rsid w:val="00BA54F1"/>
    <w:rsid w:val="00BA6A3E"/>
    <w:rsid w:val="00BB1E2A"/>
    <w:rsid w:val="00BC4F84"/>
    <w:rsid w:val="00BC78B7"/>
    <w:rsid w:val="00BD12CA"/>
    <w:rsid w:val="00BE1DE1"/>
    <w:rsid w:val="00BE753D"/>
    <w:rsid w:val="00BF4655"/>
    <w:rsid w:val="00C00904"/>
    <w:rsid w:val="00C02032"/>
    <w:rsid w:val="00C02136"/>
    <w:rsid w:val="00C05086"/>
    <w:rsid w:val="00C17B63"/>
    <w:rsid w:val="00C23C80"/>
    <w:rsid w:val="00C27FE1"/>
    <w:rsid w:val="00C31279"/>
    <w:rsid w:val="00C32C29"/>
    <w:rsid w:val="00C36910"/>
    <w:rsid w:val="00C410F6"/>
    <w:rsid w:val="00C4735D"/>
    <w:rsid w:val="00C473A4"/>
    <w:rsid w:val="00C50E74"/>
    <w:rsid w:val="00C677F0"/>
    <w:rsid w:val="00C76288"/>
    <w:rsid w:val="00C7668A"/>
    <w:rsid w:val="00C7759E"/>
    <w:rsid w:val="00C90774"/>
    <w:rsid w:val="00C9282E"/>
    <w:rsid w:val="00C96C3B"/>
    <w:rsid w:val="00CA3258"/>
    <w:rsid w:val="00CA6AA9"/>
    <w:rsid w:val="00CA7A14"/>
    <w:rsid w:val="00CB10B4"/>
    <w:rsid w:val="00CB52E0"/>
    <w:rsid w:val="00CC0616"/>
    <w:rsid w:val="00CC33FF"/>
    <w:rsid w:val="00CC40EA"/>
    <w:rsid w:val="00CC41A1"/>
    <w:rsid w:val="00CC7530"/>
    <w:rsid w:val="00CD05C6"/>
    <w:rsid w:val="00CD1F33"/>
    <w:rsid w:val="00CD302E"/>
    <w:rsid w:val="00CD411D"/>
    <w:rsid w:val="00CE06EE"/>
    <w:rsid w:val="00CE27C9"/>
    <w:rsid w:val="00CF22DD"/>
    <w:rsid w:val="00CF2352"/>
    <w:rsid w:val="00CF4418"/>
    <w:rsid w:val="00D0029F"/>
    <w:rsid w:val="00D0182E"/>
    <w:rsid w:val="00D03B87"/>
    <w:rsid w:val="00D064B0"/>
    <w:rsid w:val="00D229ED"/>
    <w:rsid w:val="00D259F5"/>
    <w:rsid w:val="00D34B5F"/>
    <w:rsid w:val="00D432F2"/>
    <w:rsid w:val="00D43E84"/>
    <w:rsid w:val="00D450FA"/>
    <w:rsid w:val="00D530CC"/>
    <w:rsid w:val="00D60E7D"/>
    <w:rsid w:val="00D61AE4"/>
    <w:rsid w:val="00D64F25"/>
    <w:rsid w:val="00D70D3D"/>
    <w:rsid w:val="00D71C83"/>
    <w:rsid w:val="00D7472F"/>
    <w:rsid w:val="00D76857"/>
    <w:rsid w:val="00D81D05"/>
    <w:rsid w:val="00D87904"/>
    <w:rsid w:val="00D90F71"/>
    <w:rsid w:val="00D95D84"/>
    <w:rsid w:val="00DA1DD8"/>
    <w:rsid w:val="00DB09AA"/>
    <w:rsid w:val="00DC0465"/>
    <w:rsid w:val="00DC2513"/>
    <w:rsid w:val="00DE2E50"/>
    <w:rsid w:val="00DE444C"/>
    <w:rsid w:val="00DE6663"/>
    <w:rsid w:val="00DF156C"/>
    <w:rsid w:val="00DF4A29"/>
    <w:rsid w:val="00E018D4"/>
    <w:rsid w:val="00E02522"/>
    <w:rsid w:val="00E043BC"/>
    <w:rsid w:val="00E15B5B"/>
    <w:rsid w:val="00E204DD"/>
    <w:rsid w:val="00E2636B"/>
    <w:rsid w:val="00E344E2"/>
    <w:rsid w:val="00E54349"/>
    <w:rsid w:val="00E5574B"/>
    <w:rsid w:val="00E743F6"/>
    <w:rsid w:val="00E7660D"/>
    <w:rsid w:val="00E85447"/>
    <w:rsid w:val="00E91F4A"/>
    <w:rsid w:val="00E9348D"/>
    <w:rsid w:val="00EA25D3"/>
    <w:rsid w:val="00EA3B1F"/>
    <w:rsid w:val="00EB2EF0"/>
    <w:rsid w:val="00EB63EB"/>
    <w:rsid w:val="00EC25DD"/>
    <w:rsid w:val="00EC304D"/>
    <w:rsid w:val="00EC5792"/>
    <w:rsid w:val="00ED1377"/>
    <w:rsid w:val="00EE0CC3"/>
    <w:rsid w:val="00EE20A8"/>
    <w:rsid w:val="00EE4B45"/>
    <w:rsid w:val="00EE591C"/>
    <w:rsid w:val="00EF4CD7"/>
    <w:rsid w:val="00F01753"/>
    <w:rsid w:val="00F03A02"/>
    <w:rsid w:val="00F04F0C"/>
    <w:rsid w:val="00F06738"/>
    <w:rsid w:val="00F1334E"/>
    <w:rsid w:val="00F133D0"/>
    <w:rsid w:val="00F2064B"/>
    <w:rsid w:val="00F25365"/>
    <w:rsid w:val="00F273B7"/>
    <w:rsid w:val="00F4210A"/>
    <w:rsid w:val="00F4720A"/>
    <w:rsid w:val="00F50DFA"/>
    <w:rsid w:val="00F60EA3"/>
    <w:rsid w:val="00F628E9"/>
    <w:rsid w:val="00F72CF1"/>
    <w:rsid w:val="00F72F92"/>
    <w:rsid w:val="00F82768"/>
    <w:rsid w:val="00F85505"/>
    <w:rsid w:val="00F9044A"/>
    <w:rsid w:val="00F94ED0"/>
    <w:rsid w:val="00FA2938"/>
    <w:rsid w:val="00FA2CCA"/>
    <w:rsid w:val="00FA3579"/>
    <w:rsid w:val="00FC1048"/>
    <w:rsid w:val="00FC43AE"/>
    <w:rsid w:val="00FD27F4"/>
    <w:rsid w:val="00FD3D86"/>
    <w:rsid w:val="00FD600D"/>
    <w:rsid w:val="00FE22D9"/>
    <w:rsid w:val="00FE5BDA"/>
    <w:rsid w:val="00FF4B22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216BC9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xkyrKZcHPf4s8q/OwMj/mDl6joPNEsXOayxc84pgYLA=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TOwHbKBTp8DKuxWE4og/AU0z0nxPGc49MxodvvHb1es=</DigestValue>
    </Reference>
  </SignedInfo>
  <SignatureValue>IrIr2/Tkgqq6Jys8HEOI4+OP595XMETMX60R6qEbMlZUlMnQ/wi1dh5x/1ir009VyUqtBdJknLfC
8pf0+nywBUv0uU2NbX2PRxyYzxwipCSHMy/TFPVOSCBa5u2lcZY5NDkAlRDHQzudT8R1hecru9hy
mfwMgpSTrgm/7mdbVYxXmqFw7azV4cvigLg9GQhZW3lppJtuVP1SyRo5D2RPIdAac46Qw09jJ7w4
EyTMY5teBix9fcMC6yP2VLpZZlKFEjawBqSAaZWJXTKk4sPNzeH8vmee+k7MhVtGyWwsPTAQPiDS
WMAtPy18Go+kH/JtVdxRvfzxax4S6zVzu9SfLjwV8C8RMR1G9FJr9KU2jHNOiC6NL3bNNri2DYId
2VaJ6Xe2hOqv1Y9HJiSpnHAUI4ARm09MlSDCg5kbfehpF+GaJWfdo9DO3yeBDpDQ74KRPjMCjpxA
bTGjLik8kMxz+R4esaxHjWRqVCO8cRcP5BVkNX94BhbvDDdCTNAcoEDN</SignatureValue>
  <KeyInfo>
    <X509Data>
      <X509Certificate>MIIIBjCCBe6gAwIBAgIIRiXzPjTPvmIwDQYJKoZIhvcNAQELBQAweDELMAkGA1UEBhMCQkcxGDAWBgNVBGETD05UUkJHLTIwMTIzMDQyNjESMBAGA1UEChMJQk9SSUNBIEFEMRAwDgYDVQQLEwdCLVRydXN0MSkwJwYDVQQDEyBCLVRydXN0IE9wZXJhdGlvbmFsIFF1YWxpZmllZCBDQTAeFw0yNTEwMTYxMjI5MTZaFw0yNjEwMTYxMjI5MTZ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+yUo2Ambd1QFlu+EfMdCVW/JE6yK9E9nyhp+jCWw02GRjIWZJau5EQ/Kp+3WFBUdGQefJupQfzIUkMh9TGMsQGWWjf6nlo5VALS4PjUblZSHfeFTwM+bqsrkt0CU2Djg46dM8vngwo0gXTMlPAYGzl6kRngVup8pAtUUf8DR1uUHnXJB0r/rzi70jSnerHp7J/IqoXFcXWQtZ9cD0QaIRLZ2yPTwLW5NkWL2gG5B6JHuto6L7FrY8RCoJlE2miRwU5+lORwlYm67P7sEVfA8DQUpqiCBBxSzgEzP4jFuylw/mtb4BYBCBZNk7fBCjN2uq7/Mj9MF1rV57+EtsoW/e5Tk2XLok8tJfoat/H3tiz8ZOga3lF2GmOXSZMxaBZFG8kdYeBCEA22CqAHJouXVMZ5uXptIY407Fphm3Wv/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wIqJEKF+P2Sgfz2qPJ09RTX+RQNP7cwjkTp7tLlS/mY=</DigestValue>
      </Reference>
      <Reference URI="/word/endnotes.xml?ContentType=application/vnd.openxmlformats-officedocument.wordprocessingml.endnotes+xml">
        <DigestMethod Algorithm="http://www.w3.org/2001/04/xmlenc#sha256"/>
        <DigestValue>O8Y+52iBC/zFxVd0dPp55YccZCAbFBYqr0XRBYVsLok=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lYrLuq08JVf06l0Kai9o0tnGAFtGyNFEd/hili/fJO4=</DigestValue>
      </Reference>
      <Reference URI="/word/footer2.xml?ContentType=application/vnd.openxmlformats-officedocument.wordprocessingml.footer+xml">
        <DigestMethod Algorithm="http://www.w3.org/2001/04/xmlenc#sha256"/>
        <DigestValue>GlcKMdvI5GqL2Il9i2Tovrq8WxgKpjY2/cCktaEhYK8=</DigestValue>
      </Reference>
      <Reference URI="/word/footnotes.xml?ContentType=application/vnd.openxmlformats-officedocument.wordprocessingml.footnotes+xml">
        <DigestMethod Algorithm="http://www.w3.org/2001/04/xmlenc#sha256"/>
        <DigestValue>TakPYjY604t1erlhXsVSEKq08p2KDei+R2HHqpYQDws=</DigestValue>
      </Reference>
      <Reference URI="/word/header1.xml?ContentType=application/vnd.openxmlformats-officedocument.wordprocessingml.header+xml">
        <DigestMethod Algorithm="http://www.w3.org/2001/04/xmlenc#sha256"/>
        <DigestValue>EZpit7RN89zQZbJ3TEfbl7S8TEJxzvpV5CXo9OheK0g=</DigestValue>
      </Reference>
      <Reference URI="/word/media/image1.emf?ContentType=image/x-emf">
        <DigestMethod Algorithm="http://www.w3.org/2001/04/xmlenc#sha256"/>
        <DigestValue>a7f0Wjyfw8VKtLhJzvHK4i2dUUZaTNV7ihORUid444E=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C2izy/sgZ4/5A6sS3Mcwlt34XFMZVbR8b5bxq2fSWZo=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2026-09-24T11:34:31Z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2026-09-24T11:34:31Z</xd:SigningTime>
          <xd:SigningCertificate>
            <xd:Cert>
              <xd:CertDigest>
                <DigestMethod Algorithm="http://www.w3.org/2001/04/xmlenc#sha256"/>
                <DigestValue>ULA2dSTH+9gSt1xOZgSqjz7tCvwxrzQG6c+kh/zuAo8=</DigestValue>
              </xd:CertDigest>
              <xd:IssuerSerial>
                <X509IssuerName>CN=B-Trust Operational Qualified CA, OU=B-Trust, O=BORICA AD, OID.2.5.4.97=NTRBG-201230426, C=BG</X509IssuerName>
                <X509SerialNumber>5054713605292801634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0J0tFwpvCknMLp96AJXryKMUdhA=</DigestValue>
    </Reference>
    <Reference URI="#idOfficeObject" Type="http://www.w3.org/2000/09/xmldsig#Object">
      <DigestMethod Algorithm="http://www.w3.org/2000/09/xmldsig#sha1"/>
      <DigestValue>5J7eKa4kWto6lF9bpLibFDE0lCs=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UDvA6MnMnuw303+WUsz5kRpYyWI=</DigestValue>
    </Reference>
  </SignedInfo>
  <SignatureValue>EJak6MoMDFq/pyET2I+9ppe7/66Crbi0j3CQ7AgD7a1BgdqypMPUD+C0QVg/4heQMt3hfltys0oc
hZ1shAI3iU0n1Z2x1NoJwC7XOrPMsjLxrN5RQ5hL8YNStqHrmF+ncNID7dhi8onXduG/CKzjAX1G
Ik6vuEhtbiElzWlPADXfUpIWDVmnuP26L8qkwGPp5J6DE4Ifck85uQoMi6CXEA3qFRLFNGKkV5Ck
/3W5gNTxGk91I18u1LZ1kMY+uuNIoJOo7thgQIkBHZYD06ePp6x5UqtTUK3nqfwQtUNCaOjQhrox
+MGsCqfBOja5Zx9g0fBAZ7V7swoLh9VwywZ0rg==</SignatureValue>
  <KeyInfo>
    <X509Data>
      <X509Certificate>MIIHjjCCBXagAwIBAgIIHyuJspUdehMwDQYJKoZIhvcNAQELBQAweDELMAkGA1UEBhMCQkcxGDAW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15idCfGMypQv2Bhwv6TbjT+NuBk=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14UphHZaAcaW1qeNvJLEACh7WEY=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settings.xml?ContentType=application/vnd.openxmlformats-officedocument.wordprocessingml.settings+xml">
        <DigestMethod Algorithm="http://www.w3.org/2000/09/xmldsig#sha1"/>
        <DigestValue>t7cDifHJOkrzm3BTwFRIcGkTXrc=</DigestValue>
      </Reference>
      <Reference URI="/word/styles.xml?ContentType=application/vnd.openxmlformats-officedocument.wordprocessingml.styles+xml">
        <DigestMethod Algorithm="http://www.w3.org/2000/09/xmldsig#sha1"/>
        <DigestValue>KvYA5uXq2snQJ48Es+Th77v2mwE=</DigestValue>
      </Reference>
      <Reference URI="/word/fontTable.xml?ContentType=application/vnd.openxmlformats-officedocument.wordprocessingml.fontTable+xml">
        <DigestMethod Algorithm="http://www.w3.org/2000/09/xmldsig#sha1"/>
        <DigestValue>PCyQBaaz0xizjnyORJkXWsvN2nQ=</DigestValue>
      </Reference>
      <Reference URI="/word/media/image3.png?ContentType=image/png">
        <DigestMethod Algorithm="http://www.w3.org/2000/09/xmldsig#sha1"/>
        <DigestValue>yEEiTOLluLQDMtb03IfyqfuL5+E=</DigestValue>
      </Reference>
      <Reference URI="/word/footnotes.xml?ContentType=application/vnd.openxmlformats-officedocument.wordprocessingml.footnotes+xml">
        <DigestMethod Algorithm="http://www.w3.org/2000/09/xmldsig#sha1"/>
        <DigestValue>QquHYYBKpon7jm9KbQsd2ILXiAw=</DigestValue>
      </Reference>
      <Reference URI="/word/endnotes.xml?ContentType=application/vnd.openxmlformats-officedocument.wordprocessingml.endnotes+xml">
        <DigestMethod Algorithm="http://www.w3.org/2000/09/xmldsig#sha1"/>
        <DigestValue>sEsYM6bfUq/btSLdiPHHpUbCpDk=</DigestValue>
      </Reference>
      <Reference URI="/word/document.xml?ContentType=application/vnd.openxmlformats-officedocument.wordprocessingml.document.main+xml">
        <DigestMethod Algorithm="http://www.w3.org/2000/09/xmldsig#sha1"/>
        <DigestValue>Wdw3oyo0eQhL8KFX9hh9iJUhw2g=</DigestValue>
      </Reference>
      <Reference URI="/word/header1.xml?ContentType=application/vnd.openxmlformats-officedocument.wordprocessingml.header+xml">
        <DigestMethod Algorithm="http://www.w3.org/2000/09/xmldsig#sha1"/>
        <DigestValue>GwxaVsZ4qmydxJdkMQg71Z3MOCs=</DigestValue>
      </Reference>
      <Reference URI="/word/numbering.xml?ContentType=application/vnd.openxmlformats-officedocument.wordprocessingml.numbering+xml">
        <DigestMethod Algorithm="http://www.w3.org/2000/09/xmldsig#sha1"/>
        <DigestValue>XAT31AS1peGmtzhCPxf1HNT4lL8=</DigestValue>
      </Reference>
      <Reference URI="/word/footer2.xml?ContentType=application/vnd.openxmlformats-officedocument.wordprocessingml.footer+xml">
        <DigestMethod Algorithm="http://www.w3.org/2000/09/xmldsig#sha1"/>
        <DigestValue>Kcvw7ZfVGbB3dzQt40J1WiR1Jrg=</DigestValue>
      </Reference>
      <Reference URI="/word/footer1.xml?ContentType=application/vnd.openxmlformats-officedocument.wordprocessingml.footer+xml">
        <DigestMethod Algorithm="http://www.w3.org/2000/09/xmldsig#sha1"/>
        <DigestValue>W3vU8+nP/8yTW3Id76hKAxKKApY=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tR430RZDLbTSSgdgdNXnF0S9ZwE=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cn8KLuW/f/R92qBF+6ijvgnQ3X4=</DigestValue>
      </Reference>
    </Manifest>
    <SignatureProperties>
      <SignatureProperty Id="idSignatureTime" Target="#idPackageSignature">
        <mdssi:SignatureTime>
          <mdssi:Format>YYYY-MM-DDThh:mm:ssTZD</mdssi:Format>
          <mdssi:Value>2026-09-24T11:38:29Z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2026-09-24T11:38:29Z</xd:SigningTime>
          <xd:SigningCertificate>
            <xd:Cert>
              <xd:CertDigest>
                <DigestMethod Algorithm="http://www.w3.org/2000/09/xmldsig#sha1"/>
                <DigestValue>aVEwG8aNxlrn6SHot1SomK1K9M8=</DigestValue>
              </xd:CertDigest>
              <xd:IssuerSerial>
                <X509IssuerName>CN=B-Trust Operational Qualified CA, OU=B-Trust, O=BORICA AD, OID.2.5.4.97=NTRBG-201230426, C=BG</X509IssuerName>
                <X509SerialNumber>2246040239273245203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nciv68UdshItvD/KoNc+YJIGhjpxoyTQZPdQmp8k4tE=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/PY4bhFbT8hJUOC4EuPjBLDfMoy3TwNpe9xsOYAeqIc=</DigestValue>
    </Reference>
  </SignedInfo>
  <SignatureValue>V0c3yqjdrWKOlEUwmzvu7FS9Mbkpa/atixidR44I+l1A9y38FSNXHceGt7EeoWotoDJFQfKkZaUK
ZfVOOoOW+W23cKtjEReMA6Tc7vGr9O7m0lNkG2Ku8kv43jNhv25tBfUnGc6xnvfKCijrUHqFetPV
kpMQ+4bykUIb49dgSmfBzlkyOoWd02OqbmiCwX2bkfCgUpcW1OxaILMMGt1s20cfFXvq+7N4qeep
0TEAHo9pcN/Kmq61YqKcZYtlB0e4eXdhONfp73T6Fox0I2AvYKPiKDq6ptJDBcX67AUxFsGV1g4o
gThD7AMnhigP+Xel8ymzDOabFrjshIk02gUfRfYmJQDsXSuevRblC25A4/rEZrebSiUhVbgCyfhF
NX7OS0G2FlZjL80kPVs17Sw8rPFHWwVI/Y8TJEg8gagVTpJA2Vn+WAmbZSqBud49cG33KPvqHZIJ
9l8A3fIv/57TfMc9Vl+M4Hf5B/6r1yqa/39I1XSvO10J/GHi2kRNe4Ka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TEwMTYxMDQ0MTNaFw0yNjEwMTYxMDQ0MTN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wIqJEKF+P2Sgfz2qPJ09RTX+RQNP7cwjkTp7tLlS/mY=</DigestValue>
      </Reference>
      <Reference URI="/word/endnotes.xml?ContentType=application/vnd.openxmlformats-officedocument.wordprocessingml.endnotes+xml">
        <DigestMethod Algorithm="http://www.w3.org/2001/04/xmlenc#sha256"/>
        <DigestValue>O8Y+52iBC/zFxVd0dPp55YccZCAbFBYqr0XRBYVsLok=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lYrLuq08JVf06l0Kai9o0tnGAFtGyNFEd/hili/fJO4=</DigestValue>
      </Reference>
      <Reference URI="/word/footer2.xml?ContentType=application/vnd.openxmlformats-officedocument.wordprocessingml.footer+xml">
        <DigestMethod Algorithm="http://www.w3.org/2001/04/xmlenc#sha256"/>
        <DigestValue>GlcKMdvI5GqL2Il9i2Tovrq8WxgKpjY2/cCktaEhYK8=</DigestValue>
      </Reference>
      <Reference URI="/word/footnotes.xml?ContentType=application/vnd.openxmlformats-officedocument.wordprocessingml.footnotes+xml">
        <DigestMethod Algorithm="http://www.w3.org/2001/04/xmlenc#sha256"/>
        <DigestValue>TakPYjY604t1erlhXsVSEKq08p2KDei+R2HHqpYQDws=</DigestValue>
      </Reference>
      <Reference URI="/word/header1.xml?ContentType=application/vnd.openxmlformats-officedocument.wordprocessingml.header+xml">
        <DigestMethod Algorithm="http://www.w3.org/2001/04/xmlenc#sha256"/>
        <DigestValue>EZpit7RN89zQZbJ3TEfbl7S8TEJxzvpV5CXo9OheK0g=</DigestValue>
      </Reference>
      <Reference URI="/word/media/image1.emf?ContentType=image/x-emf">
        <DigestMethod Algorithm="http://www.w3.org/2001/04/xmlenc#sha256"/>
        <DigestValue>a7f0Wjyfw8VKtLhJzvHK4i2dUUZaTNV7ihORUid444E=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C2izy/sgZ4/5A6sS3Mcwlt34XFMZVbR8b5bxq2fSWZo=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2026-09-24T12:36:53Z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2026-09-24T12:36:53Z</xd:SigningTime>
          <xd:SigningCertificate>
            <xd:Cert>
              <xd:CertDigest>
                <DigestMethod Algorithm="http://www.w3.org/2001/04/xmlenc#sha256"/>
                <DigestValue>2760apngJ7CbB15YRvvq38p0ILcf/Qcv/nuqf+ONke0=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fMKK3hAJmuYEcXa8zGqwPCu+LTikhdL+P44v9wLMSos=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mBEA4/WpRBHKfUMSBBoULO7TNIfiBTDdd8J0kEe6tWk=</DigestValue>
    </Reference>
  </SignedInfo>
  <SignatureValue>NZqvtCjxYfsMI9k6BzwQD4pcFs3Qyds1QqskJ8vza3jIAp8+/yrFbmXUqkJnQ6zThfq+QybCxYqs
BAuqusmZCZot4UfZ2ieorpTBb/Dh0rTWFbsYo+mcf0bLYlhTWWDmMTS3c4xz9Lsf+Tllr32fJ+Fr
FdupTQkf2h4FSl+1t2hQt6NPzCrxLPVMIQw5cZvKkCbuG3hmRp4I6DBrclvMvxDEDR6FwPk44+jj
Ps2gygE4fSC1Swk27E+tkescSAUefejS+LsXtrg2o6mighdbvK0GXJcmv3iI3AIPJfnB6fr+bzzN
AvwatwgN1lq/vBtpTWn0mzxCLY8SuF8+KVcg89QeMfNoF+Kue622KaH1X+9GOHnbDYmeAjrPRKNO
E1EEWQMG11mroAS1HPxfQiyNmnUXpYMy8vcTxbBI2MmCWhhaK4SkBxCiu7kPFrIZiq6aC0VQ8RVg
5GiNMMEq44CqakLKo/rneXFYBgF8C2w4pJROqG4YeYkoGR4jXuBvnmSX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wIqJEKF+P2Sgfz2qPJ09RTX+RQNP7cwjkTp7tLlS/mY=</DigestValue>
      </Reference>
      <Reference URI="/word/endnotes.xml?ContentType=application/vnd.openxmlformats-officedocument.wordprocessingml.endnotes+xml">
        <DigestMethod Algorithm="http://www.w3.org/2001/04/xmlenc#sha256"/>
        <DigestValue>O8Y+52iBC/zFxVd0dPp55YccZCAbFBYqr0XRBYVsLok=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lYrLuq08JVf06l0Kai9o0tnGAFtGyNFEd/hili/fJO4=</DigestValue>
      </Reference>
      <Reference URI="/word/footer2.xml?ContentType=application/vnd.openxmlformats-officedocument.wordprocessingml.footer+xml">
        <DigestMethod Algorithm="http://www.w3.org/2001/04/xmlenc#sha256"/>
        <DigestValue>GlcKMdvI5GqL2Il9i2Tovrq8WxgKpjY2/cCktaEhYK8=</DigestValue>
      </Reference>
      <Reference URI="/word/footnotes.xml?ContentType=application/vnd.openxmlformats-officedocument.wordprocessingml.footnotes+xml">
        <DigestMethod Algorithm="http://www.w3.org/2001/04/xmlenc#sha256"/>
        <DigestValue>TakPYjY604t1erlhXsVSEKq08p2KDei+R2HHqpYQDws=</DigestValue>
      </Reference>
      <Reference URI="/word/header1.xml?ContentType=application/vnd.openxmlformats-officedocument.wordprocessingml.header+xml">
        <DigestMethod Algorithm="http://www.w3.org/2001/04/xmlenc#sha256"/>
        <DigestValue>EZpit7RN89zQZbJ3TEfbl7S8TEJxzvpV5CXo9OheK0g=</DigestValue>
      </Reference>
      <Reference URI="/word/media/image1.emf?ContentType=image/x-emf">
        <DigestMethod Algorithm="http://www.w3.org/2001/04/xmlenc#sha256"/>
        <DigestValue>a7f0Wjyfw8VKtLhJzvHK4i2dUUZaTNV7ihORUid444E=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C2izy/sgZ4/5A6sS3Mcwlt34XFMZVbR8b5bxq2fSWZo=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2026-09-24T12:37:42Z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2026-09-24T12:37:42Z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3oKdbG0Z46JmZ4UMIzZBGCQcQTvsXXF35KpR6DDCh1w=</DigestValue>
    </Reference>
    <Reference Type="http://www.w3.org/2000/09/xmldsig#Object" URI="#idOfficeObject">
      <DigestMethod Algorithm="http://www.w3.org/2001/04/xmlenc#sha256"/>
      <DigestValue>Q67phOc4QMqLJna4r3Tm2xRbjb817LqM8wMdzAGN0tE=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z2pwVjVIB9nuwvC3ogQHYwiS2jjR5OWN5QBFKuVJXgk=</DigestValue>
    </Reference>
    <Reference Type="http://www.w3.org/2000/09/xmldsig#Object" URI="#idValidSigLnImg">
      <DigestMethod Algorithm="http://www.w3.org/2001/04/xmlenc#sha256"/>
      <DigestValue>FQdHUwgmgy4+XZsKaJUtYiovYq7INBTqZyA9maN+fvY=</DigestValue>
    </Reference>
    <Reference Type="http://www.w3.org/2000/09/xmldsig#Object" URI="#idInvalidSigLnImg">
      <DigestMethod Algorithm="http://www.w3.org/2001/04/xmlenc#sha256"/>
      <DigestValue>W7SfDFVo33fWf+UoJymzWdJ9dM7mB0RVS5hQDqv87mg=</DigestValue>
    </Reference>
  </SignedInfo>
  <SignatureValue>jz5OfWXd+a3iitAIBGrb9OLht1acwl/wRhE8x5A33G6j8+i0ACJWjY02kDlfzYHdoO8yA1lYZ/j8
ILS+y8oIKA4450JEHB+fjDw3Ng2CYNlkjopkQy/RDiUV7DDg68WUHMDuLOerMoW6zlZnukAzaybB
tMEaSJdWMrsrNZh84HhuAUvuJ7G9WzzfU2SIgTlhUNlbMfKVG5kikaTVw4lh+JRfe4mgcdiXty1V
o4ycNGCJPE8ZuZuQPyBYu9JzXu+foIInMzeYArQRoUf2R8pYHLFD5jEar02bzINrqjFisStN/ZFq
ETfaQ1CPNwBPRc/mjlmm0CxeqWsDhQ8v7OpCwA==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wIqJEKF+P2Sgfz2qPJ09RTX+RQNP7cwjkTp7tLlS/mY=</DigestValue>
      </Reference>
      <Reference URI="/word/endnotes.xml?ContentType=application/vnd.openxmlformats-officedocument.wordprocessingml.endnotes+xml">
        <DigestMethod Algorithm="http://www.w3.org/2001/04/xmlenc#sha256"/>
        <DigestValue>O8Y+52iBC/zFxVd0dPp55YccZCAbFBYqr0XRBYVsLok=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lYrLuq08JVf06l0Kai9o0tnGAFtGyNFEd/hili/fJO4=</DigestValue>
      </Reference>
      <Reference URI="/word/footer2.xml?ContentType=application/vnd.openxmlformats-officedocument.wordprocessingml.footer+xml">
        <DigestMethod Algorithm="http://www.w3.org/2001/04/xmlenc#sha256"/>
        <DigestValue>GlcKMdvI5GqL2Il9i2Tovrq8WxgKpjY2/cCktaEhYK8=</DigestValue>
      </Reference>
      <Reference URI="/word/footnotes.xml?ContentType=application/vnd.openxmlformats-officedocument.wordprocessingml.footnotes+xml">
        <DigestMethod Algorithm="http://www.w3.org/2001/04/xmlenc#sha256"/>
        <DigestValue>TakPYjY604t1erlhXsVSEKq08p2KDei+R2HHqpYQDws=</DigestValue>
      </Reference>
      <Reference URI="/word/header1.xml?ContentType=application/vnd.openxmlformats-officedocument.wordprocessingml.header+xml">
        <DigestMethod Algorithm="http://www.w3.org/2001/04/xmlenc#sha256"/>
        <DigestValue>EZpit7RN89zQZbJ3TEfbl7S8TEJxzvpV5CXo9OheK0g=</DigestValue>
      </Reference>
      <Reference URI="/word/media/image1.emf?ContentType=image/x-emf">
        <DigestMethod Algorithm="http://www.w3.org/2001/04/xmlenc#sha256"/>
        <DigestValue>a7f0Wjyfw8VKtLhJzvHK4i2dUUZaTNV7ihORUid444E=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C2izy/sgZ4/5A6sS3Mcwlt34XFMZVbR8b5bxq2fSWZo=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2026-09-24T12:54:49Z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{D23A60A8-938F-45BD-8D7D-9E84AE1B286A}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2026-09-24T12:54:49Z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P6Pl/AAAJAAAAAQAAAMheL+f5fwAAAAAAAAAAAACHpB2b+X8AABD23JNbAQAAsC66m1sBAAAAAAAAAAAAAAAAAAAAAAAAfbuDl1oKAAAEv5jB+X8AAKsAAACrBAAAAAAAAAAAAACAcoefWwEAADDn9J0AAAAA8ASNo1sBAAAHAAAAAAAAABAMgZ9bAQAAbOb0nQkAAADA5vSdCQAAAGFEBef5fwAAAAYAAHIAAAAABAAAAAAAAAACAABVBwAAVQEAAAAGAACAcoefWwEAALvrCef5fwAAEOb0nQkAAADA5vSdC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OVwo1sBAAAQ6IqU+X8AAPCOgJ9bAQAAyF4v5/l/AAAAAAAAAAAAAAGnwpT5fwAAAgAAAAAAAAACAAAAAAAAAAAAAAAAAAAAAAAAAAAAAAAd2oOXWgoAAKD6hZ9bAQAAIOV8o1sBAAAAAAAAAAAAAIByh59bAQAA6IX0nQAAAADg////AAAAAAYAAAAAAAAABgAAAAAAAAAMhfSdCQAAAGCF9J0JAAAAYUQF5/l/AAAAAAAAAAAAAFDn6eYAAAAAAAAAAAAAAAD/oJKU+X8AAIByh59bAQAAu+sJ5/l/AACwhPSdCQAAAGCF9J0J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Wk1sBAADIXi/n+X8AAAAAAAAAAAAAx7Nn6fl/AAAAAMaTWwEAAAAAAAD5fwAAAAAAAAAAAAAAAAAAAAAAAH3Zg5daCgAAAQAAAAAAAAAwPDGqAgAAAAAAAAAAAAAAgHKHn1sBAABIhfSdAAAAAPD///8AAAAACQAAAAAAAAAHAAAAAAAAAGyE9J0JAAAAwIT0nQkAAABhRAXn+X8AAAAAAAAAAAAAUOfp5gAAAAAAAAAAAAAAAECE9J0JAAAAgHKHn1sBAAC76wnn+X8AABCE9J0JAAAAwIT0nQkAAACAmZ2qWwE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DEAAAACgAAAFAAAACLAAAAXAAAAAEAAAAAwMZBvoTGQQoAAABQAAAAFAAAAEwAAAAAAAAAAAAAAAAAAAD//////////3QAAAA4BD0ENgQuAB0EOAQ6BD4EOwQwBDkEIAAZBD4EQAQ0BDAEPQQ+BDIEBwAAAAcAAAAJAAAAAwAAAAgAAAAHAAAABgAAAAcAAAAGAAAABgAAAAcAAAADAAAACAAAAAcAAAAHAAAABgAAAAYAAAAH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kAAAACgAAAGAAAACfAAAAbAAAAAEAAAAAwMZBvoTGQQoAAABgAAAAGQAAAEwAAAAAAAAAAAAAAAAAAAD//////////4AAAAAUBDgEQAQ1BDoEQgQ+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gBAAAKAAAAcAAAAP0AAAB8AAAAAQAAAADAxkG+hMZBCgAAAHAAAAAnAAAATAAAAAQAAAAJAAAAcAAAAP8AAAB9AAAAnAAAAB8EPgQ0BD8EOARBBDAEPQQ+BCAAPgRCBDoAIABOAEkASwBPAEwAQQBZACAARwBFAE8AUgBHAEkARQBWACAAWQBPAFIARABBAE4ATwBWAAAACAAAAAcAAAAGAAAABwAAAAcAAAAFAAAABgAAAAcAAAAHAAAAAwAAAAcAAAAFAAAAAwAAAAMAAAAIAAAAAwAAAAYAAAAJAAAABQAAAAcAAAAFAAAAAwAAAAgAAAAGAAAACQAAAAcAAAAIAAAAAwAAAAYAAAAHAAAAAwAAAAUAAAAJAAAABwAAAAgAAAAHAAAACAAAAAkAAAAHAAAAFgAAAAwAAAAAAAAAJQAAAAwAAAACAAAADgAAABQAAAAAAAAAEAAAABQAAAA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KjQAAAAcKDQcKDQcJDQ4WMShFrjFU1TJV1gECBAIDBAECBQoRKyZBowsTMQAAAAAAfqbJd6PIeqDCQFZ4JTd0Lk/HMVPSGy5uFiE4GypVJ0KnHjN9AAABAAAAAACcz+7S6ffb7fnC0t1haH0hMm8aLXIuT8ggOIwoRKslP58cK08AAAEAAAAAAMHg9P///////////+bm5k9SXjw/SzBRzTFU0y1NwSAyVzFGXwEBApO8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Qdm/l/AAAKAAsAAAAAAMheL+f5fwAAAAAAAAAAAACspB2b+X8AAAAAAAAAAAAAAHJz5/l/AAAAAAAAAAAAAAAAAAAAAAAAjfqDl1oKAADTZ5eU+X8AAEgAAABbAQAAAAAAAAAAAACAcoefWwEAAHim9J0AAAAA9f///wAAAAAJAAAAAAAAAAAAAAAAAAAAnKX0nQkAAADwpfSdCQAAAGFEBef5fwAAAAAAAAAAAAAAAAAAAAAAAIByh59bAQAAeKb0nQkAAACAcoefWwEAALvrCef5fwAAQKX0nQkAAADwpfSdCQ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Qdm/l/AAAQ9tyTWwEAALAuuptbAQAAAAAAAAAAAAAAAAAAAAAAAH27g5daCgAABL+Ywfl/AACrAAAAqwQAAAAAAAAAAAAAgHKHn1sBAAAw5/SdAAAAAPAEjaNbAQAABwAAAAAAAAAQDIGfWwEAAGzm9J0JAAAAwOb0nQkAAABhRAXn+X8AAAAGAAByAAAAAAQAAAAAAAAAAgAAVQcAAFUBAAAABgAAgHKHn1sBAAC76wnn+X8AABDm9J0JAAAAwOb0nQ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DlcKNbAQAAEOiKlPl/AADwjoCfWwEAAMheL+f5fwAAAAAAAAAAAAABp8KU+X8AAAIAAAAAAAAAAgAAAAAAAAAAAAAAAAAAAAAAAAAAAAAAHdqDl1oKAACg+oWfWwEAACDlfKNbAQAAAAAAAAAAAACAcoefWwEAAOiF9J0AAAAA4P///wAAAAAGAAAAAAAAAAYAAAAAAAAADIX0nQkAAABghfSdCQAAAGFEBef5fwAAAAAAAAAAAABQ5+nmAAAAAAAAAAAAAAAA/6CSlPl/AACAcoefWwEAALvrCef5fwAAsIT0nQkAAABghfSdCQ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1pNbAQAAyF4v5/l/AAAAAAAAAAAAAMezZ+n5fwAAAADGk1sBAAAAAAAA+X8AAAAAAAAAAAAAAAAAAAAAAAB92YOXWgoAAAEAAAAAAAAAMDwxqgIAAAAAAAAAAAAAAIByh59bAQAASIX0nQAAAADw////AAAAAAkAAAAAAAAABwAAAAAAAABshPSdCQAAAMCE9J0JAAAAYUQF5/l/AAAAAAAAAAAAAFDn6eYAAAAAAAAAAAAAAABAhPSdCQAAAIByh59bAQAAu+sJ5/l/AAAQhPSdCQAAAMCE9J0JAAAAgJmdqlsB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9A156-CF8F-4922-AAEE-25B6568F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7</Pages>
  <Words>2986</Words>
  <Characters>17023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Ivka Neseva</cp:lastModifiedBy>
  <cp:revision>251</cp:revision>
  <cp:lastPrinted>2026-09-24T10:54:00Z</cp:lastPrinted>
  <dcterms:created xsi:type="dcterms:W3CDTF">2025-12-15T10:46:00Z</dcterms:created>
  <dcterms:modified xsi:type="dcterms:W3CDTF">2026-09-24T11:23:00Z</dcterms:modified>
</cp:coreProperties>
</file>