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Pr="002F47EB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</w:p>
    <w:p w:rsidR="00C278D9" w:rsidRPr="00C278D9" w:rsidRDefault="00F10460" w:rsidP="00C278D9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 Е Ш Е Н И Е     № ВР-</w:t>
      </w:r>
      <w:r>
        <w:rPr>
          <w:rFonts w:ascii="Times New Roman" w:hAnsi="Times New Roman"/>
          <w:b/>
          <w:sz w:val="24"/>
          <w:szCs w:val="24"/>
        </w:rPr>
        <w:t>34</w:t>
      </w:r>
      <w:r w:rsidR="00C278D9" w:rsidRPr="00C278D9">
        <w:rPr>
          <w:rFonts w:ascii="Times New Roman" w:hAnsi="Times New Roman"/>
          <w:b/>
          <w:sz w:val="24"/>
          <w:szCs w:val="24"/>
          <w:lang w:val="bg-BG"/>
        </w:rPr>
        <w:t xml:space="preserve">-ПР/2023г. </w:t>
      </w:r>
    </w:p>
    <w:p w:rsidR="00C278D9" w:rsidRPr="00C278D9" w:rsidRDefault="00C278D9" w:rsidP="00C278D9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278D9">
        <w:rPr>
          <w:rFonts w:ascii="Times New Roman" w:hAnsi="Times New Roman"/>
          <w:b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върху околната среда </w:t>
      </w:r>
    </w:p>
    <w:p w:rsidR="00C278D9" w:rsidRPr="00C278D9" w:rsidRDefault="00C278D9" w:rsidP="00C278D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278D9" w:rsidRPr="00C278D9" w:rsidRDefault="00C278D9" w:rsidP="00C278D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На основание чл.93, ал.3 и ал.</w:t>
      </w:r>
      <w:r w:rsidRPr="00C278D9">
        <w:rPr>
          <w:rFonts w:ascii="Times New Roman" w:hAnsi="Times New Roman"/>
          <w:sz w:val="24"/>
          <w:szCs w:val="24"/>
        </w:rPr>
        <w:t>6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(ЗООС), чл.7, ал.1 и чл.8, ал.1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(Наредбата за ОВОС), чл.31, ал.4 и ал.6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(ЗБР), чл.40, ал.4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(Наредбата за ОС) и представена писмена документация от възложителя по Приложение № 2 към чл.6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и по чл.10, ал.1 и 2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и становища от специализирани ведомства</w:t>
      </w:r>
    </w:p>
    <w:p w:rsidR="00C278D9" w:rsidRPr="00C278D9" w:rsidRDefault="00C278D9" w:rsidP="00C278D9">
      <w:pPr>
        <w:rPr>
          <w:rFonts w:ascii="Times New Roman" w:hAnsi="Times New Roman"/>
          <w:sz w:val="24"/>
          <w:szCs w:val="24"/>
          <w:lang w:val="bg-BG"/>
        </w:rPr>
      </w:pPr>
    </w:p>
    <w:p w:rsidR="00C278D9" w:rsidRPr="00C278D9" w:rsidRDefault="00C278D9" w:rsidP="00C278D9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C278D9">
        <w:rPr>
          <w:rFonts w:ascii="Times New Roman" w:hAnsi="Times New Roman"/>
          <w:b/>
          <w:sz w:val="24"/>
          <w:szCs w:val="24"/>
          <w:lang w:val="ru-RU"/>
        </w:rPr>
        <w:t xml:space="preserve">Р Е Ш И Х </w:t>
      </w:r>
    </w:p>
    <w:p w:rsidR="00C278D9" w:rsidRPr="00C278D9" w:rsidRDefault="00C278D9" w:rsidP="00C278D9">
      <w:pPr>
        <w:rPr>
          <w:lang w:val="ru-RU"/>
        </w:rPr>
      </w:pPr>
    </w:p>
    <w:p w:rsidR="00C278D9" w:rsidRPr="00C278D9" w:rsidRDefault="00C278D9" w:rsidP="00C278D9">
      <w:p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b/>
          <w:sz w:val="24"/>
          <w:u w:val="single"/>
          <w:lang w:val="bg-BG"/>
        </w:rPr>
        <w:t>да не се извършва</w:t>
      </w:r>
      <w:r w:rsidRPr="00C278D9">
        <w:rPr>
          <w:rFonts w:ascii="Times New Roman" w:hAnsi="Times New Roman"/>
          <w:sz w:val="24"/>
          <w:lang w:val="bg-BG"/>
        </w:rPr>
        <w:t xml:space="preserve"> оценка на въздействие върху околната среда за инвестиционно предложение: „1. Изграждане на фотоволтаична електрическа централа с инсталирана мощност 2495,025 kWp; 2. Изграждане на комплектен трансформаторен пост тип MTSM36C, с мощност 1x2500 kVA“, в поземлен имот с идент. 12259.1021.62, ул. „Шипка“ №7, кв. „Промишлена зона“, гр. Враца, общ. Враца, обл. Враца, което </w:t>
      </w:r>
      <w:r w:rsidRPr="00C278D9">
        <w:rPr>
          <w:rFonts w:ascii="Times New Roman" w:hAnsi="Times New Roman"/>
          <w:b/>
          <w:sz w:val="24"/>
          <w:u w:val="single"/>
          <w:lang w:val="bg-BG"/>
        </w:rPr>
        <w:t>няма вероятност</w:t>
      </w:r>
      <w:r w:rsidRPr="00C278D9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278D9" w:rsidRPr="00C278D9" w:rsidRDefault="00C278D9" w:rsidP="00C278D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b/>
          <w:sz w:val="24"/>
          <w:szCs w:val="24"/>
          <w:u w:val="single"/>
          <w:lang w:val="bg-BG"/>
        </w:rPr>
        <w:t>възложител</w:t>
      </w:r>
      <w:r w:rsidRPr="00C278D9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„ГРИЙН ИНВЕСТ ГРУП“ ООД, ул. „Шипка“ № 7,</w:t>
      </w:r>
      <w:r w:rsidRPr="00C278D9">
        <w:t xml:space="preserve"> </w:t>
      </w:r>
      <w:r w:rsidRPr="00C278D9">
        <w:rPr>
          <w:rFonts w:ascii="Times New Roman" w:hAnsi="Times New Roman"/>
          <w:sz w:val="24"/>
          <w:szCs w:val="24"/>
          <w:lang w:val="bg-BG"/>
        </w:rPr>
        <w:t>кв. “Промишлена зона“, гр. Враца, общ. Враца, обл. Враца, ЕИК 206989637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278D9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Инвестиционното предложение предвижда изграждане на фотоволтаична електрическа централа с инсталирана мощност 2495,025 kWp и трафопост.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ИП ще се реализира в поземлен имот с идент. 12259.1021.62, с площ: 50254 кв.м., трайното предназначение на територията: „урбанизирана“, начин на трайно ползване: „за друг вид производство, складов обект“, ул. „Шипка“ №7, в землището на гр. Враца, общ. Враца, обл. Враца.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Инсталацията ще се изгради чрез монтиране на общо 4665 бр. фотоволтаични панели, като 1005 бр. ще са с мощност 425 Wp и ще бъдат монтирани върху покривите на съществуващи в имота сгради, а 3660 бр. от тях ще са с мощност 365 Wp и се предвижда да бъдат монтирани върху наземна конструкция върху прилежащите в имота терени.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Общата застроена площ на фотоволтаичната електрическа централа ще е 12 814 кв.м.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Фотоволтаични панели преобразуват слънчевите лъчи в електрически ток, който се подава към консуматорите посредством преобразуватели от постоянен в променлив ток (инвертори). Панелите се свързват последователно в групи и успоредно към инверторите. Инверторите преобразуват тока от постоянен в променлив с характеристиките на </w:t>
      </w:r>
      <w:r w:rsidRPr="00C278D9">
        <w:rPr>
          <w:rFonts w:ascii="Times New Roman" w:hAnsi="Times New Roman"/>
          <w:sz w:val="24"/>
          <w:lang w:val="bg-BG"/>
        </w:rPr>
        <w:lastRenderedPageBreak/>
        <w:t>основната мрежа. За присъединяване на фотоволтаичната инсталация към електроразпределителната мрежа се предвижда използване на 7 бр. инвертори.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В имота се предвижда изграждане на трафопост тип КТП 20/0,4 kV и захранването му с кабелна линия от новопроектиран стоманорешетъчен стълб на ВЕЛ 20 kV, извод „Панела“, преминаващ западно от имота. Кабелната линия ще пресича ул. „Шипка“, като преминаването й под асфалтобетоновата настилка се предвижда траншейно в изкоп, като до достигане точката на захранване линията върви в зоната на тротоара извън уличното платно.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Общата застроена площ на новия трансформаторен пост ще е 14.80 кв.м., а дължината на подземния електропровод – 40 м.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За присъединяването на енергийният обект за производство на електрическа енергия към електроразпределителната мрежа на „Електроразпределителни мрежи Запад“ ЕАД е сключен предварителен договор.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При реализацията на ИП се очаква генериране на строителни отпадъци, отпадъци от опаковки и отпадъци от оборудването.   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Реализацията на ИП не е свързана с формиране на отпадъчни води.     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попада в обхвата на т. 3, б. „а” – „промишлени инсталации за производство на електроенергия, пара и топла вода (невключени в приложение № 1)“ от Приложение № 2 на ЗООС. В тази връзка съгласно чл.93, ал.1, т.1 от ЗООС инвестиционното предложение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 (ОВОС)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. В съответствие с чл.93, ал.3 от ЗООС компетентен орган за произнасяне с решение е директорът на РИОСВ - Враца.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</w:t>
      </w:r>
      <w:r w:rsidRPr="00C278D9">
        <w:rPr>
          <w:rFonts w:ascii="Times New Roman" w:hAnsi="Times New Roman"/>
          <w:sz w:val="24"/>
          <w:szCs w:val="24"/>
        </w:rPr>
        <w:t>(</w:t>
      </w:r>
      <w:r w:rsidRPr="00C278D9">
        <w:rPr>
          <w:rFonts w:ascii="Times New Roman" w:hAnsi="Times New Roman"/>
          <w:sz w:val="24"/>
          <w:szCs w:val="24"/>
          <w:lang w:val="bg-BG"/>
        </w:rPr>
        <w:t>ЗЗТ</w:t>
      </w:r>
      <w:r w:rsidRPr="00C278D9">
        <w:rPr>
          <w:rFonts w:ascii="Times New Roman" w:hAnsi="Times New Roman"/>
          <w:sz w:val="24"/>
          <w:szCs w:val="24"/>
        </w:rPr>
        <w:t>)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 в обхвата на защитени зони /“Натура 2000“/ съгласно Закона за биологичното разнообразие </w:t>
      </w:r>
      <w:r w:rsidRPr="00C278D9">
        <w:rPr>
          <w:rFonts w:ascii="Times New Roman" w:hAnsi="Times New Roman"/>
          <w:sz w:val="24"/>
          <w:szCs w:val="24"/>
        </w:rPr>
        <w:t>(</w:t>
      </w:r>
      <w:r w:rsidRPr="00C278D9">
        <w:rPr>
          <w:rFonts w:ascii="Times New Roman" w:hAnsi="Times New Roman"/>
          <w:sz w:val="24"/>
          <w:szCs w:val="24"/>
          <w:lang w:val="bg-BG"/>
        </w:rPr>
        <w:t>ЗБР</w:t>
      </w:r>
      <w:r w:rsidRPr="00C278D9">
        <w:rPr>
          <w:rFonts w:ascii="Times New Roman" w:hAnsi="Times New Roman"/>
          <w:sz w:val="24"/>
          <w:szCs w:val="24"/>
        </w:rPr>
        <w:t>)</w:t>
      </w:r>
      <w:r w:rsidRPr="00C278D9">
        <w:rPr>
          <w:rFonts w:ascii="Times New Roman" w:hAnsi="Times New Roman"/>
          <w:sz w:val="24"/>
          <w:szCs w:val="24"/>
          <w:lang w:val="bg-BG"/>
        </w:rPr>
        <w:t>.</w:t>
      </w:r>
    </w:p>
    <w:p w:rsidR="00C278D9" w:rsidRPr="00C278D9" w:rsidRDefault="00C278D9" w:rsidP="00C278D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Най-близо разположените защитени зони, на разстояние 1,800 км,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(обн. ДВ. бр. 19/05.03.2021 г.) и BG0002053 "Врачански Балкан" за опазване на дивите птици, обявена със Заповед № РД-801/04.11.2008 г. на МОСВ (Обн. ДВ, бр. 105/2008 г.).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ИП попада под разпоредбите на чл.2, ал.1, т.1 от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му с предмета и целите на опазване на защитените зони, по реда на чл.31, ал.4 във връзка с ал.1 от ЗБР, която се провежда чрез процедурата по преценяване на необходимостта от извършване на ОВОС. 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След прегледа на представената документация и на основание чл. 40, ал. 3 от горецитираната Наредба за ОС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,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няма вероятност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278D9" w:rsidRPr="00C278D9" w:rsidRDefault="00C278D9" w:rsidP="00C278D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Представени са становища Регионална здравна инспекция – Враца (РЗИ – Враца) и община Враца, които са включени в мотивите на настоящото Решение.</w:t>
      </w: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lang w:val="bg-BG"/>
        </w:rPr>
      </w:pPr>
      <w:r w:rsidRPr="00C278D9">
        <w:rPr>
          <w:rFonts w:ascii="Times New Roman" w:hAnsi="Times New Roman"/>
          <w:b/>
          <w:sz w:val="24"/>
          <w:lang w:val="bg-BG"/>
        </w:rPr>
        <w:t>М О Т И В И</w:t>
      </w:r>
    </w:p>
    <w:p w:rsidR="00C278D9" w:rsidRPr="00C278D9" w:rsidRDefault="00C278D9" w:rsidP="00C278D9">
      <w:pPr>
        <w:jc w:val="both"/>
        <w:rPr>
          <w:rFonts w:ascii="Times New Roman" w:hAnsi="Times New Roman"/>
          <w:b/>
          <w:sz w:val="24"/>
          <w:lang w:val="ru-RU"/>
        </w:rPr>
      </w:pPr>
    </w:p>
    <w:p w:rsidR="00C278D9" w:rsidRPr="00C278D9" w:rsidRDefault="00C278D9" w:rsidP="00C278D9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C278D9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C278D9">
        <w:rPr>
          <w:rFonts w:ascii="Times New Roman" w:hAnsi="Times New Roman"/>
          <w:sz w:val="24"/>
          <w:lang w:val="bg-BG"/>
        </w:rPr>
        <w:t xml:space="preserve"> </w:t>
      </w:r>
      <w:r w:rsidRPr="00C278D9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кумулиране с други съществуващи и/или одобрени инвестиционни предложения; ползване на природни ресурси, земните недра, почвите, </w:t>
      </w:r>
      <w:r w:rsidRPr="00C278D9">
        <w:rPr>
          <w:rFonts w:ascii="Times New Roman" w:hAnsi="Times New Roman"/>
          <w:b/>
          <w:sz w:val="24"/>
          <w:lang w:val="bg-BG"/>
        </w:rPr>
        <w:lastRenderedPageBreak/>
        <w:t>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Предмет на ИП е изграждане на фотоволтаична електрическа централа с инсталирана мощност 2495,025 kWp, трафопост</w:t>
      </w:r>
      <w:r w:rsidRPr="00C278D9">
        <w:t xml:space="preserve"> </w:t>
      </w:r>
      <w:r w:rsidRPr="00C278D9">
        <w:rPr>
          <w:rFonts w:ascii="Times New Roman" w:hAnsi="Times New Roman"/>
          <w:sz w:val="24"/>
          <w:lang w:val="bg-BG"/>
        </w:rPr>
        <w:t xml:space="preserve">и захранването му с подземна кабелна линия. 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Инвестиционното предложение не предвижда и не е пряко свързано с водовземане и/или ползване на воден обект по смисъла на Закона за водите.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</w:t>
      </w:r>
      <w:r w:rsidRPr="00C278D9">
        <w:rPr>
          <w:rFonts w:ascii="Times New Roman" w:hAnsi="Times New Roman"/>
          <w:sz w:val="24"/>
          <w:lang w:val="en-GB"/>
        </w:rPr>
        <w:t xml:space="preserve"> 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 xml:space="preserve">При реализацията на ИП се очаква генериране на строителни отпадъци, отпадъци от опаковки и отпадъци от оборудването.   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Не се предвижда изграждане на нова или промяна на съществуващата пътна инфраструктура.</w:t>
      </w:r>
    </w:p>
    <w:p w:rsidR="00C278D9" w:rsidRPr="00C278D9" w:rsidRDefault="00C278D9" w:rsidP="00C278D9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Реализацията на ИП не е свързана с дейности и съоръжения, в които да се очаква да са налични опасни химични вещества.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инвестиционното предложение не се очаква замърсяване, вредно въздействие и дискомфорт за околната среда. 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Характерът на ИП не предполага възникване на риск от големи аварии и/или бедствия.</w:t>
      </w:r>
    </w:p>
    <w:p w:rsidR="00C278D9" w:rsidRPr="00C278D9" w:rsidRDefault="00C278D9" w:rsidP="00C278D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Съгласно становище с изх. № 10-33-1/01.06.20</w:t>
      </w:r>
      <w:r w:rsidRPr="00C278D9">
        <w:rPr>
          <w:rFonts w:ascii="Times New Roman" w:hAnsi="Times New Roman"/>
          <w:sz w:val="24"/>
          <w:szCs w:val="24"/>
        </w:rPr>
        <w:t>2</w:t>
      </w:r>
      <w:r w:rsidRPr="00C278D9">
        <w:rPr>
          <w:rFonts w:ascii="Times New Roman" w:hAnsi="Times New Roman"/>
          <w:sz w:val="24"/>
          <w:szCs w:val="24"/>
          <w:lang w:val="bg-BG"/>
        </w:rPr>
        <w:t>3г.</w:t>
      </w:r>
      <w:r w:rsidRPr="00C278D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C278D9">
        <w:rPr>
          <w:rFonts w:ascii="Times New Roman" w:hAnsi="Times New Roman"/>
          <w:sz w:val="24"/>
          <w:szCs w:val="24"/>
          <w:lang w:val="bg-BG"/>
        </w:rPr>
        <w:t>на</w:t>
      </w:r>
      <w:r w:rsidRPr="00C278D9">
        <w:rPr>
          <w:rFonts w:ascii="Times New Roman" w:hAnsi="Times New Roman"/>
          <w:sz w:val="24"/>
          <w:lang w:val="bg-BG"/>
        </w:rPr>
        <w:t xml:space="preserve"> </w:t>
      </w:r>
      <w:r w:rsidRPr="00C278D9">
        <w:rPr>
          <w:rFonts w:ascii="Times New Roman" w:hAnsi="Times New Roman"/>
          <w:sz w:val="24"/>
          <w:szCs w:val="24"/>
          <w:lang w:val="bg-BG"/>
        </w:rPr>
        <w:t>РЗИ – Враца, реализацията на ИП няма да окаже отрицателно въздействие върху хората и тяхното здраве при изпълнение на посочените в становището изисквания.</w:t>
      </w:r>
    </w:p>
    <w:p w:rsidR="00C278D9" w:rsidRPr="00C278D9" w:rsidRDefault="00C278D9" w:rsidP="00C278D9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278D9" w:rsidRPr="00C278D9" w:rsidRDefault="00C278D9" w:rsidP="00C278D9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78D9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C278D9">
        <w:t xml:space="preserve">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съществуващо и одобрено земеползване,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C278D9" w:rsidRPr="00C278D9" w:rsidRDefault="00C278D9" w:rsidP="00C278D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ИП ще се реализира в поземлен имот с идент. 12259.1021.62, с площ: 50254 кв.м., трайното предназначение на територията: „урбанизирана“, начин на трайно ползване: „за друг вид производство, складов обект“, ул. „Шипка“ №7, в землището на гр. Враца, общ. Враца, обл. Враца.</w:t>
      </w:r>
    </w:p>
    <w:p w:rsidR="00C278D9" w:rsidRPr="00C278D9" w:rsidRDefault="00C278D9" w:rsidP="00C278D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Единствено изграждането на подземната кабелна линия ще се осъществи извън границите на горепосочения имот, но то ще бъде на разстояние по-малко от 50 м. от него, в урбанизираната и индустриална част на населеното място.</w:t>
      </w:r>
    </w:p>
    <w:p w:rsidR="00C278D9" w:rsidRPr="00C278D9" w:rsidRDefault="00C278D9" w:rsidP="00C278D9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Не се очаква нарушаване на качеството и регенеративната способност на природните ресурси в района, т.к. по време на експлоатация ще се използва само слънчева енергия, представляваща възобновяем ресурс, без да се използват други природни ресурси.</w:t>
      </w:r>
    </w:p>
    <w:p w:rsidR="00C278D9" w:rsidRPr="00C278D9" w:rsidRDefault="00C278D9" w:rsidP="00C278D9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Мястото на реализация на инвестиционното предложение не попада в границите на защитени територии по смисъла на Закона за защитените територии (ЗЗТ) и в обхвата на защитени зони /“Натура 2000“/ съгласно Закона за биологичното разнообразие (ЗБР).</w:t>
      </w:r>
    </w:p>
    <w:p w:rsidR="00C278D9" w:rsidRPr="00C278D9" w:rsidRDefault="00C278D9" w:rsidP="00C278D9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278D9">
        <w:rPr>
          <w:rFonts w:ascii="Times New Roman" w:hAnsi="Times New Roman"/>
          <w:sz w:val="24"/>
          <w:lang w:val="bg-BG"/>
        </w:rPr>
        <w:t>Инвестиционното предложение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зони, поради следните мотиви:</w:t>
      </w:r>
    </w:p>
    <w:p w:rsidR="00C278D9" w:rsidRPr="00B93F4F" w:rsidRDefault="00C278D9" w:rsidP="00B93F4F">
      <w:pPr>
        <w:pStyle w:val="ab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93F4F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не засяга територията на защитени зони, предвид което следва, че не се засягат природни местообитания и местообитания на видове, предмет на опазване в най-близките защитени зони, съответно няма да има и загуба на площи от тях. Предвид </w:t>
      </w:r>
      <w:r w:rsidRPr="00B93F4F">
        <w:rPr>
          <w:rFonts w:ascii="Times New Roman" w:hAnsi="Times New Roman"/>
          <w:sz w:val="24"/>
          <w:szCs w:val="24"/>
          <w:lang w:val="bg-BG"/>
        </w:rPr>
        <w:lastRenderedPageBreak/>
        <w:t>естеството на обекта не се очакват и косвени въздействия, които да изменят трайно и необратимо съседни територии от значение за естественото функциониране на местообитанията и видовете, предмет на опазване в BG0000166 "Врачански Балкан" и BG0002053 "Врачански Балкан".</w:t>
      </w:r>
    </w:p>
    <w:p w:rsidR="00C278D9" w:rsidRPr="00C278D9" w:rsidRDefault="00C278D9" w:rsidP="00C278D9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Отчитайки временния и обратим характер на антропогенното въздействие, изпълнение на предвидените с ИП дейности не се очаква да формира значително по степен безпокойство и няма да доведе до намаляване на числеността и плътността на популациите на видовете, предмет на опазване в защитените зони. </w:t>
      </w:r>
    </w:p>
    <w:p w:rsidR="00C278D9" w:rsidRPr="00C278D9" w:rsidRDefault="00C278D9" w:rsidP="00C278D9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Предвид местоположението, вида и обема на дейностите, които не са свързани с генериране на вредни емисии и отпадъци във въздуха, водите и/или почвите няма вероятност от възникване на негативни изменения на територии и ключови елементи на околната среда, определящи структурата, функциите и природозащитните цели на най-близките защитени зони, както и от нарушаване на функционални връзки между отделни зони от мрежата "Натура 2000" и възникване на бариерен ефект.</w:t>
      </w:r>
    </w:p>
    <w:p w:rsidR="00C278D9" w:rsidRPr="00C278D9" w:rsidRDefault="00C278D9" w:rsidP="00C278D9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При направената оценка на реализираните и одобрени за реализация инвестиционни предложения, планове, програми и проекти в границите на BG0000166 "Врачански Балкан" и BG0002053 "Врачански Балкан" и в близост до мястото на реализация на настоящото ИП, се установи, че така заявеното ИП не предполага възникване на значителен отрицателен кумулативен ефект върху защитени зони, при реализацията му в комбинация с други ИП, планове и програми.</w:t>
      </w:r>
    </w:p>
    <w:p w:rsidR="00C278D9" w:rsidRPr="00C278D9" w:rsidRDefault="00C278D9" w:rsidP="00C278D9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8D9" w:rsidRPr="00C278D9" w:rsidRDefault="00C278D9" w:rsidP="00C278D9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278D9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C278D9">
        <w:rPr>
          <w:lang w:val="bg-BG"/>
        </w:rPr>
        <w:t xml:space="preserve"> 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комплексност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C278D9" w:rsidRPr="00C278D9" w:rsidRDefault="00C278D9" w:rsidP="00C278D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Териториалният обхват на въздействие</w:t>
      </w:r>
      <w:r w:rsidRPr="00C278D9">
        <w:rPr>
          <w:rFonts w:ascii="Times New Roman" w:hAnsi="Times New Roman"/>
          <w:sz w:val="24"/>
          <w:szCs w:val="24"/>
        </w:rPr>
        <w:t>,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в резултат от извършване на дейностите предвидени с инвестиционното предложение</w:t>
      </w:r>
      <w:r w:rsidRPr="00C278D9">
        <w:rPr>
          <w:rFonts w:ascii="Times New Roman" w:hAnsi="Times New Roman"/>
          <w:sz w:val="24"/>
          <w:szCs w:val="24"/>
        </w:rPr>
        <w:t>,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е ограничен и локален в района на горепосочения имот.</w:t>
      </w:r>
    </w:p>
    <w:p w:rsidR="00C278D9" w:rsidRPr="00C278D9" w:rsidRDefault="00C278D9" w:rsidP="00C278D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Осъществяването на инвестиционното предложение няма да доведе до негативни въздействия върху компонентите на околната среда.</w:t>
      </w:r>
    </w:p>
    <w:p w:rsidR="00C278D9" w:rsidRPr="00C278D9" w:rsidRDefault="00C278D9" w:rsidP="00C278D9">
      <w:pPr>
        <w:numPr>
          <w:ilvl w:val="0"/>
          <w:numId w:val="5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Инвестиционното предложение не е свързано с отделяне на емисии на вредни вещества в атмосферния въздух и шум в околната среда.</w:t>
      </w:r>
      <w:r w:rsidRPr="00C278D9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</w:p>
    <w:p w:rsidR="00C278D9" w:rsidRPr="00C278D9" w:rsidRDefault="00C278D9" w:rsidP="00C278D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C278D9" w:rsidRPr="00C278D9" w:rsidRDefault="00C278D9" w:rsidP="00C278D9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C278D9" w:rsidRPr="00C278D9" w:rsidRDefault="00C278D9" w:rsidP="00C278D9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278D9">
        <w:rPr>
          <w:rFonts w:ascii="Times New Roman" w:hAnsi="Times New Roman"/>
          <w:b/>
          <w:sz w:val="24"/>
          <w:szCs w:val="24"/>
          <w:lang w:val="bg-BG"/>
        </w:rPr>
        <w:t xml:space="preserve"> ІV. Обществения интерес към инвестиционното предложение:</w:t>
      </w:r>
    </w:p>
    <w:p w:rsidR="00C278D9" w:rsidRPr="00C278D9" w:rsidRDefault="00C278D9" w:rsidP="00C278D9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Съгласно изискванията на чл. 4</w:t>
      </w:r>
      <w:r w:rsidRPr="00C278D9">
        <w:rPr>
          <w:rFonts w:ascii="Times New Roman" w:hAnsi="Times New Roman"/>
          <w:sz w:val="24"/>
          <w:szCs w:val="24"/>
        </w:rPr>
        <w:t>,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ал. 2 от Наредбата за ОВОС, инспекцията е обявила инвестиционното предложение</w:t>
      </w:r>
      <w:r w:rsidRPr="00C278D9">
        <w:rPr>
          <w:rFonts w:ascii="Times New Roman" w:hAnsi="Times New Roman"/>
          <w:sz w:val="24"/>
          <w:lang w:val="bg-BG"/>
        </w:rPr>
        <w:t xml:space="preserve"> на интернет страницата си и е уведомила писмено кмета на община Враца.</w:t>
      </w:r>
    </w:p>
    <w:p w:rsidR="00C278D9" w:rsidRPr="00C278D9" w:rsidRDefault="00C278D9" w:rsidP="00C278D9">
      <w:pPr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C278D9">
        <w:rPr>
          <w:rFonts w:ascii="Times New Roman" w:hAnsi="Times New Roman"/>
          <w:sz w:val="24"/>
          <w:lang w:val="bg-BG"/>
        </w:rPr>
        <w:t xml:space="preserve">Възложителя е изпълнил задължението си за самостоятелно оповестяване, като е декларирал, че е обявил инвестиционното предложение по подходящ начин. </w:t>
      </w:r>
    </w:p>
    <w:p w:rsidR="00C278D9" w:rsidRPr="00C278D9" w:rsidRDefault="00C278D9" w:rsidP="00C278D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Осигурен е обществен достъп до информацията по приложение № 2 по реда на чл.6, ал.9 от Наредбата за ОВОС, като е поставено съобщение, както следва:</w:t>
      </w:r>
    </w:p>
    <w:p w:rsidR="00C278D9" w:rsidRPr="00C278D9" w:rsidRDefault="00C278D9" w:rsidP="00C278D9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РИОСВ – Враца;</w:t>
      </w:r>
    </w:p>
    <w:p w:rsidR="00C278D9" w:rsidRPr="00C278D9" w:rsidRDefault="00C278D9" w:rsidP="00C278D9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община Враца.</w:t>
      </w:r>
      <w:r w:rsidRPr="00C278D9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</w:p>
    <w:p w:rsidR="00C278D9" w:rsidRPr="00C278D9" w:rsidRDefault="00C278D9" w:rsidP="00C278D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С писмо изх. </w:t>
      </w:r>
      <w:r w:rsidR="00B93F4F" w:rsidRPr="00B93F4F">
        <w:rPr>
          <w:rFonts w:ascii="Times New Roman" w:hAnsi="Times New Roman"/>
          <w:sz w:val="24"/>
          <w:szCs w:val="24"/>
          <w:lang w:val="bg-BG"/>
        </w:rPr>
        <w:t>№ 3200-</w:t>
      </w:r>
      <w:r w:rsidR="00B93F4F" w:rsidRPr="00B93F4F">
        <w:rPr>
          <w:rFonts w:ascii="Times New Roman" w:hAnsi="Times New Roman"/>
          <w:sz w:val="24"/>
          <w:szCs w:val="24"/>
        </w:rPr>
        <w:t>122(1)</w:t>
      </w:r>
      <w:r w:rsidR="00B93F4F" w:rsidRPr="00B93F4F">
        <w:rPr>
          <w:rFonts w:ascii="Times New Roman" w:hAnsi="Times New Roman"/>
          <w:sz w:val="24"/>
          <w:szCs w:val="24"/>
          <w:lang w:val="bg-BG"/>
        </w:rPr>
        <w:t>/</w:t>
      </w:r>
      <w:r w:rsidR="00B93F4F" w:rsidRPr="00B93F4F">
        <w:rPr>
          <w:rFonts w:ascii="Times New Roman" w:hAnsi="Times New Roman"/>
          <w:sz w:val="24"/>
          <w:szCs w:val="24"/>
        </w:rPr>
        <w:t>06</w:t>
      </w:r>
      <w:r w:rsidR="00B93F4F" w:rsidRPr="00B93F4F">
        <w:rPr>
          <w:rFonts w:ascii="Times New Roman" w:hAnsi="Times New Roman"/>
          <w:sz w:val="24"/>
          <w:szCs w:val="24"/>
          <w:lang w:val="bg-BG"/>
        </w:rPr>
        <w:t>.</w:t>
      </w:r>
      <w:r w:rsidR="00B93F4F" w:rsidRPr="00B93F4F">
        <w:rPr>
          <w:rFonts w:ascii="Times New Roman" w:hAnsi="Times New Roman"/>
          <w:sz w:val="24"/>
          <w:szCs w:val="24"/>
        </w:rPr>
        <w:t>06</w:t>
      </w:r>
      <w:r w:rsidRPr="00B93F4F">
        <w:rPr>
          <w:rFonts w:ascii="Times New Roman" w:hAnsi="Times New Roman"/>
          <w:sz w:val="24"/>
          <w:szCs w:val="24"/>
          <w:lang w:val="bg-BG"/>
        </w:rPr>
        <w:t>.20</w:t>
      </w:r>
      <w:r w:rsidRPr="00B93F4F">
        <w:rPr>
          <w:rFonts w:ascii="Times New Roman" w:hAnsi="Times New Roman"/>
          <w:sz w:val="24"/>
          <w:szCs w:val="24"/>
        </w:rPr>
        <w:t>2</w:t>
      </w:r>
      <w:r w:rsidR="00B93F4F" w:rsidRPr="00B93F4F">
        <w:rPr>
          <w:rFonts w:ascii="Times New Roman" w:hAnsi="Times New Roman"/>
          <w:sz w:val="24"/>
          <w:szCs w:val="24"/>
        </w:rPr>
        <w:t>3</w:t>
      </w:r>
      <w:r w:rsidRPr="00B93F4F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C278D9">
        <w:rPr>
          <w:rFonts w:ascii="Times New Roman" w:hAnsi="Times New Roman"/>
          <w:sz w:val="24"/>
          <w:szCs w:val="24"/>
          <w:lang w:val="bg-BG"/>
        </w:rPr>
        <w:t>на община Враца, общината уведомява</w:t>
      </w:r>
      <w:r w:rsidRPr="00C278D9">
        <w:rPr>
          <w:rFonts w:ascii="Times New Roman" w:hAnsi="Times New Roman"/>
          <w:sz w:val="24"/>
          <w:szCs w:val="24"/>
        </w:rPr>
        <w:t>,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че в законоустановения срок не са постъпвали </w:t>
      </w:r>
      <w:r w:rsidRPr="00C278D9">
        <w:rPr>
          <w:rFonts w:ascii="Times New Roman" w:hAnsi="Times New Roman"/>
          <w:sz w:val="24"/>
          <w:szCs w:val="24"/>
        </w:rPr>
        <w:t>становища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, възражения и/или мнения относно инвестиционното предложение. </w:t>
      </w:r>
    </w:p>
    <w:p w:rsidR="00C278D9" w:rsidRPr="00C278D9" w:rsidRDefault="00C278D9" w:rsidP="00C278D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lastRenderedPageBreak/>
        <w:t>Към момента на изготвяне на настоящето Решение в РИОСВ-Враца няма постъпили жалби, възражения и становища срещу реализацията на инвестиционното предложение.</w:t>
      </w: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szCs w:val="24"/>
        </w:rPr>
      </w:pPr>
      <w:r w:rsidRPr="00C278D9">
        <w:rPr>
          <w:rFonts w:ascii="Times New Roman" w:hAnsi="Times New Roman"/>
          <w:b/>
          <w:sz w:val="24"/>
          <w:szCs w:val="24"/>
        </w:rPr>
        <w:t>ПРИ СПАЗВАНЕ НА СЛЕДНOТO УСЛОВИE:</w:t>
      </w:r>
    </w:p>
    <w:p w:rsidR="00C278D9" w:rsidRPr="00C278D9" w:rsidRDefault="00C278D9" w:rsidP="00C2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8D9" w:rsidRPr="00C278D9" w:rsidRDefault="00C278D9" w:rsidP="00C278D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 xml:space="preserve">Във връзка със спазване изискванията и разпоредбите на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Закона за управление на отпадъците</w:t>
      </w:r>
      <w:r w:rsidRPr="00C278D9">
        <w:rPr>
          <w:rFonts w:ascii="Times New Roman" w:hAnsi="Times New Roman"/>
          <w:sz w:val="24"/>
          <w:szCs w:val="24"/>
          <w:lang w:val="bg-BG"/>
        </w:rPr>
        <w:t xml:space="preserve"> (ЗУО) и подзаконовите нормативни актове, е необходимо генерираните при реализацията на инвестиционното предложение отпадъци да се събират разделно на мястото на образуване и да се предават на лица притежаващи необходимите документи по чл. 35 от ЗУО.</w:t>
      </w:r>
    </w:p>
    <w:p w:rsidR="00C278D9" w:rsidRPr="00C278D9" w:rsidRDefault="00C278D9" w:rsidP="00C278D9">
      <w:pPr>
        <w:rPr>
          <w:rFonts w:ascii="Times New Roman" w:hAnsi="Times New Roman"/>
          <w:b/>
          <w:sz w:val="24"/>
          <w:szCs w:val="24"/>
        </w:rPr>
      </w:pPr>
    </w:p>
    <w:p w:rsidR="00C278D9" w:rsidRPr="00C278D9" w:rsidRDefault="00C278D9" w:rsidP="00C278D9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i/>
          <w:sz w:val="24"/>
          <w:szCs w:val="24"/>
          <w:lang w:val="bg-BG"/>
        </w:rPr>
        <w:t xml:space="preserve">              Настоящето решение се отнася само за конкретното заявено предложение и в посочения му капацитет</w:t>
      </w:r>
      <w:r w:rsidRPr="00C278D9">
        <w:rPr>
          <w:rFonts w:ascii="Times New Roman" w:hAnsi="Times New Roman"/>
          <w:sz w:val="24"/>
          <w:szCs w:val="24"/>
          <w:lang w:val="bg-BG"/>
        </w:rPr>
        <w:t>.</w:t>
      </w:r>
    </w:p>
    <w:p w:rsidR="00C278D9" w:rsidRPr="00C278D9" w:rsidRDefault="00C278D9" w:rsidP="00C278D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278D9">
        <w:rPr>
          <w:rFonts w:ascii="Times New Roman" w:hAnsi="Times New Roman"/>
          <w:i/>
          <w:sz w:val="24"/>
          <w:szCs w:val="24"/>
          <w:lang w:val="bg-BG"/>
        </w:rPr>
        <w:t xml:space="preserve"> 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C278D9" w:rsidRPr="00C278D9" w:rsidRDefault="00C278D9" w:rsidP="00C278D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278D9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ab/>
      </w:r>
      <w:r w:rsidRPr="00C278D9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чл.93, ал.7 от ЗООС, п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ри промяна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C278D9">
        <w:rPr>
          <w:rFonts w:ascii="Times New Roman" w:hAnsi="Times New Roman"/>
          <w:i/>
          <w:sz w:val="24"/>
          <w:szCs w:val="24"/>
          <w:lang w:val="ru-RU"/>
        </w:rPr>
        <w:t>-</w:t>
      </w:r>
      <w:r w:rsidRPr="00C278D9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C278D9" w:rsidRPr="00C278D9" w:rsidRDefault="00C278D9" w:rsidP="00C278D9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278D9">
        <w:rPr>
          <w:rFonts w:ascii="Times New Roman" w:hAnsi="Times New Roman"/>
          <w:i/>
          <w:sz w:val="24"/>
          <w:szCs w:val="24"/>
          <w:lang w:val="bg-BG"/>
        </w:rPr>
        <w:t>На основание чл.93, ал.8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C278D9" w:rsidRPr="00C278D9" w:rsidRDefault="00C278D9" w:rsidP="00C278D9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278D9">
        <w:rPr>
          <w:rFonts w:ascii="Times New Roman" w:hAnsi="Times New Roman"/>
          <w:i/>
          <w:sz w:val="24"/>
          <w:szCs w:val="24"/>
          <w:lang w:val="bg-BG"/>
        </w:rPr>
        <w:t xml:space="preserve">Неизпълнението на поставени условия в решението е нарушение на чл.166, т.2 от ЗООС, за което ще бъдат предприети съответните административнонаказателни мерки. </w:t>
      </w:r>
    </w:p>
    <w:p w:rsidR="00C278D9" w:rsidRPr="00C278D9" w:rsidRDefault="00C278D9" w:rsidP="00C278D9">
      <w:pPr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278D9">
        <w:rPr>
          <w:rFonts w:ascii="Times New Roman" w:hAnsi="Times New Roman"/>
          <w:i/>
          <w:sz w:val="24"/>
          <w:szCs w:val="24"/>
          <w:lang w:val="bg-BG"/>
        </w:rPr>
        <w:t>Решението може да бъде обжалвано по реда на Административнопроцесуалния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C278D9" w:rsidRPr="00C278D9" w:rsidRDefault="00C278D9" w:rsidP="00C278D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278D9">
        <w:rPr>
          <w:rFonts w:ascii="Times New Roman" w:hAnsi="Times New Roman"/>
          <w:sz w:val="24"/>
          <w:szCs w:val="24"/>
          <w:lang w:val="bg-BG"/>
        </w:rPr>
        <w:tab/>
      </w:r>
    </w:p>
    <w:p w:rsidR="00C278D9" w:rsidRPr="00C278D9" w:rsidRDefault="00C278D9" w:rsidP="00C278D9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278D9" w:rsidRPr="00C278D9" w:rsidRDefault="00C278D9" w:rsidP="00C278D9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278D9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="004D0F3F">
        <w:rPr>
          <w:rFonts w:ascii="Times New Roman" w:hAnsi="Times New Roman"/>
          <w:b/>
          <w:sz w:val="24"/>
          <w:szCs w:val="24"/>
        </w:rPr>
        <w:t>1</w:t>
      </w:r>
      <w:r w:rsidR="004D0F3F">
        <w:rPr>
          <w:rFonts w:ascii="Times New Roman" w:hAnsi="Times New Roman"/>
          <w:b/>
          <w:sz w:val="24"/>
          <w:szCs w:val="24"/>
          <w:lang w:val="bg-BG"/>
        </w:rPr>
        <w:t>4</w:t>
      </w:r>
      <w:r w:rsidR="00F10460">
        <w:rPr>
          <w:rFonts w:ascii="Times New Roman" w:hAnsi="Times New Roman"/>
          <w:b/>
          <w:sz w:val="24"/>
          <w:szCs w:val="24"/>
        </w:rPr>
        <w:t>.06</w:t>
      </w:r>
      <w:r w:rsidRPr="00C278D9">
        <w:rPr>
          <w:rFonts w:ascii="Times New Roman" w:hAnsi="Times New Roman"/>
          <w:b/>
          <w:sz w:val="24"/>
          <w:szCs w:val="24"/>
          <w:lang w:val="bg-BG"/>
        </w:rPr>
        <w:t>.2023 г.</w:t>
      </w:r>
    </w:p>
    <w:p w:rsidR="00C278D9" w:rsidRPr="00C278D9" w:rsidRDefault="00C278D9" w:rsidP="00C278D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278D9" w:rsidRPr="003E4DAC" w:rsidRDefault="00E327F6" w:rsidP="00C278D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C278D9" w:rsidRPr="00C278D9" w:rsidRDefault="00C278D9" w:rsidP="00C278D9">
      <w:pPr>
        <w:rPr>
          <w:rFonts w:ascii="Times New Roman" w:hAnsi="Times New Roman"/>
          <w:sz w:val="22"/>
          <w:szCs w:val="22"/>
          <w:lang w:val="bg-BG"/>
        </w:rPr>
      </w:pPr>
    </w:p>
    <w:p w:rsidR="000428B9" w:rsidRPr="003E4DAC" w:rsidRDefault="000428B9" w:rsidP="000428B9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sectPr w:rsidR="000428B9" w:rsidRPr="003E4DAC" w:rsidSect="00971C42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F6" w:rsidRDefault="00E327F6">
      <w:r>
        <w:separator/>
      </w:r>
    </w:p>
  </w:endnote>
  <w:endnote w:type="continuationSeparator" w:id="0">
    <w:p w:rsidR="00E327F6" w:rsidRDefault="00E3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840042"/>
      <w:docPartObj>
        <w:docPartGallery w:val="Page Numbers (Bottom of Page)"/>
        <w:docPartUnique/>
      </w:docPartObj>
    </w:sdtPr>
    <w:sdtEndPr/>
    <w:sdtContent>
      <w:p w:rsidR="00C278D9" w:rsidRDefault="00C278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D6" w:rsidRPr="00790CD6">
          <w:rPr>
            <w:noProof/>
            <w:lang w:val="bg-BG"/>
          </w:rPr>
          <w:t>5</w:t>
        </w:r>
        <w:r>
          <w:fldChar w:fldCharType="end"/>
        </w:r>
      </w:p>
    </w:sdtContent>
  </w:sdt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r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тел/факс: (+35992) 629211;</w:t>
          </w:r>
          <w:r w:rsidR="00321C99">
            <w:rPr>
              <w:rFonts w:ascii="Times New Roman" w:eastAsia="Calibri" w:hAnsi="Times New Roman"/>
            </w:rPr>
            <w:t>riosv-</w:t>
          </w:r>
          <w:r w:rsidRPr="00810CB7">
            <w:rPr>
              <w:rFonts w:ascii="Times New Roman" w:eastAsia="Calibri" w:hAnsi="Times New Roman"/>
            </w:rPr>
            <w:t>vr@</w:t>
          </w:r>
          <w:r w:rsidR="00321C99" w:rsidRPr="00321C99">
            <w:rPr>
              <w:rFonts w:ascii="Times New Roman" w:eastAsia="Calibri" w:hAnsi="Times New Roman"/>
            </w:rPr>
            <w:t>riosv-vr</w:t>
          </w:r>
          <w:r w:rsidR="00321C99">
            <w:rPr>
              <w:rFonts w:ascii="Times New Roman" w:eastAsia="Calibri" w:hAnsi="Times New Roman"/>
            </w:rPr>
            <w:t>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F6" w:rsidRDefault="00E327F6">
      <w:r>
        <w:separator/>
      </w:r>
    </w:p>
  </w:footnote>
  <w:footnote w:type="continuationSeparator" w:id="0">
    <w:p w:rsidR="00E327F6" w:rsidRDefault="00E3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40"/>
    <w:multiLevelType w:val="hybridMultilevel"/>
    <w:tmpl w:val="63D8B516"/>
    <w:lvl w:ilvl="0" w:tplc="ADE6E8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F5C"/>
    <w:multiLevelType w:val="hybridMultilevel"/>
    <w:tmpl w:val="11E4D4EE"/>
    <w:lvl w:ilvl="0" w:tplc="3C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455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E2F98"/>
    <w:multiLevelType w:val="multilevel"/>
    <w:tmpl w:val="1EA28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103818"/>
    <w:multiLevelType w:val="hybridMultilevel"/>
    <w:tmpl w:val="64440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B4A"/>
    <w:multiLevelType w:val="multilevel"/>
    <w:tmpl w:val="D10E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076AE"/>
    <w:multiLevelType w:val="hybridMultilevel"/>
    <w:tmpl w:val="6660F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002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1C99"/>
    <w:rsid w:val="00324274"/>
    <w:rsid w:val="00352F4E"/>
    <w:rsid w:val="003A2A77"/>
    <w:rsid w:val="003A7996"/>
    <w:rsid w:val="003B30BB"/>
    <w:rsid w:val="003D4054"/>
    <w:rsid w:val="003D4A6B"/>
    <w:rsid w:val="003E0719"/>
    <w:rsid w:val="003E4DAC"/>
    <w:rsid w:val="00415A47"/>
    <w:rsid w:val="00446795"/>
    <w:rsid w:val="004528D2"/>
    <w:rsid w:val="00460FE7"/>
    <w:rsid w:val="00473CEC"/>
    <w:rsid w:val="004A7867"/>
    <w:rsid w:val="004C24D1"/>
    <w:rsid w:val="004C3144"/>
    <w:rsid w:val="004D0F3F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C4987"/>
    <w:rsid w:val="006D21A3"/>
    <w:rsid w:val="006E1608"/>
    <w:rsid w:val="006E7677"/>
    <w:rsid w:val="006F3F56"/>
    <w:rsid w:val="007009AE"/>
    <w:rsid w:val="00714DC2"/>
    <w:rsid w:val="0073004C"/>
    <w:rsid w:val="00735898"/>
    <w:rsid w:val="007550EB"/>
    <w:rsid w:val="0076286A"/>
    <w:rsid w:val="007653DF"/>
    <w:rsid w:val="007719EF"/>
    <w:rsid w:val="00772484"/>
    <w:rsid w:val="007777F3"/>
    <w:rsid w:val="00790CD6"/>
    <w:rsid w:val="007A6290"/>
    <w:rsid w:val="007B5CDD"/>
    <w:rsid w:val="00810CB7"/>
    <w:rsid w:val="008266BC"/>
    <w:rsid w:val="00836DEF"/>
    <w:rsid w:val="00842F0C"/>
    <w:rsid w:val="008516CB"/>
    <w:rsid w:val="0085348A"/>
    <w:rsid w:val="00854FC5"/>
    <w:rsid w:val="008719BB"/>
    <w:rsid w:val="00876767"/>
    <w:rsid w:val="008A4C9A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409C"/>
    <w:rsid w:val="009E1D29"/>
    <w:rsid w:val="009E7D8E"/>
    <w:rsid w:val="009F0994"/>
    <w:rsid w:val="00A671F2"/>
    <w:rsid w:val="00AB033A"/>
    <w:rsid w:val="00AD13E8"/>
    <w:rsid w:val="00AF309C"/>
    <w:rsid w:val="00AF40BA"/>
    <w:rsid w:val="00B2037F"/>
    <w:rsid w:val="00B21A08"/>
    <w:rsid w:val="00B277E9"/>
    <w:rsid w:val="00B30FFB"/>
    <w:rsid w:val="00B318B0"/>
    <w:rsid w:val="00B33C7F"/>
    <w:rsid w:val="00B57D58"/>
    <w:rsid w:val="00B76562"/>
    <w:rsid w:val="00B93F4F"/>
    <w:rsid w:val="00BB1E2A"/>
    <w:rsid w:val="00BC78B7"/>
    <w:rsid w:val="00C00904"/>
    <w:rsid w:val="00C02136"/>
    <w:rsid w:val="00C17B63"/>
    <w:rsid w:val="00C278D9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327F6"/>
    <w:rsid w:val="00E344E2"/>
    <w:rsid w:val="00E53EAD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0460"/>
    <w:rsid w:val="00F133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C278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B9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C278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B9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dfzr8W3RV6WYHt1jkpIcytMOxl0=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Ix47pnvfR7b0t9kOxH1wDDdPnjk=</DigestValue>
    </Reference>
    <Reference URI="#idValidSigLnImg" Type="http://www.w3.org/2000/09/xmldsig#Object">
      <DigestMethod Algorithm="http://www.w3.org/2000/09/xmldsig#sha1"/>
      <DigestValue>53hbHuqTuDc9UJKOfOKtZBc/cN4=</DigestValue>
    </Reference>
    <Reference URI="#idInvalidSigLnImg" Type="http://www.w3.org/2000/09/xmldsig#Object">
      <DigestMethod Algorithm="http://www.w3.org/2000/09/xmldsig#sha1"/>
      <DigestValue>5VpkZz53gqLuapeNLSHBe2gu2Kw=</DigestValue>
    </Reference>
  </SignedInfo>
  <SignatureValue>Q9BMZN5v0clSlPf87jxfORpr22N7IQro5F/UIjexRvzlY4W9Q+4uByf15MLKdMMrm5IoW0CYJVn7
3QRQqOsCzeNx/wrXySfkHMDQBUvRz8R2PO0rezgFnVMeQkho4R3rxhwBBErForpAVdVXnhIshLD9
6pjGSPjVtXm/jgEMZ8ytGSHWNNKZip+sQ14XO8bGVGQqz8xt0/2hDWpdC1JGvtmvepfWS7P/RTZz
78/Y3GOsB7UiXKkrwBaxEf+8gMjPGS9lLJiFl/gi/jxfwADdu3cJVyYL0U9vGNQY881vKyJbSqwY
+0J1zY7efCEMsO6VDBLatf2FIgtTjPEmUORTJw==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4pWBJzZD5ubDmacmAMoUJePOmRQ=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settings.xml?ContentType=application/vnd.openxmlformats-officedocument.wordprocessingml.settings+xml">
        <DigestMethod Algorithm="http://www.w3.org/2000/09/xmldsig#sha1"/>
        <DigestValue>pNRoEMbtjUfOzMM/BKTdDnVLg4s=</DigestValue>
      </Reference>
      <Reference URI="/word/webSettings.xml?ContentType=application/vnd.openxmlformats-officedocument.wordprocessingml.webSettings+xml">
        <DigestMethod Algorithm="http://www.w3.org/2000/09/xmldsig#sha1"/>
        <DigestValue>pCvKwSdAXlK/3/KWkjsS/2gm3+8=</DigestValue>
      </Reference>
      <Reference URI="/word/fontTable.xml?ContentType=application/vnd.openxmlformats-officedocument.wordprocessingml.fontTable+xml">
        <DigestMethod Algorithm="http://www.w3.org/2000/09/xmldsig#sha1"/>
        <DigestValue>IcMOanUuSAMTh161lv+MJGjkoW4=</DigestValue>
      </Reference>
      <Reference URI="/word/styles.xml?ContentType=application/vnd.openxmlformats-officedocument.wordprocessingml.styles+xml">
        <DigestMethod Algorithm="http://www.w3.org/2000/09/xmldsig#sha1"/>
        <DigestValue>7THKY+9VaZ5TXZV03bw+huRxHYI=</DigestValue>
      </Reference>
      <Reference URI="/word/numbering.xml?ContentType=application/vnd.openxmlformats-officedocument.wordprocessingml.numbering+xml">
        <DigestMethod Algorithm="http://www.w3.org/2000/09/xmldsig#sha1"/>
        <DigestValue>WXpFtAb+m2awjmRg3E1u5kwrM8U=</DigestValue>
      </Reference>
      <Reference URI="/word/media/image1.emf?ContentType=image/x-emf">
        <DigestMethod Algorithm="http://www.w3.org/2000/09/xmldsig#sha1"/>
        <DigestValue>b7+uMX6hgl10QJDLj3U1R+F14wQ=</DigestValue>
      </Reference>
      <Reference URI="/word/footnotes.xml?ContentType=application/vnd.openxmlformats-officedocument.wordprocessingml.footnotes+xml">
        <DigestMethod Algorithm="http://www.w3.org/2000/09/xmldsig#sha1"/>
        <DigestValue>Mqt1UHTvArzKIFXYFwgi1osOsZ0=</DigestValue>
      </Reference>
      <Reference URI="/word/document.xml?ContentType=application/vnd.openxmlformats-officedocument.wordprocessingml.document.main+xml">
        <DigestMethod Algorithm="http://www.w3.org/2000/09/xmldsig#sha1"/>
        <DigestValue>drEpVT2g0M/nmSRf/Wua5Noz6Uc=</DigestValue>
      </Reference>
      <Reference URI="/word/footer2.xml?ContentType=application/vnd.openxmlformats-officedocument.wordprocessingml.footer+xml">
        <DigestMethod Algorithm="http://www.w3.org/2000/09/xmldsig#sha1"/>
        <DigestValue>S5bLcHGM9HRdxuF5q7X4BhZXZrI=</DigestValue>
      </Reference>
      <Reference URI="/word/endnotes.xml?ContentType=application/vnd.openxmlformats-officedocument.wordprocessingml.endnotes+xml">
        <DigestMethod Algorithm="http://www.w3.org/2000/09/xmldsig#sha1"/>
        <DigestValue>FNi0yRn+/YYbs9wQMETs1ryGtjI=</DigestValue>
      </Reference>
      <Reference URI="/word/header1.xml?ContentType=application/vnd.openxmlformats-officedocument.wordprocessingml.header+xml">
        <DigestMethod Algorithm="http://www.w3.org/2000/09/xmldsig#sha1"/>
        <DigestValue>wuUtyxKdkAPRVGosozY/Mi7JH8w=</DigestValue>
      </Reference>
      <Reference URI="/word/footer1.xml?ContentType=application/vnd.openxmlformats-officedocument.wordprocessingml.footer+xml">
        <DigestMethod Algorithm="http://www.w3.org/2000/09/xmldsig#sha1"/>
        <DigestValue>N61U9lRye1U8T92JnrsCbmLJjjw=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W6shZ6AgFVQeXH+NdUg6yuDyrGU=</DigestValue>
      </Reference>
    </Manifest>
    <SignatureProperties>
      <SignatureProperty Id="idSignatureTime" Target="#idPackageSignature">
        <mdssi:SignatureTime>
          <mdssi:Format>YYYY-MM-DDThh:mm:ssTZD</mdssi:Format>
          <mdssi:Value>2023-06-14T11:32:38Z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2023-06-14T11:32:38Z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CwTIeQoPQAAA4AAAAAAAAAop9fAAAAAAAAAAAAAAAAAFidXwAAAAAA9f///wAAAAAAAAAAAAAAAAcAAAAAAAAAAQAAAAAAAAB8nF8AAAAAAAAPWwIAAAAAIcp8OP5/AACo0KQAAAAAAAAAAAAAAAAAqNCkAAAAAABwQGoCAAAAAFidXwAAAAAAGy2AOP5/AAAgnF8AAAAAAAAPWwIAAAAAAAAAAAAAAAAAAAAAZHYACAAAAAAlAAAADAAAAAEAAAAYAAAADAAAAAAAAAISAAAADAAAAAEAAAAeAAAAGAAAALcAAAAEAAAA9wAAABEAAAAlAAAADAAAAAEAAABUAAAAlAAAALgAAAAEAAAA9QAAABAAAAABAAAAVVXGQb6ExkG4AAAABAAAAAwAAABMAAAAAAAAAAAAAAAAAAAA//////////9kAAAAMQA0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NCUngAAAAAAe+AX/P1/AAD4AwAAAAAAAJC+pDj+fwAAAAAAAAAAAAAAAAAAAAAAAP7/////////+d8X/P1/AAAAAAAAAAAAAAAAAAAAAAAA4EuHkKD0AAAAD1sCAAAAAAYAAAAAAAAAAAAAAAAAAABwol8AAAAAAMCsRQkAAAAAcQWKAAAAAAAHAAAAAAAAAMA4WwIAAAAArKFfAAAAAAAAD1sCAAAAACHKfDj+fwAAAAAAAAAAAAAAQEIJAAAAAAAAAAAAAAAAAAAAAAAAAABwol8AAAAAABstgDj+fwAAUKFfAAAAAAAAD1s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m/f1/AAAo9ib9/X8AACj2Jv39fwAAkL6kOP5/AAAAAAAAAAAAADiBP/39fwAAYFRqAgAAAAAAAAAAAAAAAAAAAAAAAAAAAAAAAAAAAADQj4eQoPQAAAAAAAAAAAAAAAAAAP1/AAAAAAAAAAAAALheXwAAAAAA4P///wAAAAAAAAAAAAAAAAYAAAAAAAAAAwAAAAAAAADcXV8AAAAAAAAPWwIAAAAAIcp8OP5/AACoVBILAAAAAAAAAAAAAAAAqFQSCwAAAAAo9ib9/X8AALheXwAAAAAAGy2AOP5/AACAXV8AAAAAAAAPWw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DAXl8AAAAAALU2nzn+fwAAsRwB7/////+QvqQ4/n8AAAAAAAAAAAAAwDhbAgAAAAAAAAAAAAAAANBmHvz9fwAAAAAAAAAAAAAAAAAAAAAAALCPh5Cg9AAAYFRqAgAAAACA960JAAAAAAAAAAAAAAAAWF5fAAAAAADw////AAAAAAAAAAAAAAAABwAAAAAAAAAEAAAAAAAAAHxdXwAAAAAAAA9bAgAAAAAhynw4/n8AAFhUEgsAAAAAAAAAAAAAAABYVBILAAAAAAIAAAAAAAAAWF5fAAAAAAAbLYA4/n8AACBdXwAAAAAAAA9b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sEyHkKD0AAAOAAAAAAAAAKKfXwAAAAAAAAAAAAAAAABYnV8AAAAAAPX///8AAAAAAAAAAAAAAAAHAAAAAAAAAAEAAAAAAAAAfJxfAAAAAAAAD1sCAAAAACHKfDj+fwAAqNCkAAAAAAAAAAAAAAAAAKjQpAAAAAAAcEBqAgAAAABYnV8AAAAAABstgDj+fwAAIJxfAAAAAAAAD1s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QlJ4AAAAAAHvgF/z9fwAA+AMAAAAAAACQvqQ4/n8AAAAAAAAAAAAAAAAAAAAAAAD+//////////nfF/z9fwAAAAAAAAAAAAAAAAAAAAAAAOBLh5Cg9AAAAA9bAgAAAAAGAAAAAAAAAAAAAAAAAAAAcKJfAAAAAADArEUJAAAAAHEFigAAAAAABwAAAAAAAADAOFsCAAAAAKyhXwAAAAAAAA9bAgAAAAAhynw4/n8AAAAAAAAAAAAAAEBCCQAAAAAAAAAAAAAAAAAAAAAAAAAAcKJfAAAAAAAbLYA4/n8AAFChXwAAAAAAAA9b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Jv39fwAAKPYm/f1/AAAo9ib9/X8AAJC+pDj+fwAAAAAAAAAAAAA4gT/9/X8AAGBUagIAAAAAAAAAAAAAAAAAAAAAAAAAAAAAAAAAAAAA0I+HkKD0AAAAAAAAAAAAAAAAAAD9fwAAAAAAAAAAAAC4Xl8AAAAAAOD///8AAAAAAAAAAAAAAAAGAAAAAAAAAAMAAAAAAAAA3F1fAAAAAAAAD1sCAAAAACHKfDj+fwAAqFQSCwAAAAAAAAAAAAAAAKhUEgsAAAAAKPYm/f1/AAC4Xl8AAAAAABstgDj+fwAAgF1fAAAAAAAAD1s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wF5fAAAAAAC1Np85/n8AALEcAe//////kL6kOP5/AAAAAAAAAAAAAMA4WwIAAAAAAAAAAAAAAADQZh78/X8AAAAAAAAAAAAAAAAAAAAAAACwj4eQoPQAAGBUagIAAAAAgPetCQAAAAAAAAAAAAAAAFheXwAAAAAA8P///wAAAAAAAAAAAAAAAAcAAAAAAAAABAAAAAAAAAB8XV8AAAAAAAAPWwIAAAAAIcp8OP5/AABYVBILAAAAAAAAAAAAAAAAWFQSCwAAAAACAAAAAAAAAFheXwAAAAAAGy2AOP5/AAAgXV8AAAAAAAAPWw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</cp:revision>
  <cp:lastPrinted>2023-06-14T13:00:00Z</cp:lastPrinted>
  <dcterms:created xsi:type="dcterms:W3CDTF">2023-06-14T13:01:00Z</dcterms:created>
  <dcterms:modified xsi:type="dcterms:W3CDTF">2023-06-14T13:01:00Z</dcterms:modified>
</cp:coreProperties>
</file>