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513" w:rsidRDefault="00DC2513" w:rsidP="00FA2CCA">
      <w:pPr>
        <w:overflowPunct/>
        <w:autoSpaceDE/>
        <w:autoSpaceDN/>
        <w:adjustRightInd/>
        <w:spacing w:line="270" w:lineRule="atLeast"/>
        <w:textAlignment w:val="auto"/>
        <w:rPr>
          <w:rFonts w:ascii="Times New Roman" w:hAnsi="Times New Roman"/>
          <w:b/>
          <w:bCs/>
          <w:color w:val="333333"/>
          <w:sz w:val="24"/>
          <w:szCs w:val="24"/>
          <w:bdr w:val="none" w:sz="0" w:space="0" w:color="auto" w:frame="1"/>
          <w:lang w:val="bg-BG" w:eastAsia="bg-BG"/>
        </w:rPr>
      </w:pPr>
    </w:p>
    <w:p w:rsidR="00554AC4" w:rsidRDefault="00554AC4" w:rsidP="00FA2CCA">
      <w:pPr>
        <w:overflowPunct/>
        <w:autoSpaceDE/>
        <w:autoSpaceDN/>
        <w:adjustRightInd/>
        <w:spacing w:line="270" w:lineRule="atLeast"/>
        <w:textAlignment w:val="auto"/>
        <w:rPr>
          <w:rFonts w:ascii="Times New Roman" w:hAnsi="Times New Roman"/>
          <w:b/>
          <w:bCs/>
          <w:color w:val="333333"/>
          <w:sz w:val="24"/>
          <w:szCs w:val="24"/>
          <w:bdr w:val="none" w:sz="0" w:space="0" w:color="auto" w:frame="1"/>
          <w:lang w:val="bg-BG" w:eastAsia="bg-BG"/>
        </w:rPr>
      </w:pPr>
    </w:p>
    <w:p w:rsidR="00554AC4" w:rsidRPr="0057724A" w:rsidRDefault="00554AC4" w:rsidP="00554AC4">
      <w:pPr>
        <w:overflowPunct/>
        <w:autoSpaceDE/>
        <w:autoSpaceDN/>
        <w:adjustRightInd/>
        <w:spacing w:before="240" w:after="60"/>
        <w:jc w:val="center"/>
        <w:textAlignment w:val="auto"/>
        <w:outlineLvl w:val="8"/>
        <w:rPr>
          <w:rFonts w:ascii="Times New Roman" w:hAnsi="Times New Roman"/>
          <w:b/>
          <w:color w:val="000000"/>
          <w:sz w:val="24"/>
          <w:szCs w:val="24"/>
          <w:lang w:val="ru-RU"/>
        </w:rPr>
      </w:pPr>
      <w:r w:rsidRPr="0057724A">
        <w:rPr>
          <w:rFonts w:ascii="Times New Roman" w:hAnsi="Times New Roman"/>
          <w:b/>
          <w:color w:val="000000"/>
          <w:sz w:val="24"/>
          <w:szCs w:val="24"/>
          <w:lang w:val="ru-RU"/>
        </w:rPr>
        <w:t>Р Е Ш Е Н И Е   № ВР-</w:t>
      </w:r>
      <w:r w:rsidR="00FA52DA">
        <w:rPr>
          <w:rFonts w:ascii="Times New Roman" w:hAnsi="Times New Roman"/>
          <w:b/>
          <w:color w:val="000000"/>
          <w:sz w:val="24"/>
          <w:szCs w:val="24"/>
          <w:lang w:val="ru-RU"/>
        </w:rPr>
        <w:t xml:space="preserve"> </w:t>
      </w:r>
      <w:r w:rsidR="00AF5C22">
        <w:rPr>
          <w:rFonts w:ascii="Times New Roman" w:hAnsi="Times New Roman"/>
          <w:b/>
          <w:color w:val="000000"/>
          <w:sz w:val="24"/>
          <w:szCs w:val="24"/>
          <w:lang w:val="ru-RU"/>
        </w:rPr>
        <w:t>2</w:t>
      </w:r>
      <w:r w:rsidR="00FA52DA">
        <w:rPr>
          <w:rFonts w:ascii="Times New Roman" w:hAnsi="Times New Roman"/>
          <w:b/>
          <w:color w:val="000000"/>
          <w:sz w:val="24"/>
          <w:szCs w:val="24"/>
          <w:lang w:val="ru-RU"/>
        </w:rPr>
        <w:t xml:space="preserve"> </w:t>
      </w:r>
      <w:r w:rsidRPr="0057724A">
        <w:rPr>
          <w:rFonts w:ascii="Times New Roman" w:hAnsi="Times New Roman"/>
          <w:b/>
          <w:color w:val="000000"/>
          <w:sz w:val="24"/>
          <w:szCs w:val="24"/>
          <w:lang w:val="ru-RU"/>
        </w:rPr>
        <w:t>-П/20</w:t>
      </w:r>
      <w:r w:rsidRPr="0057724A">
        <w:rPr>
          <w:rFonts w:ascii="Times New Roman" w:hAnsi="Times New Roman"/>
          <w:b/>
          <w:color w:val="000000"/>
          <w:sz w:val="24"/>
          <w:szCs w:val="24"/>
        </w:rPr>
        <w:t>2</w:t>
      </w:r>
      <w:r>
        <w:rPr>
          <w:rFonts w:ascii="Times New Roman" w:hAnsi="Times New Roman"/>
          <w:b/>
          <w:color w:val="000000"/>
          <w:sz w:val="24"/>
          <w:szCs w:val="24"/>
          <w:lang w:val="bg-BG"/>
        </w:rPr>
        <w:t xml:space="preserve">6 </w:t>
      </w:r>
      <w:r w:rsidRPr="0057724A">
        <w:rPr>
          <w:rFonts w:ascii="Times New Roman" w:hAnsi="Times New Roman"/>
          <w:b/>
          <w:color w:val="000000"/>
          <w:sz w:val="24"/>
          <w:szCs w:val="24"/>
          <w:lang w:val="ru-RU"/>
        </w:rPr>
        <w:t xml:space="preserve">г. </w:t>
      </w:r>
    </w:p>
    <w:p w:rsidR="00554AC4" w:rsidRPr="0057724A" w:rsidRDefault="00554AC4" w:rsidP="00554AC4">
      <w:pPr>
        <w:jc w:val="both"/>
        <w:rPr>
          <w:rFonts w:ascii="Times New Roman" w:hAnsi="Times New Roman"/>
          <w:sz w:val="24"/>
          <w:szCs w:val="24"/>
          <w:lang w:val="bg-BG"/>
        </w:rPr>
      </w:pPr>
    </w:p>
    <w:p w:rsidR="00554AC4" w:rsidRPr="0057724A" w:rsidRDefault="00554AC4" w:rsidP="00554AC4">
      <w:pPr>
        <w:jc w:val="both"/>
        <w:rPr>
          <w:rFonts w:ascii="Times New Roman" w:hAnsi="Times New Roman"/>
          <w:sz w:val="24"/>
          <w:szCs w:val="24"/>
          <w:lang w:val="bg-BG"/>
        </w:rPr>
      </w:pPr>
    </w:p>
    <w:p w:rsidR="00554AC4" w:rsidRPr="0057724A" w:rsidRDefault="00554AC4" w:rsidP="00554AC4">
      <w:pPr>
        <w:jc w:val="both"/>
        <w:rPr>
          <w:rFonts w:ascii="Times New Roman" w:hAnsi="Times New Roman"/>
          <w:sz w:val="24"/>
          <w:szCs w:val="24"/>
          <w:lang w:val="bg-BG"/>
        </w:rPr>
      </w:pPr>
    </w:p>
    <w:p w:rsidR="00554AC4" w:rsidRDefault="00554AC4" w:rsidP="00554AC4">
      <w:pPr>
        <w:jc w:val="both"/>
        <w:rPr>
          <w:rFonts w:ascii="Times New Roman" w:hAnsi="Times New Roman"/>
          <w:color w:val="000000"/>
          <w:sz w:val="24"/>
          <w:szCs w:val="24"/>
          <w:lang w:val="ru-RU"/>
        </w:rPr>
      </w:pPr>
      <w:r w:rsidRPr="0057724A">
        <w:rPr>
          <w:rFonts w:ascii="Times New Roman" w:hAnsi="Times New Roman"/>
          <w:sz w:val="24"/>
          <w:szCs w:val="24"/>
          <w:lang w:val="ru-RU"/>
        </w:rPr>
        <w:t xml:space="preserve"> </w:t>
      </w:r>
      <w:r w:rsidRPr="0057724A">
        <w:rPr>
          <w:rFonts w:ascii="Times New Roman" w:hAnsi="Times New Roman"/>
          <w:sz w:val="24"/>
          <w:szCs w:val="24"/>
          <w:lang w:val="ru-RU"/>
        </w:rPr>
        <w:tab/>
        <w:t xml:space="preserve">За инвестиционно предложение (ИП) </w:t>
      </w:r>
      <w:r w:rsidRPr="0057724A">
        <w:rPr>
          <w:rFonts w:ascii="Times New Roman" w:hAnsi="Times New Roman"/>
          <w:sz w:val="24"/>
          <w:szCs w:val="24"/>
        </w:rPr>
        <w:t xml:space="preserve"> </w:t>
      </w:r>
      <w:r w:rsidR="00333760" w:rsidRPr="00333760">
        <w:rPr>
          <w:rFonts w:ascii="Times New Roman" w:hAnsi="Times New Roman"/>
          <w:sz w:val="24"/>
          <w:szCs w:val="24"/>
        </w:rPr>
        <w:t>«Изграждане на площадка за съхранение и третиране на строителни отпадъци», в поземлен имот с идентификатор 12259.724.97, местност "Гладно поле", в землището на гр. Враца, общ. Враца, обл. Враца</w:t>
      </w:r>
      <w:r w:rsidR="00333760">
        <w:rPr>
          <w:rFonts w:ascii="Times New Roman" w:hAnsi="Times New Roman"/>
          <w:sz w:val="24"/>
          <w:szCs w:val="24"/>
          <w:lang w:val="bg-BG"/>
        </w:rPr>
        <w:t>,</w:t>
      </w:r>
      <w:r w:rsidR="00322D06">
        <w:rPr>
          <w:rFonts w:ascii="Times New Roman" w:hAnsi="Times New Roman"/>
          <w:sz w:val="24"/>
          <w:szCs w:val="24"/>
          <w:lang w:val="bg-BG"/>
        </w:rPr>
        <w:t xml:space="preserve">  </w:t>
      </w:r>
      <w:r w:rsidRPr="0057724A">
        <w:rPr>
          <w:rFonts w:ascii="Times New Roman" w:hAnsi="Times New Roman"/>
          <w:color w:val="000000"/>
          <w:sz w:val="24"/>
          <w:szCs w:val="24"/>
          <w:lang w:val="ru-RU"/>
        </w:rPr>
        <w:t xml:space="preserve">е подадено в </w:t>
      </w:r>
      <w:r w:rsidRPr="0057724A">
        <w:rPr>
          <w:rFonts w:ascii="Times New Roman" w:hAnsi="Times New Roman"/>
          <w:sz w:val="24"/>
          <w:szCs w:val="24"/>
          <w:lang w:val="bg-BG"/>
        </w:rPr>
        <w:t>Регионална инспекция по околната среда и водите (РИОСВ) – гр.Враца</w:t>
      </w:r>
      <w:r w:rsidRPr="0057724A">
        <w:rPr>
          <w:rFonts w:ascii="Times New Roman" w:hAnsi="Times New Roman"/>
          <w:color w:val="000000"/>
          <w:sz w:val="24"/>
          <w:szCs w:val="24"/>
          <w:lang w:val="ru-RU"/>
        </w:rPr>
        <w:t xml:space="preserve"> уведомление от</w:t>
      </w:r>
      <w:r>
        <w:rPr>
          <w:rFonts w:ascii="Times New Roman" w:hAnsi="Times New Roman"/>
          <w:color w:val="000000"/>
          <w:sz w:val="24"/>
          <w:szCs w:val="24"/>
          <w:lang w:val="ru-RU"/>
        </w:rPr>
        <w:t xml:space="preserve"> </w:t>
      </w:r>
      <w:r w:rsidR="00CC742A" w:rsidRPr="00CC742A">
        <w:rPr>
          <w:rFonts w:ascii="Times New Roman" w:hAnsi="Times New Roman"/>
          <w:color w:val="000000"/>
          <w:sz w:val="24"/>
          <w:szCs w:val="24"/>
          <w:lang w:val="ru-RU"/>
        </w:rPr>
        <w:t>«</w:t>
      </w:r>
      <w:r w:rsidR="00333760" w:rsidRPr="00333760">
        <w:rPr>
          <w:rFonts w:ascii="Times New Roman" w:hAnsi="Times New Roman"/>
          <w:color w:val="000000"/>
          <w:sz w:val="24"/>
          <w:szCs w:val="24"/>
          <w:lang w:val="ru-RU"/>
        </w:rPr>
        <w:t>ДЕЛУКС АУТО БЪЛГАРИЯ</w:t>
      </w:r>
      <w:r w:rsidR="00CC742A" w:rsidRPr="00CC742A">
        <w:rPr>
          <w:rFonts w:ascii="Times New Roman" w:hAnsi="Times New Roman"/>
          <w:color w:val="000000"/>
          <w:sz w:val="24"/>
          <w:szCs w:val="24"/>
          <w:lang w:val="ru-RU"/>
        </w:rPr>
        <w:t>»</w:t>
      </w:r>
      <w:r w:rsidR="00333760" w:rsidRPr="00333760">
        <w:rPr>
          <w:rFonts w:ascii="Times New Roman" w:hAnsi="Times New Roman"/>
          <w:color w:val="000000"/>
          <w:sz w:val="24"/>
          <w:szCs w:val="24"/>
          <w:lang w:val="ru-RU"/>
        </w:rPr>
        <w:t xml:space="preserve"> ООД</w:t>
      </w:r>
      <w:r w:rsidRPr="0057724A">
        <w:rPr>
          <w:rFonts w:ascii="Times New Roman" w:hAnsi="Times New Roman"/>
          <w:color w:val="000000"/>
          <w:sz w:val="24"/>
          <w:szCs w:val="24"/>
          <w:lang w:val="ru-RU"/>
        </w:rPr>
        <w:t xml:space="preserve">, с вх. </w:t>
      </w:r>
      <w:r w:rsidR="00B57E33" w:rsidRPr="00176428">
        <w:rPr>
          <w:rFonts w:ascii="Times New Roman" w:hAnsi="Times New Roman"/>
          <w:color w:val="000000"/>
          <w:sz w:val="24"/>
          <w:szCs w:val="24"/>
          <w:lang w:val="bg-BG"/>
        </w:rPr>
        <w:t xml:space="preserve">№ </w:t>
      </w:r>
      <w:r w:rsidR="00333760" w:rsidRPr="00333760">
        <w:rPr>
          <w:rFonts w:ascii="Times New Roman" w:hAnsi="Times New Roman"/>
          <w:color w:val="000000"/>
          <w:sz w:val="24"/>
          <w:szCs w:val="24"/>
          <w:lang w:val="bg-BG"/>
        </w:rPr>
        <w:t>ОВОС-ЕО-197/20.04.2026 г.</w:t>
      </w:r>
      <w:r w:rsidR="00FC66EE">
        <w:rPr>
          <w:rFonts w:ascii="Times New Roman" w:hAnsi="Times New Roman"/>
          <w:color w:val="000000"/>
          <w:sz w:val="24"/>
          <w:szCs w:val="24"/>
          <w:lang w:val="bg-BG"/>
        </w:rPr>
        <w:t xml:space="preserve"> (и допълнителна информация с вх. № ОВОС-ЕО-197-2/24.04.2026 г.)</w:t>
      </w:r>
      <w:r w:rsidR="00333760" w:rsidRPr="00333760">
        <w:rPr>
          <w:rFonts w:ascii="Times New Roman" w:hAnsi="Times New Roman"/>
          <w:color w:val="000000"/>
          <w:sz w:val="24"/>
          <w:szCs w:val="24"/>
          <w:lang w:val="bg-BG"/>
        </w:rPr>
        <w:t>,</w:t>
      </w:r>
      <w:r w:rsidRPr="0057724A">
        <w:rPr>
          <w:rFonts w:ascii="Times New Roman" w:hAnsi="Times New Roman"/>
          <w:color w:val="000000"/>
          <w:sz w:val="24"/>
          <w:szCs w:val="24"/>
          <w:lang w:val="ru-RU"/>
        </w:rPr>
        <w:t xml:space="preserve"> съгласно изискванията на чл. 4 от </w:t>
      </w:r>
      <w:r w:rsidRPr="0057724A">
        <w:rPr>
          <w:rFonts w:ascii="Times New Roman" w:hAnsi="Times New Roman"/>
          <w:i/>
          <w:color w:val="000000"/>
          <w:sz w:val="24"/>
          <w:szCs w:val="24"/>
          <w:lang w:val="ru-RU"/>
        </w:rPr>
        <w:t>Наредбата за условията и реда за извършване на оценка на въздействието върху околната среда</w:t>
      </w:r>
      <w:r w:rsidRPr="0057724A">
        <w:rPr>
          <w:rFonts w:ascii="Times New Roman" w:hAnsi="Times New Roman"/>
          <w:color w:val="000000"/>
          <w:sz w:val="24"/>
          <w:szCs w:val="24"/>
          <w:lang w:val="ru-RU"/>
        </w:rPr>
        <w:t xml:space="preserve"> (Наредбата за ОВОС).  </w:t>
      </w:r>
    </w:p>
    <w:p w:rsidR="002662AE" w:rsidRPr="00F76660" w:rsidRDefault="002662AE" w:rsidP="00554AC4">
      <w:pPr>
        <w:jc w:val="both"/>
        <w:rPr>
          <w:rFonts w:ascii="Times New Roman" w:hAnsi="Times New Roman"/>
          <w:color w:val="000000"/>
          <w:sz w:val="24"/>
          <w:szCs w:val="24"/>
          <w:lang w:val="ru-RU"/>
        </w:rPr>
      </w:pPr>
    </w:p>
    <w:p w:rsidR="00554AC4" w:rsidRDefault="00554AC4" w:rsidP="00554AC4">
      <w:pPr>
        <w:jc w:val="both"/>
        <w:rPr>
          <w:rFonts w:ascii="Times New Roman" w:hAnsi="Times New Roman"/>
          <w:color w:val="000000"/>
          <w:sz w:val="24"/>
          <w:szCs w:val="24"/>
        </w:rPr>
      </w:pPr>
      <w:r w:rsidRPr="0057724A">
        <w:rPr>
          <w:rFonts w:ascii="Times New Roman" w:hAnsi="Times New Roman"/>
          <w:color w:val="000000"/>
          <w:sz w:val="24"/>
          <w:szCs w:val="24"/>
        </w:rPr>
        <w:tab/>
        <w:t xml:space="preserve">Инвестиционното предложение е подложено на приложимата процедура по глава шеста от </w:t>
      </w:r>
      <w:r w:rsidRPr="00AA0393">
        <w:rPr>
          <w:rFonts w:ascii="Times New Roman" w:hAnsi="Times New Roman"/>
          <w:i/>
          <w:color w:val="000000"/>
          <w:sz w:val="24"/>
          <w:szCs w:val="24"/>
        </w:rPr>
        <w:t>Закона за опазване на околната среда</w:t>
      </w:r>
      <w:r w:rsidRPr="0057724A">
        <w:rPr>
          <w:rFonts w:ascii="Times New Roman" w:hAnsi="Times New Roman"/>
          <w:color w:val="000000"/>
          <w:sz w:val="24"/>
          <w:szCs w:val="24"/>
        </w:rPr>
        <w:t xml:space="preserve"> (ЗООС), чл. 31 от </w:t>
      </w:r>
      <w:r w:rsidRPr="00AA0393">
        <w:rPr>
          <w:rFonts w:ascii="Times New Roman" w:hAnsi="Times New Roman"/>
          <w:i/>
          <w:color w:val="000000"/>
          <w:sz w:val="24"/>
          <w:szCs w:val="24"/>
        </w:rPr>
        <w:t>Закона за биологичното разнообразие</w:t>
      </w:r>
      <w:r w:rsidRPr="0057724A">
        <w:rPr>
          <w:rFonts w:ascii="Times New Roman" w:hAnsi="Times New Roman"/>
          <w:color w:val="000000"/>
          <w:sz w:val="24"/>
          <w:szCs w:val="24"/>
        </w:rPr>
        <w:t xml:space="preserve"> (ЗБР) и поднормативната уредба към тях. </w:t>
      </w:r>
    </w:p>
    <w:p w:rsidR="002662AE" w:rsidRDefault="002662AE" w:rsidP="00554AC4">
      <w:pPr>
        <w:jc w:val="both"/>
        <w:rPr>
          <w:rFonts w:ascii="Times New Roman" w:hAnsi="Times New Roman"/>
          <w:color w:val="000000"/>
          <w:sz w:val="24"/>
          <w:szCs w:val="24"/>
        </w:rPr>
      </w:pPr>
    </w:p>
    <w:p w:rsidR="00A86976" w:rsidRDefault="00A86976" w:rsidP="00A86976">
      <w:pPr>
        <w:rPr>
          <w:rFonts w:ascii="Times New Roman" w:hAnsi="Times New Roman"/>
          <w:color w:val="000000"/>
          <w:sz w:val="24"/>
          <w:szCs w:val="24"/>
          <w:lang w:val="bg-BG"/>
        </w:rPr>
      </w:pPr>
      <w:r>
        <w:rPr>
          <w:rFonts w:ascii="Times New Roman" w:hAnsi="Times New Roman"/>
          <w:color w:val="000000"/>
          <w:sz w:val="24"/>
          <w:szCs w:val="24"/>
          <w:lang w:val="bg-BG"/>
        </w:rPr>
        <w:t xml:space="preserve"> </w:t>
      </w:r>
      <w:r>
        <w:rPr>
          <w:rFonts w:ascii="Times New Roman" w:hAnsi="Times New Roman"/>
          <w:color w:val="000000"/>
          <w:sz w:val="24"/>
          <w:szCs w:val="24"/>
          <w:lang w:val="bg-BG"/>
        </w:rPr>
        <w:tab/>
      </w:r>
      <w:r w:rsidRPr="00A86976">
        <w:rPr>
          <w:rFonts w:ascii="Times New Roman" w:hAnsi="Times New Roman"/>
          <w:color w:val="000000"/>
          <w:sz w:val="24"/>
          <w:szCs w:val="24"/>
          <w:lang w:val="bg-BG"/>
        </w:rPr>
        <w:t>Съгласно представената в уведомлението информация:</w:t>
      </w:r>
    </w:p>
    <w:p w:rsidR="006A2A42" w:rsidRDefault="006A2A42" w:rsidP="006A2A42">
      <w:pPr>
        <w:jc w:val="both"/>
        <w:rPr>
          <w:rFonts w:ascii="Times New Roman" w:hAnsi="Times New Roman"/>
          <w:sz w:val="24"/>
          <w:szCs w:val="24"/>
          <w:lang w:val="bg-BG"/>
        </w:rPr>
      </w:pPr>
      <w:r>
        <w:rPr>
          <w:rFonts w:ascii="Times New Roman" w:hAnsi="Times New Roman"/>
          <w:sz w:val="24"/>
          <w:szCs w:val="24"/>
          <w:lang w:val="bg-BG"/>
        </w:rPr>
        <w:tab/>
      </w:r>
      <w:r w:rsidRPr="00AC30B6">
        <w:rPr>
          <w:rFonts w:ascii="Times New Roman" w:hAnsi="Times New Roman"/>
          <w:sz w:val="24"/>
          <w:szCs w:val="24"/>
          <w:lang w:val="bg-BG"/>
        </w:rPr>
        <w:t>Предвижда се</w:t>
      </w:r>
      <w:r>
        <w:rPr>
          <w:rFonts w:ascii="Times New Roman" w:hAnsi="Times New Roman"/>
          <w:sz w:val="24"/>
          <w:szCs w:val="24"/>
          <w:lang w:val="bg-BG"/>
        </w:rPr>
        <w:t xml:space="preserve"> </w:t>
      </w:r>
      <w:r w:rsidRPr="00AC30B6">
        <w:rPr>
          <w:rFonts w:ascii="Times New Roman" w:hAnsi="Times New Roman"/>
          <w:sz w:val="24"/>
          <w:szCs w:val="24"/>
          <w:lang w:val="bg-BG"/>
        </w:rPr>
        <w:t>Изграждане на площадка за съхранение и третиране на строителни отпадъци</w:t>
      </w:r>
      <w:r>
        <w:rPr>
          <w:rFonts w:ascii="Times New Roman" w:hAnsi="Times New Roman"/>
          <w:sz w:val="24"/>
          <w:szCs w:val="24"/>
          <w:lang w:val="bg-BG"/>
        </w:rPr>
        <w:t xml:space="preserve">. </w:t>
      </w:r>
    </w:p>
    <w:p w:rsidR="006A2A42" w:rsidRPr="00D136A9" w:rsidRDefault="006A2A42" w:rsidP="006A2A42">
      <w:pPr>
        <w:jc w:val="both"/>
        <w:rPr>
          <w:rFonts w:ascii="Times New Roman" w:hAnsi="Times New Roman"/>
          <w:sz w:val="24"/>
          <w:szCs w:val="24"/>
          <w:lang w:val="bg-BG"/>
        </w:rPr>
      </w:pPr>
      <w:r>
        <w:rPr>
          <w:rFonts w:ascii="Times New Roman" w:hAnsi="Times New Roman"/>
          <w:sz w:val="24"/>
          <w:szCs w:val="24"/>
          <w:lang w:val="bg-BG"/>
        </w:rPr>
        <w:t xml:space="preserve"> </w:t>
      </w:r>
      <w:r>
        <w:rPr>
          <w:rFonts w:ascii="Times New Roman" w:hAnsi="Times New Roman"/>
          <w:sz w:val="24"/>
          <w:szCs w:val="24"/>
          <w:lang w:val="bg-BG"/>
        </w:rPr>
        <w:tab/>
      </w:r>
      <w:r w:rsidRPr="00AC30B6">
        <w:rPr>
          <w:rFonts w:ascii="Times New Roman" w:hAnsi="Times New Roman"/>
          <w:sz w:val="24"/>
          <w:szCs w:val="24"/>
          <w:lang w:val="bg-BG"/>
        </w:rPr>
        <w:t>За реализацията на горепосоченото ИП ще се извърши промяна предназначението на земеделска земя за неземеделски цели- "за производствени и складови дейности".</w:t>
      </w:r>
      <w:r>
        <w:rPr>
          <w:rFonts w:ascii="Times New Roman" w:hAnsi="Times New Roman"/>
          <w:sz w:val="24"/>
          <w:szCs w:val="24"/>
          <w:lang w:val="bg-BG"/>
        </w:rPr>
        <w:t xml:space="preserve"> </w:t>
      </w:r>
      <w:r w:rsidRPr="00D136A9">
        <w:rPr>
          <w:rFonts w:ascii="Times New Roman" w:hAnsi="Times New Roman"/>
          <w:sz w:val="24"/>
          <w:szCs w:val="24"/>
          <w:lang w:val="bg-BG"/>
        </w:rPr>
        <w:t>Инвестиционното предложение ще се реализира след промяна предназначението на земята, въз основа на влязъл в сила ПУП – ПРЗ.</w:t>
      </w:r>
    </w:p>
    <w:p w:rsidR="006A2A42" w:rsidRDefault="006A2A42" w:rsidP="006A2A42">
      <w:pPr>
        <w:jc w:val="both"/>
        <w:rPr>
          <w:rFonts w:ascii="Times New Roman" w:hAnsi="Times New Roman"/>
          <w:sz w:val="24"/>
          <w:szCs w:val="24"/>
          <w:lang w:val="bg-BG"/>
        </w:rPr>
      </w:pPr>
      <w:r>
        <w:rPr>
          <w:rFonts w:ascii="Times New Roman" w:hAnsi="Times New Roman"/>
          <w:sz w:val="24"/>
          <w:szCs w:val="24"/>
          <w:lang w:val="bg-BG"/>
        </w:rPr>
        <w:t xml:space="preserve"> </w:t>
      </w:r>
      <w:r>
        <w:rPr>
          <w:rFonts w:ascii="Times New Roman" w:hAnsi="Times New Roman"/>
          <w:sz w:val="24"/>
          <w:szCs w:val="24"/>
          <w:lang w:val="bg-BG"/>
        </w:rPr>
        <w:tab/>
        <w:t>Настоящото ИП, което е свързано с и</w:t>
      </w:r>
      <w:r w:rsidRPr="00AC30B6">
        <w:rPr>
          <w:rFonts w:ascii="Times New Roman" w:hAnsi="Times New Roman"/>
          <w:sz w:val="24"/>
          <w:szCs w:val="24"/>
          <w:lang w:val="bg-BG"/>
        </w:rPr>
        <w:t>зграждане на площадка за съхранение и третиране на строителни отпадъци</w:t>
      </w:r>
      <w:r>
        <w:rPr>
          <w:rFonts w:ascii="Times New Roman" w:hAnsi="Times New Roman"/>
          <w:sz w:val="24"/>
          <w:szCs w:val="24"/>
          <w:lang w:val="bg-BG"/>
        </w:rPr>
        <w:t xml:space="preserve"> (СО), представлява допълнение/разширение към ИП </w:t>
      </w:r>
      <w:r w:rsidRPr="00AC30B6">
        <w:rPr>
          <w:rFonts w:ascii="Times New Roman" w:hAnsi="Times New Roman"/>
          <w:sz w:val="24"/>
          <w:szCs w:val="24"/>
          <w:lang w:val="bg-BG"/>
        </w:rPr>
        <w:t>«Промяна предназначението на поземлен имот с идентификатор 12259.724.97, местност "Гладно поле", в землището на гр. Враца, общ. Враца, обл. Враца, и образуване от него на нов урегулиран поземлен имот с предназначение "за производствени и складови дейности", с цел Изграждане на площадка за събиране, съхранение и предварително третиране на излязло от употреба електрическо и електронно оборудване (ИУЕЕО)», възложител: "ДЕЛУКС АУТО БЪЛГАРИЯ" ООД</w:t>
      </w:r>
      <w:r>
        <w:rPr>
          <w:rFonts w:ascii="Times New Roman" w:hAnsi="Times New Roman"/>
          <w:sz w:val="24"/>
          <w:szCs w:val="24"/>
          <w:lang w:val="bg-BG"/>
        </w:rPr>
        <w:t xml:space="preserve">, за което е издадено Решение № ВР-36-ПР/2025 г. на РИОСВ-Враца, с характер на решението „да не се извършва ОВОС“.  При процедурата по преценяване на необходимостта от извършване на ОВОС за ИП </w:t>
      </w:r>
      <w:r w:rsidR="002662AE">
        <w:rPr>
          <w:rFonts w:ascii="Times New Roman" w:hAnsi="Times New Roman"/>
          <w:sz w:val="24"/>
          <w:szCs w:val="24"/>
          <w:lang w:val="bg-BG"/>
        </w:rPr>
        <w:t>„</w:t>
      </w:r>
      <w:r w:rsidRPr="006A2A42">
        <w:rPr>
          <w:rFonts w:ascii="Times New Roman" w:hAnsi="Times New Roman"/>
          <w:sz w:val="24"/>
          <w:szCs w:val="24"/>
          <w:lang w:val="bg-BG"/>
        </w:rPr>
        <w:t>Изграждане на площадка за събиране, съхранение и предварително третиране на излязло от употреба електрическо и електронно оборудване (ИУЕЕО)</w:t>
      </w:r>
      <w:r w:rsidR="002662AE">
        <w:rPr>
          <w:rFonts w:ascii="Times New Roman" w:hAnsi="Times New Roman"/>
          <w:sz w:val="24"/>
          <w:szCs w:val="24"/>
          <w:lang w:val="bg-BG"/>
        </w:rPr>
        <w:t>“</w:t>
      </w:r>
      <w:r>
        <w:rPr>
          <w:rFonts w:ascii="Times New Roman" w:hAnsi="Times New Roman"/>
          <w:sz w:val="24"/>
          <w:szCs w:val="24"/>
          <w:lang w:val="bg-BG"/>
        </w:rPr>
        <w:t xml:space="preserve">, в поземлен имот </w:t>
      </w:r>
      <w:r w:rsidRPr="006A2A42">
        <w:rPr>
          <w:rFonts w:ascii="Times New Roman" w:hAnsi="Times New Roman"/>
          <w:sz w:val="24"/>
          <w:szCs w:val="24"/>
          <w:lang w:val="bg-BG"/>
        </w:rPr>
        <w:t>с идентификатор 12259.724.97, местност "Гладно поле", в землището на гр. Враца, общ. Враца, обл. Враца</w:t>
      </w:r>
      <w:r>
        <w:rPr>
          <w:rFonts w:ascii="Times New Roman" w:hAnsi="Times New Roman"/>
          <w:sz w:val="24"/>
          <w:szCs w:val="24"/>
          <w:lang w:val="bg-BG"/>
        </w:rPr>
        <w:t xml:space="preserve">, с възложител: </w:t>
      </w:r>
      <w:r w:rsidRPr="006A2A42">
        <w:rPr>
          <w:rFonts w:ascii="Times New Roman" w:hAnsi="Times New Roman"/>
          <w:sz w:val="24"/>
          <w:szCs w:val="24"/>
          <w:lang w:val="bg-BG"/>
        </w:rPr>
        <w:t>"ДЕЛУКС АУТО БЪЛГАРИЯ" ООД</w:t>
      </w:r>
      <w:r>
        <w:rPr>
          <w:rFonts w:ascii="Times New Roman" w:hAnsi="Times New Roman"/>
          <w:sz w:val="24"/>
          <w:szCs w:val="24"/>
          <w:lang w:val="bg-BG"/>
        </w:rPr>
        <w:t>, по служебен ред е изискано и получено становище (</w:t>
      </w:r>
      <w:r w:rsidRPr="006A2A42">
        <w:rPr>
          <w:rFonts w:ascii="Times New Roman" w:hAnsi="Times New Roman"/>
          <w:sz w:val="24"/>
          <w:szCs w:val="24"/>
          <w:lang w:val="bg-BG"/>
        </w:rPr>
        <w:t>изх. № ПУ-01-441-(1)/11.07.2025 г.</w:t>
      </w:r>
      <w:r>
        <w:rPr>
          <w:rFonts w:ascii="Times New Roman" w:hAnsi="Times New Roman"/>
          <w:sz w:val="24"/>
          <w:szCs w:val="24"/>
          <w:lang w:val="bg-BG"/>
        </w:rPr>
        <w:t>)</w:t>
      </w:r>
      <w:r w:rsidRPr="006A2A42">
        <w:rPr>
          <w:rFonts w:ascii="Times New Roman" w:hAnsi="Times New Roman"/>
          <w:sz w:val="24"/>
          <w:szCs w:val="24"/>
          <w:lang w:val="bg-BG"/>
        </w:rPr>
        <w:t xml:space="preserve"> </w:t>
      </w:r>
      <w:r>
        <w:rPr>
          <w:rFonts w:ascii="Times New Roman" w:hAnsi="Times New Roman"/>
          <w:sz w:val="24"/>
          <w:szCs w:val="24"/>
          <w:lang w:val="bg-BG"/>
        </w:rPr>
        <w:t xml:space="preserve">от БДДР, съгласно което: </w:t>
      </w:r>
      <w:r w:rsidRPr="006A2A42">
        <w:rPr>
          <w:rFonts w:ascii="Times New Roman" w:hAnsi="Times New Roman"/>
          <w:sz w:val="24"/>
          <w:szCs w:val="24"/>
          <w:lang w:val="bg-BG"/>
        </w:rPr>
        <w:t>Реализацията на горепосоченото ИП е допустимо</w:t>
      </w:r>
      <w:r>
        <w:rPr>
          <w:rFonts w:ascii="Times New Roman" w:hAnsi="Times New Roman"/>
          <w:sz w:val="24"/>
          <w:szCs w:val="24"/>
          <w:lang w:val="bg-BG"/>
        </w:rPr>
        <w:t xml:space="preserve"> </w:t>
      </w:r>
      <w:r w:rsidRPr="006A2A42">
        <w:rPr>
          <w:rFonts w:ascii="Times New Roman" w:hAnsi="Times New Roman"/>
          <w:sz w:val="24"/>
          <w:szCs w:val="24"/>
          <w:lang w:val="bg-BG"/>
        </w:rPr>
        <w:t xml:space="preserve">спрямо целите и мерките, </w:t>
      </w:r>
      <w:r w:rsidRPr="006A2A42">
        <w:rPr>
          <w:rFonts w:ascii="Times New Roman" w:hAnsi="Times New Roman"/>
          <w:sz w:val="24"/>
          <w:szCs w:val="24"/>
          <w:lang w:val="bg-BG"/>
        </w:rPr>
        <w:lastRenderedPageBreak/>
        <w:t>определени в ПУРБ 2022 - 2027 г и ПУРН 2022 - 2027 г и не се очаква да окаже негативно въздействие въ</w:t>
      </w:r>
      <w:r>
        <w:rPr>
          <w:rFonts w:ascii="Times New Roman" w:hAnsi="Times New Roman"/>
          <w:sz w:val="24"/>
          <w:szCs w:val="24"/>
          <w:lang w:val="bg-BG"/>
        </w:rPr>
        <w:t xml:space="preserve">рху водите и водните екосистеми; </w:t>
      </w:r>
      <w:r w:rsidR="006E0A44" w:rsidRPr="006E0A44">
        <w:rPr>
          <w:rFonts w:ascii="Times New Roman" w:hAnsi="Times New Roman"/>
          <w:sz w:val="24"/>
          <w:szCs w:val="24"/>
          <w:lang w:val="bg-BG"/>
        </w:rPr>
        <w:t>Съгласно ПУРН 2022 - 2027 г., имотът, предмет на ИП, не попада в РЗПРН, утвърдени от Министъра на околната среда и водите със Заповед РД-804/10.08.2021 г.</w:t>
      </w:r>
      <w:r w:rsidR="006E0A44">
        <w:rPr>
          <w:rFonts w:ascii="Times New Roman" w:hAnsi="Times New Roman"/>
          <w:sz w:val="24"/>
          <w:szCs w:val="24"/>
          <w:lang w:val="bg-BG"/>
        </w:rPr>
        <w:t>;</w:t>
      </w:r>
      <w:r w:rsidR="006E0A44" w:rsidRPr="006E0A44">
        <w:rPr>
          <w:rFonts w:ascii="Times New Roman" w:hAnsi="Times New Roman"/>
          <w:sz w:val="24"/>
          <w:szCs w:val="24"/>
          <w:lang w:val="bg-BG"/>
        </w:rPr>
        <w:t xml:space="preserve"> </w:t>
      </w:r>
      <w:r w:rsidRPr="006A2A42">
        <w:rPr>
          <w:rFonts w:ascii="Times New Roman" w:hAnsi="Times New Roman"/>
          <w:sz w:val="24"/>
          <w:szCs w:val="24"/>
          <w:lang w:val="bg-BG"/>
        </w:rPr>
        <w:t>Към настоящия момент, ИП не попада в</w:t>
      </w:r>
      <w:r>
        <w:rPr>
          <w:rFonts w:ascii="Times New Roman" w:hAnsi="Times New Roman"/>
          <w:sz w:val="24"/>
          <w:szCs w:val="24"/>
          <w:lang w:val="bg-BG"/>
        </w:rPr>
        <w:t xml:space="preserve">: </w:t>
      </w:r>
      <w:r w:rsidRPr="006A2A42">
        <w:rPr>
          <w:rFonts w:ascii="Times New Roman" w:hAnsi="Times New Roman"/>
          <w:sz w:val="24"/>
          <w:szCs w:val="24"/>
          <w:lang w:val="bg-BG"/>
        </w:rPr>
        <w:t>определени СОЗ по реда на Наредба №3/16.10.2000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(Наредба № 3)</w:t>
      </w:r>
      <w:r>
        <w:rPr>
          <w:rFonts w:ascii="Times New Roman" w:hAnsi="Times New Roman"/>
          <w:sz w:val="24"/>
          <w:szCs w:val="24"/>
          <w:lang w:val="bg-BG"/>
        </w:rPr>
        <w:t xml:space="preserve">; </w:t>
      </w:r>
      <w:r w:rsidRPr="006A2A42">
        <w:rPr>
          <w:rFonts w:ascii="Times New Roman" w:hAnsi="Times New Roman"/>
          <w:sz w:val="24"/>
          <w:szCs w:val="24"/>
          <w:lang w:val="bg-BG"/>
        </w:rPr>
        <w:t>буферна зона с радиус 1000 м от водовземни съоръжения за питейно водоснабдяване без определени СОЗ, за които е необходимо спазване на ограничения в буферни зони съгласно Приложение 1 към Национален каталог от мерки към ПУРБ.</w:t>
      </w:r>
      <w:r>
        <w:rPr>
          <w:rFonts w:ascii="Times New Roman" w:hAnsi="Times New Roman"/>
          <w:sz w:val="24"/>
          <w:szCs w:val="24"/>
          <w:lang w:val="bg-BG"/>
        </w:rPr>
        <w:t xml:space="preserve"> </w:t>
      </w:r>
    </w:p>
    <w:p w:rsidR="006A2A42" w:rsidRDefault="006A2A42" w:rsidP="006A2A42">
      <w:pPr>
        <w:jc w:val="both"/>
        <w:rPr>
          <w:rFonts w:ascii="Times New Roman" w:hAnsi="Times New Roman"/>
          <w:sz w:val="24"/>
          <w:szCs w:val="24"/>
          <w:lang w:val="bg-BG"/>
        </w:rPr>
      </w:pPr>
      <w:r>
        <w:rPr>
          <w:rFonts w:ascii="Times New Roman" w:hAnsi="Times New Roman"/>
          <w:sz w:val="24"/>
          <w:szCs w:val="24"/>
          <w:lang w:val="bg-BG"/>
        </w:rPr>
        <w:tab/>
        <w:t xml:space="preserve">Предвижда се в горецитираният имот да се обособят две площадки: </w:t>
      </w:r>
      <w:r w:rsidRPr="00CB2FF3">
        <w:rPr>
          <w:rFonts w:ascii="Times New Roman" w:hAnsi="Times New Roman"/>
          <w:sz w:val="24"/>
          <w:szCs w:val="24"/>
          <w:lang w:val="bg-BG"/>
        </w:rPr>
        <w:t>площадка за събиране, съхранение и предварително третиране на излязло от употреба електрическо и електронно оборудване</w:t>
      </w:r>
      <w:r>
        <w:rPr>
          <w:rFonts w:ascii="Times New Roman" w:hAnsi="Times New Roman"/>
          <w:sz w:val="24"/>
          <w:szCs w:val="24"/>
          <w:lang w:val="bg-BG"/>
        </w:rPr>
        <w:t xml:space="preserve">; </w:t>
      </w:r>
      <w:r w:rsidRPr="00A627D4">
        <w:rPr>
          <w:rFonts w:ascii="Times New Roman" w:hAnsi="Times New Roman"/>
          <w:sz w:val="24"/>
          <w:szCs w:val="24"/>
          <w:lang w:val="bg-BG"/>
        </w:rPr>
        <w:t>площадка за съхранение и третиране на строителни отпадъци.</w:t>
      </w:r>
      <w:r>
        <w:rPr>
          <w:rFonts w:ascii="Times New Roman" w:hAnsi="Times New Roman"/>
          <w:sz w:val="24"/>
          <w:szCs w:val="24"/>
          <w:lang w:val="bg-BG"/>
        </w:rPr>
        <w:t xml:space="preserve"> </w:t>
      </w:r>
    </w:p>
    <w:p w:rsidR="006A2A42" w:rsidRPr="00720DDE" w:rsidRDefault="006A2A42" w:rsidP="006A2A42">
      <w:pPr>
        <w:jc w:val="both"/>
        <w:rPr>
          <w:rFonts w:ascii="Times New Roman" w:hAnsi="Times New Roman"/>
          <w:sz w:val="24"/>
          <w:szCs w:val="24"/>
          <w:lang w:val="bg-BG"/>
        </w:rPr>
      </w:pPr>
      <w:r>
        <w:rPr>
          <w:rFonts w:ascii="Times New Roman" w:hAnsi="Times New Roman"/>
          <w:sz w:val="24"/>
          <w:szCs w:val="24"/>
          <w:lang w:val="bg-BG"/>
        </w:rPr>
        <w:t xml:space="preserve"> </w:t>
      </w:r>
      <w:r>
        <w:rPr>
          <w:rFonts w:ascii="Times New Roman" w:hAnsi="Times New Roman"/>
          <w:sz w:val="24"/>
          <w:szCs w:val="24"/>
          <w:lang w:val="bg-BG"/>
        </w:rPr>
        <w:tab/>
        <w:t>П</w:t>
      </w:r>
      <w:r w:rsidRPr="00720DDE">
        <w:rPr>
          <w:rFonts w:ascii="Times New Roman" w:hAnsi="Times New Roman"/>
          <w:sz w:val="24"/>
          <w:szCs w:val="24"/>
          <w:lang w:val="bg-BG"/>
        </w:rPr>
        <w:t>лощадка</w:t>
      </w:r>
      <w:r>
        <w:rPr>
          <w:rFonts w:ascii="Times New Roman" w:hAnsi="Times New Roman"/>
          <w:sz w:val="24"/>
          <w:szCs w:val="24"/>
          <w:lang w:val="bg-BG"/>
        </w:rPr>
        <w:t>та</w:t>
      </w:r>
      <w:r w:rsidRPr="00720DDE">
        <w:rPr>
          <w:rFonts w:ascii="Times New Roman" w:hAnsi="Times New Roman"/>
          <w:sz w:val="24"/>
          <w:szCs w:val="24"/>
          <w:lang w:val="bg-BG"/>
        </w:rPr>
        <w:t xml:space="preserve"> за съхранение и третиране на строителни отпадъци, </w:t>
      </w:r>
      <w:r>
        <w:rPr>
          <w:rFonts w:ascii="Times New Roman" w:hAnsi="Times New Roman"/>
          <w:sz w:val="24"/>
          <w:szCs w:val="24"/>
          <w:lang w:val="bg-BG"/>
        </w:rPr>
        <w:t xml:space="preserve">ще бъде </w:t>
      </w:r>
      <w:r w:rsidRPr="00720DDE">
        <w:rPr>
          <w:rFonts w:ascii="Times New Roman" w:hAnsi="Times New Roman"/>
          <w:sz w:val="24"/>
          <w:szCs w:val="24"/>
          <w:lang w:val="bg-BG"/>
        </w:rPr>
        <w:t>с кодове, както следва:</w:t>
      </w:r>
    </w:p>
    <w:p w:rsidR="006A2A42" w:rsidRPr="00720DDE" w:rsidRDefault="006A2A42" w:rsidP="006A2A42">
      <w:pPr>
        <w:jc w:val="both"/>
        <w:rPr>
          <w:rFonts w:ascii="Times New Roman" w:hAnsi="Times New Roman"/>
          <w:sz w:val="24"/>
          <w:szCs w:val="24"/>
          <w:lang w:val="bg-BG"/>
        </w:rPr>
      </w:pPr>
      <w:r w:rsidRPr="00720DDE">
        <w:rPr>
          <w:rFonts w:ascii="Times New Roman" w:hAnsi="Times New Roman"/>
          <w:sz w:val="24"/>
          <w:szCs w:val="24"/>
          <w:lang w:val="bg-BG"/>
        </w:rPr>
        <w:t>170904 – смесени отпадъци от строителство и събаряне, различни от упоменатите в 170901, 170902 и 170903;</w:t>
      </w:r>
    </w:p>
    <w:p w:rsidR="006A2A42" w:rsidRPr="00720DDE" w:rsidRDefault="006A2A42" w:rsidP="006A2A42">
      <w:pPr>
        <w:jc w:val="both"/>
        <w:rPr>
          <w:rFonts w:ascii="Times New Roman" w:hAnsi="Times New Roman"/>
          <w:sz w:val="24"/>
          <w:szCs w:val="24"/>
          <w:lang w:val="bg-BG"/>
        </w:rPr>
      </w:pPr>
      <w:r w:rsidRPr="00720DDE">
        <w:rPr>
          <w:rFonts w:ascii="Times New Roman" w:hAnsi="Times New Roman"/>
          <w:sz w:val="24"/>
          <w:szCs w:val="24"/>
          <w:lang w:val="bg-BG"/>
        </w:rPr>
        <w:t>170107- смеси от бетон, тухли, керемиди, плочки, фаянсови и керамични изделия, различни от упоменатите в 170106;</w:t>
      </w:r>
    </w:p>
    <w:p w:rsidR="006A2A42" w:rsidRDefault="006A2A42" w:rsidP="006A2A42">
      <w:pPr>
        <w:jc w:val="both"/>
        <w:rPr>
          <w:rFonts w:ascii="Times New Roman" w:hAnsi="Times New Roman"/>
          <w:sz w:val="24"/>
          <w:szCs w:val="24"/>
          <w:lang w:val="bg-BG"/>
        </w:rPr>
      </w:pPr>
      <w:r w:rsidRPr="00720DDE">
        <w:rPr>
          <w:rFonts w:ascii="Times New Roman" w:hAnsi="Times New Roman"/>
          <w:sz w:val="24"/>
          <w:szCs w:val="24"/>
          <w:lang w:val="bg-BG"/>
        </w:rPr>
        <w:t>170201 – дървесина;</w:t>
      </w:r>
    </w:p>
    <w:p w:rsidR="006A2A42" w:rsidRPr="00A23698" w:rsidRDefault="006A2A42" w:rsidP="006A2A42">
      <w:pPr>
        <w:jc w:val="both"/>
        <w:rPr>
          <w:rFonts w:ascii="Times New Roman" w:hAnsi="Times New Roman"/>
          <w:sz w:val="24"/>
          <w:szCs w:val="24"/>
          <w:lang w:val="bg-BG"/>
        </w:rPr>
      </w:pPr>
      <w:r>
        <w:rPr>
          <w:rFonts w:ascii="Times New Roman" w:hAnsi="Times New Roman"/>
          <w:sz w:val="24"/>
          <w:szCs w:val="24"/>
          <w:lang w:val="bg-BG"/>
        </w:rPr>
        <w:t xml:space="preserve"> </w:t>
      </w:r>
      <w:r w:rsidRPr="00A23698">
        <w:rPr>
          <w:rFonts w:ascii="Times New Roman" w:hAnsi="Times New Roman"/>
          <w:sz w:val="24"/>
          <w:szCs w:val="24"/>
          <w:lang w:val="bg-BG"/>
        </w:rPr>
        <w:t>170407 – смеси от метали;</w:t>
      </w:r>
    </w:p>
    <w:p w:rsidR="006A2A42" w:rsidRPr="00A23698" w:rsidRDefault="006A2A42" w:rsidP="006A2A42">
      <w:pPr>
        <w:jc w:val="both"/>
        <w:rPr>
          <w:rFonts w:ascii="Times New Roman" w:hAnsi="Times New Roman"/>
          <w:sz w:val="24"/>
          <w:szCs w:val="24"/>
          <w:lang w:val="bg-BG"/>
        </w:rPr>
      </w:pPr>
      <w:r w:rsidRPr="00A23698">
        <w:rPr>
          <w:rFonts w:ascii="Times New Roman" w:hAnsi="Times New Roman"/>
          <w:sz w:val="24"/>
          <w:szCs w:val="24"/>
          <w:lang w:val="bg-BG"/>
        </w:rPr>
        <w:t>170504 – почва и камъни, различни от упоменатите в 170504;</w:t>
      </w:r>
    </w:p>
    <w:p w:rsidR="006A2A42" w:rsidRDefault="006A2A42" w:rsidP="006A2A42">
      <w:pPr>
        <w:jc w:val="both"/>
        <w:rPr>
          <w:rFonts w:ascii="Times New Roman" w:hAnsi="Times New Roman"/>
          <w:sz w:val="24"/>
          <w:szCs w:val="24"/>
          <w:lang w:val="bg-BG"/>
        </w:rPr>
      </w:pPr>
      <w:r w:rsidRPr="00A23698">
        <w:rPr>
          <w:rFonts w:ascii="Times New Roman" w:hAnsi="Times New Roman"/>
          <w:sz w:val="24"/>
          <w:szCs w:val="24"/>
          <w:lang w:val="bg-BG"/>
        </w:rPr>
        <w:t>170302 – асфалтови смеси, съдържащи други вещества, различни от упоменатите  170301.</w:t>
      </w:r>
    </w:p>
    <w:p w:rsidR="006A2A42" w:rsidRDefault="006A2A42" w:rsidP="006A2A42">
      <w:pPr>
        <w:jc w:val="both"/>
        <w:rPr>
          <w:rFonts w:ascii="Times New Roman" w:hAnsi="Times New Roman"/>
          <w:sz w:val="24"/>
          <w:szCs w:val="24"/>
          <w:lang w:val="bg-BG"/>
        </w:rPr>
      </w:pPr>
      <w:r>
        <w:rPr>
          <w:rFonts w:ascii="Times New Roman" w:hAnsi="Times New Roman"/>
          <w:sz w:val="24"/>
          <w:szCs w:val="24"/>
          <w:lang w:val="bg-BG"/>
        </w:rPr>
        <w:t xml:space="preserve"> </w:t>
      </w:r>
      <w:r>
        <w:rPr>
          <w:rFonts w:ascii="Times New Roman" w:hAnsi="Times New Roman"/>
          <w:sz w:val="24"/>
          <w:szCs w:val="24"/>
          <w:lang w:val="bg-BG"/>
        </w:rPr>
        <w:tab/>
        <w:t>За реализацията на п</w:t>
      </w:r>
      <w:r w:rsidRPr="001E37C2">
        <w:rPr>
          <w:rFonts w:ascii="Times New Roman" w:hAnsi="Times New Roman"/>
          <w:sz w:val="24"/>
          <w:szCs w:val="24"/>
          <w:lang w:val="bg-BG"/>
        </w:rPr>
        <w:t>лощадката за съхранение и третиране на строителни отпадъци</w:t>
      </w:r>
      <w:r>
        <w:rPr>
          <w:rFonts w:ascii="Times New Roman" w:hAnsi="Times New Roman"/>
          <w:sz w:val="24"/>
          <w:szCs w:val="24"/>
          <w:lang w:val="bg-BG"/>
        </w:rPr>
        <w:t>,</w:t>
      </w:r>
      <w:r w:rsidRPr="001E37C2">
        <w:rPr>
          <w:rFonts w:ascii="Times New Roman" w:hAnsi="Times New Roman"/>
          <w:sz w:val="24"/>
          <w:szCs w:val="24"/>
          <w:lang w:val="bg-BG"/>
        </w:rPr>
        <w:t xml:space="preserve"> </w:t>
      </w:r>
      <w:r>
        <w:rPr>
          <w:rFonts w:ascii="Times New Roman" w:hAnsi="Times New Roman"/>
          <w:sz w:val="24"/>
          <w:szCs w:val="24"/>
          <w:lang w:val="bg-BG"/>
        </w:rPr>
        <w:t>н</w:t>
      </w:r>
      <w:r w:rsidRPr="00726D4F">
        <w:rPr>
          <w:rFonts w:ascii="Times New Roman" w:hAnsi="Times New Roman"/>
          <w:sz w:val="24"/>
          <w:szCs w:val="24"/>
          <w:lang w:val="bg-BG"/>
        </w:rPr>
        <w:t>е се налага извършване на строителни дейности.</w:t>
      </w:r>
      <w:r>
        <w:rPr>
          <w:rFonts w:ascii="Times New Roman" w:hAnsi="Times New Roman"/>
          <w:sz w:val="24"/>
          <w:szCs w:val="24"/>
          <w:lang w:val="bg-BG"/>
        </w:rPr>
        <w:t xml:space="preserve"> </w:t>
      </w:r>
    </w:p>
    <w:p w:rsidR="006A2A42" w:rsidRDefault="006A2A42" w:rsidP="006A2A42">
      <w:pPr>
        <w:jc w:val="both"/>
        <w:rPr>
          <w:rFonts w:ascii="Times New Roman" w:hAnsi="Times New Roman"/>
          <w:sz w:val="24"/>
          <w:szCs w:val="24"/>
          <w:lang w:val="bg-BG"/>
        </w:rPr>
      </w:pPr>
      <w:r>
        <w:rPr>
          <w:rFonts w:ascii="Times New Roman" w:hAnsi="Times New Roman"/>
          <w:sz w:val="24"/>
          <w:szCs w:val="24"/>
          <w:lang w:val="bg-BG"/>
        </w:rPr>
        <w:t xml:space="preserve"> </w:t>
      </w:r>
      <w:r>
        <w:rPr>
          <w:rFonts w:ascii="Times New Roman" w:hAnsi="Times New Roman"/>
          <w:sz w:val="24"/>
          <w:szCs w:val="24"/>
          <w:lang w:val="bg-BG"/>
        </w:rPr>
        <w:tab/>
      </w:r>
      <w:r w:rsidRPr="00B77DD8">
        <w:rPr>
          <w:rFonts w:ascii="Times New Roman" w:hAnsi="Times New Roman"/>
          <w:sz w:val="24"/>
          <w:szCs w:val="24"/>
          <w:lang w:val="bg-BG"/>
        </w:rPr>
        <w:t>Площадката за строителни отпадъци ще бъде оградена с ограда от телена мрежа, отделяща я от площадката за събиране, съхранение и предварително третиране на излязло от употреба електрическо и електронно оборудване. Ще бъде обособен отделен вход за всяка една от площадките. Няма да се допуска смесване на различните видове отпадъци.</w:t>
      </w:r>
    </w:p>
    <w:p w:rsidR="006A2A42" w:rsidRDefault="006A2A42" w:rsidP="006A2A42">
      <w:pPr>
        <w:jc w:val="both"/>
        <w:rPr>
          <w:rFonts w:ascii="Times New Roman" w:hAnsi="Times New Roman"/>
          <w:sz w:val="24"/>
          <w:szCs w:val="24"/>
          <w:lang w:val="bg-BG"/>
        </w:rPr>
      </w:pPr>
      <w:r>
        <w:rPr>
          <w:rFonts w:ascii="Times New Roman" w:hAnsi="Times New Roman"/>
          <w:sz w:val="24"/>
          <w:szCs w:val="24"/>
          <w:lang w:val="bg-BG"/>
        </w:rPr>
        <w:t xml:space="preserve"> </w:t>
      </w:r>
      <w:r>
        <w:rPr>
          <w:rFonts w:ascii="Times New Roman" w:hAnsi="Times New Roman"/>
          <w:sz w:val="24"/>
          <w:szCs w:val="24"/>
          <w:lang w:val="bg-BG"/>
        </w:rPr>
        <w:tab/>
        <w:t>В горецитираният имот, където щ</w:t>
      </w:r>
      <w:r w:rsidRPr="007E3554">
        <w:rPr>
          <w:rFonts w:ascii="Times New Roman" w:hAnsi="Times New Roman"/>
          <w:sz w:val="24"/>
          <w:szCs w:val="24"/>
          <w:lang w:val="bg-BG"/>
        </w:rPr>
        <w:t>е бъде обособена площадка</w:t>
      </w:r>
      <w:r>
        <w:rPr>
          <w:rFonts w:ascii="Times New Roman" w:hAnsi="Times New Roman"/>
          <w:sz w:val="24"/>
          <w:szCs w:val="24"/>
          <w:lang w:val="bg-BG"/>
        </w:rPr>
        <w:t>та</w:t>
      </w:r>
      <w:r w:rsidRPr="007E3554">
        <w:rPr>
          <w:rFonts w:ascii="Times New Roman" w:hAnsi="Times New Roman"/>
          <w:sz w:val="24"/>
          <w:szCs w:val="24"/>
          <w:lang w:val="bg-BG"/>
        </w:rPr>
        <w:t xml:space="preserve"> за съхранение и т</w:t>
      </w:r>
      <w:r>
        <w:rPr>
          <w:rFonts w:ascii="Times New Roman" w:hAnsi="Times New Roman"/>
          <w:sz w:val="24"/>
          <w:szCs w:val="24"/>
          <w:lang w:val="bg-BG"/>
        </w:rPr>
        <w:t xml:space="preserve">ретиране на строителни отпадъци, ще бъде </w:t>
      </w:r>
      <w:r w:rsidRPr="007E3554">
        <w:rPr>
          <w:rFonts w:ascii="Times New Roman" w:hAnsi="Times New Roman"/>
          <w:sz w:val="24"/>
          <w:szCs w:val="24"/>
          <w:lang w:val="bg-BG"/>
        </w:rPr>
        <w:t>с бетонова настилка или настилка от трамбован натрошен инертен материал, която да осигурява целогодишно безпрепятствено движение на тежкотоварна техника.</w:t>
      </w:r>
      <w:r>
        <w:rPr>
          <w:rFonts w:ascii="Times New Roman" w:hAnsi="Times New Roman"/>
          <w:sz w:val="24"/>
          <w:szCs w:val="24"/>
          <w:lang w:val="bg-BG"/>
        </w:rPr>
        <w:t xml:space="preserve"> </w:t>
      </w:r>
      <w:r w:rsidRPr="007E3554">
        <w:rPr>
          <w:rFonts w:ascii="Times New Roman" w:hAnsi="Times New Roman"/>
          <w:sz w:val="24"/>
          <w:szCs w:val="24"/>
          <w:lang w:val="bg-BG"/>
        </w:rPr>
        <w:t xml:space="preserve">Предвидена е и открита бетонна площадка за товаро-разтоварни дейности. На площадката ще се обособят следните участъци: Зони за разделно съхранение на предварително сортираните отпадъци по вид на материала: бетон, керамика, асфалтобетон, смесени фракции и др.; зона, в която са разположени съоръженията за механично третиране на СО, мобилна трошачна инсталация и пресевна инсталация, както и други съоръжения от производствения процес; зона за съхранение и товарене на готовата продукция. </w:t>
      </w:r>
      <w:r>
        <w:rPr>
          <w:rFonts w:ascii="Times New Roman" w:hAnsi="Times New Roman"/>
          <w:sz w:val="24"/>
          <w:szCs w:val="24"/>
          <w:lang w:val="bg-BG"/>
        </w:rPr>
        <w:t>Ще се о</w:t>
      </w:r>
      <w:r w:rsidRPr="007E3554">
        <w:rPr>
          <w:rFonts w:ascii="Times New Roman" w:hAnsi="Times New Roman"/>
          <w:sz w:val="24"/>
          <w:szCs w:val="24"/>
          <w:lang w:val="bg-BG"/>
        </w:rPr>
        <w:t>бособя</w:t>
      </w:r>
      <w:r>
        <w:rPr>
          <w:rFonts w:ascii="Times New Roman" w:hAnsi="Times New Roman"/>
          <w:sz w:val="24"/>
          <w:szCs w:val="24"/>
          <w:lang w:val="bg-BG"/>
        </w:rPr>
        <w:t>т</w:t>
      </w:r>
      <w:r w:rsidRPr="007E3554">
        <w:rPr>
          <w:rFonts w:ascii="Times New Roman" w:hAnsi="Times New Roman"/>
          <w:sz w:val="24"/>
          <w:szCs w:val="24"/>
          <w:lang w:val="bg-BG"/>
        </w:rPr>
        <w:t xml:space="preserve"> отделни зони за разделно съхранение на произвежданите фракции, така, че те да не се смесват помежду си.</w:t>
      </w:r>
      <w:r>
        <w:rPr>
          <w:rFonts w:ascii="Times New Roman" w:hAnsi="Times New Roman"/>
          <w:sz w:val="24"/>
          <w:szCs w:val="24"/>
          <w:lang w:val="bg-BG"/>
        </w:rPr>
        <w:t xml:space="preserve"> </w:t>
      </w:r>
    </w:p>
    <w:p w:rsidR="006A2A42" w:rsidRPr="00FD152C" w:rsidRDefault="006A2A42" w:rsidP="006A2A42">
      <w:pPr>
        <w:jc w:val="both"/>
        <w:rPr>
          <w:rFonts w:ascii="Times New Roman" w:hAnsi="Times New Roman"/>
          <w:sz w:val="24"/>
          <w:szCs w:val="24"/>
          <w:lang w:val="bg-BG"/>
        </w:rPr>
      </w:pPr>
      <w:r>
        <w:rPr>
          <w:rFonts w:ascii="Times New Roman" w:hAnsi="Times New Roman"/>
          <w:sz w:val="24"/>
          <w:szCs w:val="24"/>
          <w:lang w:val="bg-BG"/>
        </w:rPr>
        <w:t xml:space="preserve"> </w:t>
      </w:r>
      <w:r>
        <w:rPr>
          <w:rFonts w:ascii="Times New Roman" w:hAnsi="Times New Roman"/>
          <w:sz w:val="24"/>
          <w:szCs w:val="24"/>
          <w:lang w:val="bg-BG"/>
        </w:rPr>
        <w:tab/>
      </w:r>
      <w:r w:rsidRPr="00FD152C">
        <w:rPr>
          <w:rFonts w:ascii="Times New Roman" w:hAnsi="Times New Roman"/>
          <w:sz w:val="24"/>
          <w:szCs w:val="24"/>
          <w:lang w:val="bg-BG"/>
        </w:rPr>
        <w:t>Приетият строителен отпадък ще подлежи на следните дейности по оползотворяване:</w:t>
      </w:r>
    </w:p>
    <w:p w:rsidR="006A2A42" w:rsidRPr="00FD152C" w:rsidRDefault="006A2A42" w:rsidP="006A2A42">
      <w:pPr>
        <w:jc w:val="both"/>
        <w:rPr>
          <w:rFonts w:ascii="Times New Roman" w:hAnsi="Times New Roman"/>
          <w:sz w:val="24"/>
          <w:szCs w:val="24"/>
          <w:lang w:val="bg-BG"/>
        </w:rPr>
      </w:pPr>
      <w:r w:rsidRPr="00FD152C">
        <w:rPr>
          <w:rFonts w:ascii="Times New Roman" w:hAnsi="Times New Roman"/>
          <w:sz w:val="24"/>
          <w:szCs w:val="24"/>
          <w:lang w:val="bg-BG"/>
        </w:rPr>
        <w:t>- Дейност по оползотворяване, обозначена с код R5 Рециклиране/възстановяване на други неорганични материали. При изпълнението на дейността, част от приетият на площадката смесен строителен отпадък, след процес на сепариране, ще бъде рециклиран, посредством мобилна трошачка. Тази дейност ще позволи част от приеманите инертни строителни отпадъци да се преработят до рециклирани строителни материали, което ще позволи влагането им в строежи, съгласно действащото законодателство.</w:t>
      </w:r>
    </w:p>
    <w:p w:rsidR="006A2A42" w:rsidRPr="00FD152C" w:rsidRDefault="006A2A42" w:rsidP="006A2A42">
      <w:pPr>
        <w:jc w:val="both"/>
        <w:rPr>
          <w:rFonts w:ascii="Times New Roman" w:hAnsi="Times New Roman"/>
          <w:sz w:val="24"/>
          <w:szCs w:val="24"/>
          <w:lang w:val="bg-BG"/>
        </w:rPr>
      </w:pPr>
      <w:r w:rsidRPr="00FD152C">
        <w:rPr>
          <w:rFonts w:ascii="Times New Roman" w:hAnsi="Times New Roman"/>
          <w:sz w:val="24"/>
          <w:szCs w:val="24"/>
          <w:lang w:val="bg-BG"/>
        </w:rPr>
        <w:t xml:space="preserve">- Дейност по оползотворяване, обозначена с код R12 Размяна на отпадъци за подлагане на някоя от дейностите с кодове R1-R11. Представлява дейност по предварително третиране на получените строителни отпадъци като сортиране, рязане, разделяне, натрошаване и др. </w:t>
      </w:r>
      <w:r w:rsidRPr="00FD152C">
        <w:rPr>
          <w:rFonts w:ascii="Times New Roman" w:hAnsi="Times New Roman"/>
          <w:sz w:val="24"/>
          <w:szCs w:val="24"/>
          <w:lang w:val="bg-BG"/>
        </w:rPr>
        <w:lastRenderedPageBreak/>
        <w:t>При изпълнението на дейността от смесеният строителен отпадък се отделят фракции като стъкло, дървесина, пластмаси, хартия и картон, които в последствие се предават за рециклиране на външни дружества.</w:t>
      </w:r>
    </w:p>
    <w:p w:rsidR="006A2A42" w:rsidRPr="00FD152C" w:rsidRDefault="006A2A42" w:rsidP="006A2A42">
      <w:pPr>
        <w:jc w:val="both"/>
        <w:rPr>
          <w:rFonts w:ascii="Times New Roman" w:hAnsi="Times New Roman"/>
          <w:sz w:val="24"/>
          <w:szCs w:val="24"/>
          <w:lang w:val="bg-BG"/>
        </w:rPr>
      </w:pPr>
      <w:r w:rsidRPr="00FD152C">
        <w:rPr>
          <w:rFonts w:ascii="Times New Roman" w:hAnsi="Times New Roman"/>
          <w:sz w:val="24"/>
          <w:szCs w:val="24"/>
          <w:lang w:val="bg-BG"/>
        </w:rPr>
        <w:t>- Дейност по оползотворяване, обозначена с код R13 Съхраняване на отпадъци до извършването на някоя от дейностите с кодове R1-R12.</w:t>
      </w:r>
    </w:p>
    <w:p w:rsidR="006A2A42" w:rsidRDefault="006A2A42" w:rsidP="006A2A42">
      <w:pPr>
        <w:jc w:val="both"/>
        <w:rPr>
          <w:rFonts w:ascii="Times New Roman" w:hAnsi="Times New Roman"/>
          <w:sz w:val="24"/>
          <w:szCs w:val="24"/>
          <w:lang w:val="bg-BG"/>
        </w:rPr>
      </w:pPr>
      <w:r w:rsidRPr="00FD152C">
        <w:rPr>
          <w:rFonts w:ascii="Times New Roman" w:hAnsi="Times New Roman"/>
          <w:sz w:val="24"/>
          <w:szCs w:val="24"/>
          <w:lang w:val="bg-BG"/>
        </w:rPr>
        <w:t>Част от строителните отпадъци с инертен характер, след като преминат през предварително третиране, ще се оползотворяват чрез влагане в обратни насипи за възстановяване на терени и изкопни зони за инженерни приложения и ландшафтно оформление. Повторното влагане в обратни насипи ще се осъществява изцяло съгласно Наредбата за управление на строителните отпадъци и за влагане на строителни материали.</w:t>
      </w:r>
    </w:p>
    <w:p w:rsidR="006A2A42" w:rsidRDefault="006A2A42" w:rsidP="006A2A42">
      <w:pPr>
        <w:spacing w:line="100" w:lineRule="atLeast"/>
        <w:jc w:val="both"/>
        <w:rPr>
          <w:rFonts w:ascii="Times New Roman" w:hAnsi="Times New Roman"/>
          <w:sz w:val="24"/>
          <w:szCs w:val="24"/>
        </w:rPr>
      </w:pPr>
      <w:r>
        <w:rPr>
          <w:rFonts w:ascii="Times New Roman" w:hAnsi="Times New Roman"/>
          <w:sz w:val="24"/>
          <w:szCs w:val="24"/>
          <w:lang w:val="bg-BG"/>
        </w:rPr>
        <w:tab/>
        <w:t>Отпадъците, с които ще се извършват дейности са описани в следната таблица:</w:t>
      </w:r>
    </w:p>
    <w:p w:rsidR="006A2A42" w:rsidRDefault="006A2A42" w:rsidP="006A2A42">
      <w:pPr>
        <w:spacing w:line="100" w:lineRule="atLeast"/>
        <w:jc w:val="both"/>
        <w:rPr>
          <w:rFonts w:ascii="Times New Roman" w:hAnsi="Times New Roman"/>
          <w:sz w:val="24"/>
          <w:szCs w:val="24"/>
        </w:rPr>
      </w:pPr>
    </w:p>
    <w:tbl>
      <w:tblPr>
        <w:tblW w:w="0" w:type="auto"/>
        <w:tblInd w:w="-5" w:type="dxa"/>
        <w:tblLayout w:type="fixed"/>
        <w:tblCellMar>
          <w:top w:w="55" w:type="dxa"/>
          <w:bottom w:w="55" w:type="dxa"/>
        </w:tblCellMar>
        <w:tblLook w:val="0000" w:firstRow="0" w:lastRow="0" w:firstColumn="0" w:lastColumn="0" w:noHBand="0" w:noVBand="0"/>
      </w:tblPr>
      <w:tblGrid>
        <w:gridCol w:w="508"/>
        <w:gridCol w:w="1249"/>
        <w:gridCol w:w="2950"/>
        <w:gridCol w:w="1269"/>
        <w:gridCol w:w="3423"/>
      </w:tblGrid>
      <w:tr w:rsidR="006A2A42" w:rsidTr="00693077">
        <w:tc>
          <w:tcPr>
            <w:tcW w:w="508" w:type="dxa"/>
            <w:tcBorders>
              <w:top w:val="single" w:sz="4" w:space="0" w:color="000000"/>
              <w:bottom w:val="single" w:sz="4" w:space="0" w:color="000000"/>
            </w:tcBorders>
            <w:shd w:val="clear" w:color="auto" w:fill="auto"/>
          </w:tcPr>
          <w:p w:rsidR="006A2A42" w:rsidRDefault="006A2A42" w:rsidP="00693077">
            <w:pPr>
              <w:pStyle w:val="-"/>
              <w:spacing w:line="100" w:lineRule="atLeast"/>
              <w:jc w:val="both"/>
              <w:rPr>
                <w:rFonts w:ascii="Times New Roman" w:hAnsi="Times New Roman"/>
                <w:lang w:val="bg-BG"/>
              </w:rPr>
            </w:pPr>
            <w:r>
              <w:rPr>
                <w:rFonts w:ascii="Times New Roman" w:hAnsi="Times New Roman"/>
                <w:lang w:val="bg-BG"/>
              </w:rPr>
              <w:t>№</w:t>
            </w:r>
          </w:p>
        </w:tc>
        <w:tc>
          <w:tcPr>
            <w:tcW w:w="1249" w:type="dxa"/>
            <w:tcBorders>
              <w:top w:val="single" w:sz="4" w:space="0" w:color="000000"/>
              <w:bottom w:val="single" w:sz="4" w:space="0" w:color="000000"/>
            </w:tcBorders>
            <w:shd w:val="clear" w:color="auto" w:fill="auto"/>
          </w:tcPr>
          <w:p w:rsidR="006A2A42" w:rsidRDefault="006A2A42" w:rsidP="00693077">
            <w:pPr>
              <w:pStyle w:val="-"/>
              <w:spacing w:line="100" w:lineRule="atLeast"/>
              <w:jc w:val="both"/>
              <w:rPr>
                <w:rFonts w:ascii="Times New Roman" w:hAnsi="Times New Roman"/>
                <w:lang w:val="bg-BG"/>
              </w:rPr>
            </w:pPr>
            <w:r>
              <w:rPr>
                <w:rFonts w:ascii="Times New Roman" w:hAnsi="Times New Roman"/>
                <w:lang w:val="bg-BG"/>
              </w:rPr>
              <w:t>код</w:t>
            </w:r>
          </w:p>
        </w:tc>
        <w:tc>
          <w:tcPr>
            <w:tcW w:w="2950" w:type="dxa"/>
            <w:tcBorders>
              <w:top w:val="single" w:sz="4" w:space="0" w:color="000000"/>
              <w:bottom w:val="single" w:sz="4" w:space="0" w:color="000000"/>
            </w:tcBorders>
            <w:shd w:val="clear" w:color="auto" w:fill="auto"/>
          </w:tcPr>
          <w:p w:rsidR="006A2A42" w:rsidRDefault="006A2A42" w:rsidP="00693077">
            <w:pPr>
              <w:pStyle w:val="-"/>
              <w:spacing w:line="100" w:lineRule="atLeast"/>
              <w:jc w:val="both"/>
              <w:rPr>
                <w:rFonts w:ascii="Times New Roman" w:hAnsi="Times New Roman"/>
                <w:lang w:val="bg-BG"/>
              </w:rPr>
            </w:pPr>
            <w:r>
              <w:rPr>
                <w:rFonts w:ascii="Times New Roman" w:hAnsi="Times New Roman"/>
                <w:lang w:val="bg-BG"/>
              </w:rPr>
              <w:t>наименование</w:t>
            </w:r>
          </w:p>
        </w:tc>
        <w:tc>
          <w:tcPr>
            <w:tcW w:w="1269" w:type="dxa"/>
            <w:tcBorders>
              <w:top w:val="single" w:sz="4" w:space="0" w:color="000000"/>
              <w:bottom w:val="single" w:sz="4" w:space="0" w:color="000000"/>
            </w:tcBorders>
            <w:shd w:val="clear" w:color="auto" w:fill="auto"/>
          </w:tcPr>
          <w:p w:rsidR="006A2A42" w:rsidRDefault="006A2A42" w:rsidP="00693077">
            <w:pPr>
              <w:pStyle w:val="-"/>
              <w:spacing w:line="100" w:lineRule="atLeast"/>
              <w:jc w:val="both"/>
              <w:rPr>
                <w:rFonts w:ascii="Times New Roman" w:hAnsi="Times New Roman"/>
                <w:lang w:val="bg-BG"/>
              </w:rPr>
            </w:pPr>
            <w:r>
              <w:rPr>
                <w:rFonts w:ascii="Times New Roman" w:hAnsi="Times New Roman"/>
                <w:lang w:val="bg-BG"/>
              </w:rPr>
              <w:t>тона/год.</w:t>
            </w:r>
          </w:p>
        </w:tc>
        <w:tc>
          <w:tcPr>
            <w:tcW w:w="3423" w:type="dxa"/>
            <w:tcBorders>
              <w:top w:val="single" w:sz="4" w:space="0" w:color="000000"/>
              <w:bottom w:val="single" w:sz="4" w:space="0" w:color="000000"/>
            </w:tcBorders>
            <w:shd w:val="clear" w:color="auto" w:fill="auto"/>
          </w:tcPr>
          <w:p w:rsidR="006A2A42" w:rsidRDefault="006A2A42" w:rsidP="00693077">
            <w:pPr>
              <w:pStyle w:val="-"/>
              <w:spacing w:line="100" w:lineRule="atLeast"/>
              <w:jc w:val="both"/>
            </w:pPr>
            <w:r>
              <w:rPr>
                <w:rFonts w:ascii="Times New Roman" w:hAnsi="Times New Roman"/>
                <w:lang w:val="bg-BG"/>
              </w:rPr>
              <w:t>дейност</w:t>
            </w:r>
          </w:p>
        </w:tc>
      </w:tr>
      <w:tr w:rsidR="006A2A42" w:rsidTr="00693077">
        <w:tc>
          <w:tcPr>
            <w:tcW w:w="508"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lang w:val="bg-BG"/>
              </w:rPr>
              <w:t>1</w:t>
            </w:r>
          </w:p>
        </w:tc>
        <w:tc>
          <w:tcPr>
            <w:tcW w:w="1249"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rFonts w:ascii="Times New Roman" w:hAnsi="Times New Roman"/>
                <w:sz w:val="24"/>
                <w:szCs w:val="24"/>
                <w:lang w:val="bg-BG"/>
              </w:rPr>
              <w:t>17 01 07</w:t>
            </w:r>
          </w:p>
        </w:tc>
        <w:tc>
          <w:tcPr>
            <w:tcW w:w="2950"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rFonts w:ascii="Times New Roman" w:hAnsi="Times New Roman"/>
                <w:sz w:val="24"/>
                <w:szCs w:val="24"/>
                <w:lang w:val="bg-BG"/>
              </w:rPr>
              <w:t>Смеси от бетон, тухли, керемиди, плочки, фаянсови и керамични изделия, различни от упоменатите в 17 01 06</w:t>
            </w:r>
          </w:p>
        </w:tc>
        <w:tc>
          <w:tcPr>
            <w:tcW w:w="1269"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rPr>
            </w:pPr>
            <w:r>
              <w:rPr>
                <w:rFonts w:ascii="Times New Roman" w:hAnsi="Times New Roman"/>
                <w:sz w:val="24"/>
                <w:szCs w:val="24"/>
                <w:lang w:val="bg-BG"/>
              </w:rPr>
              <w:t>50 000</w:t>
            </w:r>
          </w:p>
        </w:tc>
        <w:tc>
          <w:tcPr>
            <w:tcW w:w="3423"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rPr>
            </w:pPr>
            <w:r>
              <w:rPr>
                <w:rFonts w:ascii="Times New Roman" w:hAnsi="Times New Roman"/>
                <w:sz w:val="24"/>
                <w:szCs w:val="24"/>
              </w:rPr>
              <w:t xml:space="preserve">R5 </w:t>
            </w:r>
            <w:r>
              <w:rPr>
                <w:rFonts w:ascii="Times New Roman" w:hAnsi="Times New Roman"/>
                <w:sz w:val="24"/>
                <w:szCs w:val="24"/>
                <w:lang w:val="bg-BG"/>
              </w:rPr>
              <w:t>рециклиране/възстановяване на други неорганични материали</w:t>
            </w:r>
          </w:p>
          <w:p w:rsidR="006A2A42" w:rsidRDefault="006A2A42" w:rsidP="00693077">
            <w:pPr>
              <w:pStyle w:val="-"/>
              <w:spacing w:line="100" w:lineRule="atLeast"/>
              <w:jc w:val="both"/>
              <w:rPr>
                <w:rFonts w:ascii="Times New Roman" w:hAnsi="Times New Roman"/>
                <w:sz w:val="24"/>
                <w:szCs w:val="24"/>
                <w:lang w:val="bg-BG"/>
              </w:rPr>
            </w:pPr>
            <w:r>
              <w:rPr>
                <w:rFonts w:ascii="Times New Roman" w:hAnsi="Times New Roman"/>
                <w:sz w:val="24"/>
                <w:szCs w:val="24"/>
              </w:rPr>
              <w:t xml:space="preserve">R12 – </w:t>
            </w:r>
            <w:r>
              <w:rPr>
                <w:rFonts w:ascii="Times New Roman" w:hAnsi="Times New Roman"/>
                <w:sz w:val="24"/>
                <w:szCs w:val="24"/>
                <w:lang w:val="bg-BG"/>
              </w:rPr>
              <w:t>размяна на отпадъците за подлагане на някоя от дейностите с кодове R1 – R11;</w:t>
            </w:r>
          </w:p>
          <w:p w:rsidR="006A2A42" w:rsidRDefault="006A2A42" w:rsidP="00693077">
            <w:pPr>
              <w:pStyle w:val="-"/>
              <w:spacing w:line="100" w:lineRule="atLeast"/>
              <w:jc w:val="both"/>
            </w:pPr>
            <w:r>
              <w:rPr>
                <w:rFonts w:ascii="Times New Roman" w:hAnsi="Times New Roman"/>
                <w:sz w:val="24"/>
                <w:szCs w:val="24"/>
                <w:lang w:val="bg-BG"/>
              </w:rPr>
              <w:t>R13 – съхраняване на отпадъци до извършването на някоя от дейностите с кодове  R1 – R11, с изключение на временното съхраняване на отпадъците на площадката на образуване до събирането им.</w:t>
            </w:r>
          </w:p>
        </w:tc>
      </w:tr>
      <w:tr w:rsidR="006A2A42" w:rsidTr="00693077">
        <w:tc>
          <w:tcPr>
            <w:tcW w:w="508"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lang w:val="bg-BG"/>
              </w:rPr>
              <w:t>2</w:t>
            </w:r>
          </w:p>
        </w:tc>
        <w:tc>
          <w:tcPr>
            <w:tcW w:w="1249"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rFonts w:ascii="Times New Roman" w:hAnsi="Times New Roman"/>
                <w:sz w:val="24"/>
                <w:szCs w:val="24"/>
                <w:lang w:val="bg-BG"/>
              </w:rPr>
              <w:t>17 02 01</w:t>
            </w:r>
          </w:p>
        </w:tc>
        <w:tc>
          <w:tcPr>
            <w:tcW w:w="2950"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rFonts w:ascii="Times New Roman" w:hAnsi="Times New Roman"/>
                <w:sz w:val="24"/>
                <w:szCs w:val="24"/>
                <w:lang w:val="bg-BG"/>
              </w:rPr>
              <w:t>Дървесина</w:t>
            </w:r>
          </w:p>
        </w:tc>
        <w:tc>
          <w:tcPr>
            <w:tcW w:w="1269"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rPr>
            </w:pPr>
            <w:r>
              <w:rPr>
                <w:rFonts w:ascii="Times New Roman" w:hAnsi="Times New Roman"/>
                <w:sz w:val="24"/>
                <w:szCs w:val="24"/>
                <w:lang w:val="bg-BG"/>
              </w:rPr>
              <w:t>50 000</w:t>
            </w:r>
          </w:p>
        </w:tc>
        <w:tc>
          <w:tcPr>
            <w:tcW w:w="3423"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rFonts w:ascii="Times New Roman" w:hAnsi="Times New Roman"/>
                <w:sz w:val="24"/>
                <w:szCs w:val="24"/>
              </w:rPr>
              <w:t xml:space="preserve">R12 – </w:t>
            </w:r>
            <w:r>
              <w:rPr>
                <w:rFonts w:ascii="Times New Roman" w:hAnsi="Times New Roman"/>
                <w:sz w:val="24"/>
                <w:szCs w:val="24"/>
                <w:lang w:val="bg-BG"/>
              </w:rPr>
              <w:t>размяна на отпадъците за подлагане на някоя от дейностите с кодове R1 – R11;</w:t>
            </w:r>
          </w:p>
          <w:p w:rsidR="006A2A42" w:rsidRDefault="006A2A42" w:rsidP="00693077">
            <w:pPr>
              <w:pStyle w:val="-"/>
              <w:spacing w:line="100" w:lineRule="atLeast"/>
              <w:jc w:val="both"/>
            </w:pPr>
            <w:r>
              <w:rPr>
                <w:rFonts w:ascii="Times New Roman" w:hAnsi="Times New Roman"/>
                <w:sz w:val="24"/>
                <w:szCs w:val="24"/>
                <w:lang w:val="bg-BG"/>
              </w:rPr>
              <w:t>R13 – съхраняване на отпадъци до извършването на някоя от дейностите с кодове  R1 – R11, с изключение на временното съхраняване на отпадъците на площадката на образуване до събирането им.</w:t>
            </w:r>
          </w:p>
        </w:tc>
      </w:tr>
      <w:tr w:rsidR="006A2A42" w:rsidTr="00693077">
        <w:tc>
          <w:tcPr>
            <w:tcW w:w="508"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lang w:val="bg-BG"/>
              </w:rPr>
            </w:pPr>
            <w:r>
              <w:rPr>
                <w:lang w:val="bg-BG"/>
              </w:rPr>
              <w:t>3</w:t>
            </w:r>
          </w:p>
        </w:tc>
        <w:tc>
          <w:tcPr>
            <w:tcW w:w="1249"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lang w:val="bg-BG"/>
              </w:rPr>
            </w:pPr>
            <w:r>
              <w:rPr>
                <w:rFonts w:ascii="Times New Roman" w:hAnsi="Times New Roman"/>
                <w:lang w:val="bg-BG"/>
              </w:rPr>
              <w:t>17 03 02</w:t>
            </w:r>
          </w:p>
        </w:tc>
        <w:tc>
          <w:tcPr>
            <w:tcW w:w="2950"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lang w:val="bg-BG"/>
              </w:rPr>
            </w:pPr>
            <w:r>
              <w:rPr>
                <w:rFonts w:ascii="Times New Roman" w:hAnsi="Times New Roman"/>
                <w:lang w:val="bg-BG"/>
              </w:rPr>
              <w:t>Асфалтови смеси, съдържащи други вещества, различни от упоменатите в 17 03 02</w:t>
            </w:r>
          </w:p>
        </w:tc>
        <w:tc>
          <w:tcPr>
            <w:tcW w:w="1269"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rPr>
            </w:pPr>
            <w:r>
              <w:rPr>
                <w:rFonts w:ascii="Times New Roman" w:hAnsi="Times New Roman"/>
                <w:lang w:val="bg-BG"/>
              </w:rPr>
              <w:t>50 000</w:t>
            </w:r>
          </w:p>
        </w:tc>
        <w:tc>
          <w:tcPr>
            <w:tcW w:w="3423"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rPr>
            </w:pPr>
            <w:r>
              <w:rPr>
                <w:rFonts w:ascii="Times New Roman" w:hAnsi="Times New Roman"/>
                <w:sz w:val="24"/>
                <w:szCs w:val="24"/>
              </w:rPr>
              <w:t xml:space="preserve">R5 </w:t>
            </w:r>
            <w:r>
              <w:rPr>
                <w:rFonts w:ascii="Times New Roman" w:hAnsi="Times New Roman"/>
                <w:sz w:val="24"/>
                <w:szCs w:val="24"/>
                <w:lang w:val="bg-BG"/>
              </w:rPr>
              <w:t>рециклиране/възстановяване на други неорганични материали</w:t>
            </w:r>
          </w:p>
          <w:p w:rsidR="006A2A42" w:rsidRDefault="006A2A42" w:rsidP="00693077">
            <w:pPr>
              <w:pStyle w:val="-"/>
              <w:spacing w:line="100" w:lineRule="atLeast"/>
              <w:jc w:val="both"/>
              <w:rPr>
                <w:rFonts w:ascii="Times New Roman" w:hAnsi="Times New Roman"/>
                <w:sz w:val="24"/>
                <w:szCs w:val="24"/>
                <w:lang w:val="bg-BG"/>
              </w:rPr>
            </w:pPr>
            <w:r>
              <w:rPr>
                <w:rFonts w:ascii="Times New Roman" w:hAnsi="Times New Roman"/>
                <w:sz w:val="24"/>
                <w:szCs w:val="24"/>
              </w:rPr>
              <w:t xml:space="preserve">R12 – </w:t>
            </w:r>
            <w:r>
              <w:rPr>
                <w:rFonts w:ascii="Times New Roman" w:hAnsi="Times New Roman"/>
                <w:sz w:val="24"/>
                <w:szCs w:val="24"/>
                <w:lang w:val="bg-BG"/>
              </w:rPr>
              <w:t>размяна на отпадъците за подлагане на някоя от дейностите с кодове R1 – R11;</w:t>
            </w:r>
          </w:p>
          <w:p w:rsidR="006A2A42" w:rsidRDefault="006A2A42" w:rsidP="00693077">
            <w:pPr>
              <w:pStyle w:val="-"/>
              <w:spacing w:line="100" w:lineRule="atLeast"/>
              <w:jc w:val="both"/>
            </w:pPr>
            <w:r>
              <w:rPr>
                <w:rFonts w:ascii="Times New Roman" w:hAnsi="Times New Roman"/>
                <w:sz w:val="24"/>
                <w:szCs w:val="24"/>
                <w:lang w:val="bg-BG"/>
              </w:rPr>
              <w:t xml:space="preserve">R13 – съхраняване на </w:t>
            </w:r>
            <w:r>
              <w:rPr>
                <w:rFonts w:ascii="Times New Roman" w:hAnsi="Times New Roman"/>
                <w:sz w:val="24"/>
                <w:szCs w:val="24"/>
                <w:lang w:val="bg-BG"/>
              </w:rPr>
              <w:lastRenderedPageBreak/>
              <w:t>отпадъци до извършването на някоя от дейностите с кодове  R1 – R11, с изключение на временното съхраняване на отпадъците на площадката на образуване до събирането им.</w:t>
            </w:r>
          </w:p>
        </w:tc>
      </w:tr>
      <w:tr w:rsidR="006A2A42" w:rsidTr="00693077">
        <w:tc>
          <w:tcPr>
            <w:tcW w:w="508"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lang w:val="bg-BG"/>
              </w:rPr>
              <w:lastRenderedPageBreak/>
              <w:t>4</w:t>
            </w:r>
          </w:p>
        </w:tc>
        <w:tc>
          <w:tcPr>
            <w:tcW w:w="1249"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rFonts w:ascii="Times New Roman" w:hAnsi="Times New Roman"/>
                <w:sz w:val="24"/>
                <w:szCs w:val="24"/>
                <w:lang w:val="bg-BG"/>
              </w:rPr>
              <w:t>17 05 04</w:t>
            </w:r>
          </w:p>
        </w:tc>
        <w:tc>
          <w:tcPr>
            <w:tcW w:w="2950"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rFonts w:ascii="Times New Roman" w:hAnsi="Times New Roman"/>
                <w:sz w:val="24"/>
                <w:szCs w:val="24"/>
                <w:lang w:val="bg-BG"/>
              </w:rPr>
              <w:t>Почва и камъни, различни от упоменатите в 17 05 03</w:t>
            </w:r>
          </w:p>
        </w:tc>
        <w:tc>
          <w:tcPr>
            <w:tcW w:w="1269"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rPr>
            </w:pPr>
            <w:r>
              <w:rPr>
                <w:rFonts w:ascii="Times New Roman" w:hAnsi="Times New Roman"/>
                <w:sz w:val="24"/>
                <w:szCs w:val="24"/>
                <w:lang w:val="bg-BG"/>
              </w:rPr>
              <w:t>50 000</w:t>
            </w:r>
          </w:p>
        </w:tc>
        <w:tc>
          <w:tcPr>
            <w:tcW w:w="3423"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rPr>
            </w:pPr>
            <w:r>
              <w:rPr>
                <w:rFonts w:ascii="Times New Roman" w:hAnsi="Times New Roman"/>
                <w:sz w:val="24"/>
                <w:szCs w:val="24"/>
              </w:rPr>
              <w:t>R5-</w:t>
            </w:r>
            <w:r>
              <w:rPr>
                <w:rFonts w:ascii="Times New Roman" w:hAnsi="Times New Roman"/>
                <w:sz w:val="24"/>
                <w:szCs w:val="24"/>
                <w:lang w:val="bg-BG"/>
              </w:rPr>
              <w:t>рециклиране/възстановяване на други неорганични материали</w:t>
            </w:r>
          </w:p>
          <w:p w:rsidR="006A2A42" w:rsidRDefault="006A2A42" w:rsidP="00693077">
            <w:pPr>
              <w:pStyle w:val="-"/>
              <w:spacing w:line="100" w:lineRule="atLeast"/>
              <w:jc w:val="both"/>
              <w:rPr>
                <w:rFonts w:ascii="Times New Roman" w:hAnsi="Times New Roman"/>
                <w:sz w:val="24"/>
                <w:szCs w:val="24"/>
                <w:lang w:val="bg-BG"/>
              </w:rPr>
            </w:pPr>
            <w:r>
              <w:rPr>
                <w:rFonts w:ascii="Times New Roman" w:hAnsi="Times New Roman"/>
                <w:sz w:val="24"/>
                <w:szCs w:val="24"/>
              </w:rPr>
              <w:t xml:space="preserve">R12 – </w:t>
            </w:r>
            <w:r>
              <w:rPr>
                <w:rFonts w:ascii="Times New Roman" w:hAnsi="Times New Roman"/>
                <w:sz w:val="24"/>
                <w:szCs w:val="24"/>
                <w:lang w:val="bg-BG"/>
              </w:rPr>
              <w:t>размяна на отпадъците за подлагане на някоя от дейностите с кодове R1 – R11;</w:t>
            </w:r>
          </w:p>
          <w:p w:rsidR="006A2A42" w:rsidRDefault="006A2A42" w:rsidP="00693077">
            <w:pPr>
              <w:pStyle w:val="-"/>
              <w:spacing w:line="100" w:lineRule="atLeast"/>
              <w:jc w:val="both"/>
            </w:pPr>
            <w:r>
              <w:rPr>
                <w:rFonts w:ascii="Times New Roman" w:hAnsi="Times New Roman"/>
                <w:sz w:val="24"/>
                <w:szCs w:val="24"/>
                <w:lang w:val="bg-BG"/>
              </w:rPr>
              <w:t>R13 – съхраняване на отпадъци до извършването на някоя от дейностите с кодове  R1 – R11, с изключение на временното съхраняване на отпадъците на площадката на образуване до събирането им</w:t>
            </w:r>
          </w:p>
        </w:tc>
      </w:tr>
      <w:tr w:rsidR="006A2A42" w:rsidTr="00693077">
        <w:tc>
          <w:tcPr>
            <w:tcW w:w="508"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lang w:val="bg-BG"/>
              </w:rPr>
              <w:t>5</w:t>
            </w:r>
          </w:p>
        </w:tc>
        <w:tc>
          <w:tcPr>
            <w:tcW w:w="1249"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rFonts w:ascii="Times New Roman" w:hAnsi="Times New Roman"/>
                <w:sz w:val="24"/>
                <w:szCs w:val="24"/>
                <w:lang w:val="bg-BG"/>
              </w:rPr>
              <w:t>17 09 04</w:t>
            </w:r>
          </w:p>
        </w:tc>
        <w:tc>
          <w:tcPr>
            <w:tcW w:w="2950"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rFonts w:ascii="Times New Roman" w:hAnsi="Times New Roman"/>
                <w:sz w:val="24"/>
                <w:szCs w:val="24"/>
                <w:lang w:val="bg-BG"/>
              </w:rPr>
              <w:t>Смесени отпадъци от строителство и събаряне, различни от упоменатите в 17 09 01, 17 09 02 и 17 09 03</w:t>
            </w:r>
          </w:p>
        </w:tc>
        <w:tc>
          <w:tcPr>
            <w:tcW w:w="1269"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rPr>
            </w:pPr>
            <w:r>
              <w:rPr>
                <w:rFonts w:ascii="Times New Roman" w:hAnsi="Times New Roman"/>
                <w:sz w:val="24"/>
                <w:szCs w:val="24"/>
                <w:lang w:val="bg-BG"/>
              </w:rPr>
              <w:t>50 000</w:t>
            </w:r>
          </w:p>
        </w:tc>
        <w:tc>
          <w:tcPr>
            <w:tcW w:w="3423"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rPr>
            </w:pPr>
            <w:r>
              <w:rPr>
                <w:rFonts w:ascii="Times New Roman" w:hAnsi="Times New Roman"/>
                <w:sz w:val="24"/>
                <w:szCs w:val="24"/>
              </w:rPr>
              <w:t>R5-</w:t>
            </w:r>
            <w:r>
              <w:rPr>
                <w:rFonts w:ascii="Times New Roman" w:hAnsi="Times New Roman"/>
                <w:sz w:val="24"/>
                <w:szCs w:val="24"/>
                <w:lang w:val="bg-BG"/>
              </w:rPr>
              <w:t>рециклиране/възстановяване на други неорганични материали</w:t>
            </w:r>
          </w:p>
          <w:p w:rsidR="006A2A42" w:rsidRDefault="006A2A42" w:rsidP="00693077">
            <w:pPr>
              <w:pStyle w:val="-"/>
              <w:spacing w:line="100" w:lineRule="atLeast"/>
              <w:jc w:val="both"/>
              <w:rPr>
                <w:rFonts w:ascii="Times New Roman" w:hAnsi="Times New Roman"/>
                <w:sz w:val="24"/>
                <w:szCs w:val="24"/>
                <w:lang w:val="bg-BG"/>
              </w:rPr>
            </w:pPr>
            <w:r>
              <w:rPr>
                <w:rFonts w:ascii="Times New Roman" w:hAnsi="Times New Roman"/>
                <w:sz w:val="24"/>
                <w:szCs w:val="24"/>
              </w:rPr>
              <w:t xml:space="preserve">R12 – </w:t>
            </w:r>
            <w:r>
              <w:rPr>
                <w:rFonts w:ascii="Times New Roman" w:hAnsi="Times New Roman"/>
                <w:sz w:val="24"/>
                <w:szCs w:val="24"/>
                <w:lang w:val="bg-BG"/>
              </w:rPr>
              <w:t>размяна на отпадъците за подлагане на някоя от дейностите с кодове R1 – R11;</w:t>
            </w:r>
          </w:p>
          <w:p w:rsidR="006A2A42" w:rsidRDefault="006A2A42" w:rsidP="00693077">
            <w:pPr>
              <w:pStyle w:val="-"/>
              <w:spacing w:line="100" w:lineRule="atLeast"/>
              <w:jc w:val="both"/>
            </w:pPr>
            <w:r>
              <w:rPr>
                <w:rFonts w:ascii="Times New Roman" w:hAnsi="Times New Roman"/>
                <w:sz w:val="24"/>
                <w:szCs w:val="24"/>
                <w:lang w:val="bg-BG"/>
              </w:rPr>
              <w:t>R13 – съхраняване на отпадъци до извършването на някоя от дейностите с кодове  R1 – R11, с изключение на временното съхраняване на отпадъците на площадката на образуване до събирането им</w:t>
            </w:r>
          </w:p>
        </w:tc>
      </w:tr>
      <w:tr w:rsidR="006A2A42" w:rsidTr="00693077">
        <w:tc>
          <w:tcPr>
            <w:tcW w:w="508"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lang w:val="bg-BG"/>
              </w:rPr>
              <w:t>6</w:t>
            </w:r>
          </w:p>
        </w:tc>
        <w:tc>
          <w:tcPr>
            <w:tcW w:w="1249"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rFonts w:ascii="Times New Roman" w:hAnsi="Times New Roman"/>
                <w:sz w:val="24"/>
                <w:szCs w:val="24"/>
                <w:lang w:val="bg-BG"/>
              </w:rPr>
              <w:t>17 04 07</w:t>
            </w:r>
          </w:p>
        </w:tc>
        <w:tc>
          <w:tcPr>
            <w:tcW w:w="2950"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rFonts w:ascii="Times New Roman" w:hAnsi="Times New Roman"/>
                <w:sz w:val="24"/>
                <w:szCs w:val="24"/>
                <w:lang w:val="bg-BG"/>
              </w:rPr>
              <w:t>Смеси от метали</w:t>
            </w:r>
          </w:p>
        </w:tc>
        <w:tc>
          <w:tcPr>
            <w:tcW w:w="1269" w:type="dxa"/>
            <w:tcBorders>
              <w:bottom w:val="single" w:sz="4" w:space="0" w:color="000000"/>
            </w:tcBorders>
            <w:shd w:val="clear" w:color="auto" w:fill="auto"/>
          </w:tcPr>
          <w:p w:rsidR="006A2A42" w:rsidRDefault="006A2A42" w:rsidP="00693077">
            <w:pPr>
              <w:pStyle w:val="-"/>
              <w:spacing w:line="100" w:lineRule="atLeast"/>
              <w:jc w:val="both"/>
              <w:rPr>
                <w:rFonts w:ascii="Times New Roman" w:hAnsi="Times New Roman"/>
                <w:sz w:val="24"/>
                <w:szCs w:val="24"/>
                <w:lang w:val="bg-BG"/>
              </w:rPr>
            </w:pPr>
            <w:r>
              <w:rPr>
                <w:rFonts w:ascii="Times New Roman" w:hAnsi="Times New Roman"/>
                <w:sz w:val="24"/>
                <w:szCs w:val="24"/>
                <w:lang w:val="bg-BG"/>
              </w:rPr>
              <w:t>5</w:t>
            </w:r>
          </w:p>
        </w:tc>
        <w:tc>
          <w:tcPr>
            <w:tcW w:w="3423" w:type="dxa"/>
            <w:tcBorders>
              <w:bottom w:val="single" w:sz="4" w:space="0" w:color="000000"/>
            </w:tcBorders>
            <w:shd w:val="clear" w:color="auto" w:fill="auto"/>
          </w:tcPr>
          <w:p w:rsidR="006A2A42" w:rsidRDefault="006A2A42" w:rsidP="00693077">
            <w:pPr>
              <w:pStyle w:val="-"/>
              <w:spacing w:line="100" w:lineRule="atLeast"/>
              <w:jc w:val="both"/>
            </w:pPr>
            <w:r>
              <w:rPr>
                <w:rFonts w:ascii="Times New Roman" w:hAnsi="Times New Roman"/>
                <w:sz w:val="24"/>
                <w:szCs w:val="24"/>
                <w:lang w:val="bg-BG"/>
              </w:rPr>
              <w:t>R13 – съхраняване на отпадъци до извършването на някоя от дейностите с кодове  R1 – R12, с изключение на временното съхраняване на отпадъците на площадката на образуване до събирането им</w:t>
            </w:r>
          </w:p>
        </w:tc>
      </w:tr>
    </w:tbl>
    <w:p w:rsidR="006A2A42" w:rsidRDefault="006A2A42" w:rsidP="006A2A42">
      <w:pPr>
        <w:spacing w:line="100" w:lineRule="atLeast"/>
        <w:jc w:val="both"/>
        <w:rPr>
          <w:rFonts w:ascii="Times New Roman" w:hAnsi="Times New Roman"/>
          <w:sz w:val="24"/>
          <w:szCs w:val="24"/>
        </w:rPr>
      </w:pPr>
    </w:p>
    <w:p w:rsidR="006A2A42" w:rsidRPr="00987317" w:rsidRDefault="006A2A42" w:rsidP="006A2A42">
      <w:pPr>
        <w:jc w:val="both"/>
        <w:rPr>
          <w:rFonts w:ascii="Times New Roman" w:hAnsi="Times New Roman"/>
          <w:sz w:val="24"/>
          <w:szCs w:val="24"/>
          <w:lang w:val="bg-BG"/>
        </w:rPr>
      </w:pPr>
      <w:r>
        <w:rPr>
          <w:rFonts w:ascii="Times New Roman" w:hAnsi="Times New Roman"/>
          <w:sz w:val="24"/>
          <w:szCs w:val="24"/>
          <w:lang w:val="bg-BG"/>
        </w:rPr>
        <w:tab/>
      </w:r>
      <w:r w:rsidRPr="00987317">
        <w:rPr>
          <w:rFonts w:ascii="Times New Roman" w:hAnsi="Times New Roman"/>
          <w:sz w:val="24"/>
          <w:szCs w:val="24"/>
          <w:lang w:val="bg-BG"/>
        </w:rPr>
        <w:t>По време на строителството на обекта ще се формират строителни отпадъци:</w:t>
      </w:r>
    </w:p>
    <w:p w:rsidR="006A2A42" w:rsidRPr="00987317" w:rsidRDefault="006A2A42" w:rsidP="006A2A42">
      <w:pPr>
        <w:jc w:val="both"/>
        <w:rPr>
          <w:rFonts w:ascii="Times New Roman" w:hAnsi="Times New Roman"/>
          <w:sz w:val="24"/>
          <w:szCs w:val="24"/>
          <w:lang w:val="bg-BG"/>
        </w:rPr>
      </w:pPr>
      <w:r>
        <w:rPr>
          <w:rFonts w:ascii="Times New Roman" w:hAnsi="Times New Roman"/>
          <w:sz w:val="24"/>
          <w:szCs w:val="24"/>
          <w:lang w:val="bg-BG"/>
        </w:rPr>
        <w:t xml:space="preserve">20 02 02 </w:t>
      </w:r>
      <w:r>
        <w:rPr>
          <w:rFonts w:ascii="Times New Roman" w:hAnsi="Times New Roman"/>
          <w:sz w:val="24"/>
          <w:szCs w:val="24"/>
          <w:lang w:val="bg-BG"/>
        </w:rPr>
        <w:tab/>
      </w:r>
      <w:r w:rsidRPr="00987317">
        <w:rPr>
          <w:rFonts w:ascii="Times New Roman" w:hAnsi="Times New Roman"/>
          <w:sz w:val="24"/>
          <w:szCs w:val="24"/>
          <w:lang w:val="bg-BG"/>
        </w:rPr>
        <w:t>почва и камъни;</w:t>
      </w:r>
    </w:p>
    <w:p w:rsidR="006A2A42" w:rsidRPr="00987317" w:rsidRDefault="006A2A42" w:rsidP="006A2A42">
      <w:pPr>
        <w:jc w:val="both"/>
        <w:rPr>
          <w:rFonts w:ascii="Times New Roman" w:hAnsi="Times New Roman"/>
          <w:sz w:val="24"/>
          <w:szCs w:val="24"/>
          <w:lang w:val="bg-BG"/>
        </w:rPr>
      </w:pPr>
      <w:r>
        <w:rPr>
          <w:rFonts w:ascii="Times New Roman" w:hAnsi="Times New Roman"/>
          <w:sz w:val="24"/>
          <w:szCs w:val="24"/>
          <w:lang w:val="bg-BG"/>
        </w:rPr>
        <w:t>17 01 07</w:t>
      </w:r>
      <w:r>
        <w:rPr>
          <w:rFonts w:ascii="Times New Roman" w:hAnsi="Times New Roman"/>
          <w:sz w:val="24"/>
          <w:szCs w:val="24"/>
          <w:lang w:val="bg-BG"/>
        </w:rPr>
        <w:tab/>
      </w:r>
      <w:r w:rsidRPr="00987317">
        <w:rPr>
          <w:rFonts w:ascii="Times New Roman" w:hAnsi="Times New Roman"/>
          <w:sz w:val="24"/>
          <w:szCs w:val="24"/>
          <w:lang w:val="bg-BG"/>
        </w:rPr>
        <w:t>смеси от бетон и тухли</w:t>
      </w:r>
      <w:r>
        <w:rPr>
          <w:rFonts w:ascii="Times New Roman" w:hAnsi="Times New Roman"/>
          <w:sz w:val="24"/>
          <w:szCs w:val="24"/>
          <w:lang w:val="bg-BG"/>
        </w:rPr>
        <w:t xml:space="preserve">. </w:t>
      </w:r>
    </w:p>
    <w:p w:rsidR="006A2A42" w:rsidRDefault="006A2A42" w:rsidP="006A2A42">
      <w:pPr>
        <w:jc w:val="both"/>
        <w:rPr>
          <w:rFonts w:ascii="Times New Roman" w:hAnsi="Times New Roman"/>
          <w:sz w:val="24"/>
          <w:szCs w:val="24"/>
          <w:lang w:val="bg-BG"/>
        </w:rPr>
      </w:pPr>
      <w:r>
        <w:rPr>
          <w:rFonts w:ascii="Times New Roman" w:hAnsi="Times New Roman"/>
          <w:sz w:val="24"/>
          <w:szCs w:val="24"/>
          <w:lang w:val="bg-BG"/>
        </w:rPr>
        <w:lastRenderedPageBreak/>
        <w:t xml:space="preserve"> </w:t>
      </w:r>
      <w:r>
        <w:rPr>
          <w:rFonts w:ascii="Times New Roman" w:hAnsi="Times New Roman"/>
          <w:sz w:val="24"/>
          <w:szCs w:val="24"/>
          <w:lang w:val="bg-BG"/>
        </w:rPr>
        <w:tab/>
      </w:r>
      <w:r w:rsidRPr="00987317">
        <w:rPr>
          <w:rFonts w:ascii="Times New Roman" w:hAnsi="Times New Roman"/>
          <w:sz w:val="24"/>
          <w:szCs w:val="24"/>
          <w:lang w:val="bg-BG"/>
        </w:rPr>
        <w:t>При използване на обекта по предназначение – ще бъдат генерирани битови отпадъци приблизително 20,5 куб. м. на година. Същите ще бъдат събирани и извозвани до Регионално депо за неопасни битови отпадъци.</w:t>
      </w:r>
    </w:p>
    <w:p w:rsidR="006A2A42" w:rsidRDefault="006A2A42" w:rsidP="006A2A42">
      <w:pPr>
        <w:jc w:val="both"/>
        <w:rPr>
          <w:rFonts w:ascii="Times New Roman" w:hAnsi="Times New Roman"/>
          <w:sz w:val="24"/>
          <w:szCs w:val="24"/>
          <w:lang w:val="bg-BG"/>
        </w:rPr>
      </w:pPr>
      <w:r>
        <w:rPr>
          <w:rFonts w:ascii="Times New Roman" w:hAnsi="Times New Roman"/>
          <w:sz w:val="24"/>
          <w:szCs w:val="24"/>
          <w:lang w:val="bg-BG"/>
        </w:rPr>
        <w:t xml:space="preserve"> </w:t>
      </w:r>
      <w:r>
        <w:rPr>
          <w:rFonts w:ascii="Times New Roman" w:hAnsi="Times New Roman"/>
          <w:sz w:val="24"/>
          <w:szCs w:val="24"/>
          <w:lang w:val="bg-BG"/>
        </w:rPr>
        <w:tab/>
      </w:r>
      <w:r w:rsidRPr="00C55755">
        <w:rPr>
          <w:rFonts w:ascii="Times New Roman" w:hAnsi="Times New Roman"/>
          <w:sz w:val="24"/>
          <w:szCs w:val="24"/>
          <w:lang w:val="bg-BG"/>
        </w:rPr>
        <w:t>Реализацията на инвестиционното предложение изисква захранване на имота с ел. енергия и вода, поради което ще бъде присъединен към водопроводната и електропреносна мрежа.</w:t>
      </w:r>
      <w:r>
        <w:rPr>
          <w:rFonts w:ascii="Times New Roman" w:hAnsi="Times New Roman"/>
          <w:sz w:val="24"/>
          <w:szCs w:val="24"/>
          <w:lang w:val="bg-BG"/>
        </w:rPr>
        <w:t xml:space="preserve"> </w:t>
      </w:r>
    </w:p>
    <w:p w:rsidR="006A2A42" w:rsidRDefault="006A2A42" w:rsidP="006A2A42">
      <w:pPr>
        <w:jc w:val="both"/>
        <w:rPr>
          <w:rFonts w:ascii="Times New Roman" w:hAnsi="Times New Roman"/>
          <w:sz w:val="24"/>
          <w:szCs w:val="24"/>
          <w:lang w:val="bg-BG"/>
        </w:rPr>
      </w:pPr>
      <w:r>
        <w:rPr>
          <w:rFonts w:ascii="Times New Roman" w:hAnsi="Times New Roman"/>
          <w:sz w:val="24"/>
          <w:szCs w:val="24"/>
          <w:lang w:val="bg-BG"/>
        </w:rPr>
        <w:t xml:space="preserve"> </w:t>
      </w:r>
      <w:r>
        <w:rPr>
          <w:rFonts w:ascii="Times New Roman" w:hAnsi="Times New Roman"/>
          <w:sz w:val="24"/>
          <w:szCs w:val="24"/>
          <w:lang w:val="bg-BG"/>
        </w:rPr>
        <w:tab/>
      </w:r>
      <w:r w:rsidRPr="00AF3026">
        <w:rPr>
          <w:rFonts w:ascii="Times New Roman" w:hAnsi="Times New Roman"/>
          <w:sz w:val="24"/>
          <w:szCs w:val="24"/>
          <w:lang w:val="bg-BG"/>
        </w:rPr>
        <w:t>При реализиране на инвестиционното предложение няма да се формират отпадъчни води. След въвеждане на обекта в експлоатация и ползването му по предназначение – формираните отпадъчни води ще бъдат заустени във водоплътна изгребна яма.</w:t>
      </w:r>
      <w:r>
        <w:rPr>
          <w:rFonts w:ascii="Times New Roman" w:hAnsi="Times New Roman"/>
          <w:sz w:val="24"/>
          <w:szCs w:val="24"/>
          <w:lang w:val="bg-BG"/>
        </w:rPr>
        <w:t xml:space="preserve"> </w:t>
      </w:r>
    </w:p>
    <w:p w:rsidR="006A2A42" w:rsidRDefault="006A2A42" w:rsidP="006A2A42">
      <w:pPr>
        <w:jc w:val="both"/>
        <w:rPr>
          <w:rFonts w:ascii="Times New Roman" w:hAnsi="Times New Roman"/>
          <w:sz w:val="24"/>
          <w:szCs w:val="24"/>
          <w:lang w:val="bg-BG"/>
        </w:rPr>
      </w:pPr>
      <w:r>
        <w:rPr>
          <w:rFonts w:ascii="Times New Roman" w:hAnsi="Times New Roman"/>
          <w:sz w:val="24"/>
          <w:szCs w:val="24"/>
          <w:lang w:val="bg-BG"/>
        </w:rPr>
        <w:t xml:space="preserve"> </w:t>
      </w:r>
      <w:r>
        <w:rPr>
          <w:rFonts w:ascii="Times New Roman" w:hAnsi="Times New Roman"/>
          <w:sz w:val="24"/>
          <w:szCs w:val="24"/>
          <w:lang w:val="bg-BG"/>
        </w:rPr>
        <w:tab/>
      </w:r>
      <w:r w:rsidRPr="007A5B50">
        <w:rPr>
          <w:rFonts w:ascii="Times New Roman" w:hAnsi="Times New Roman"/>
          <w:sz w:val="24"/>
          <w:szCs w:val="24"/>
          <w:lang w:val="bg-BG"/>
        </w:rPr>
        <w:t>Инвестиционното предложение не е свързано със заустване на отпадъчни води в повърхностни водни обекти или съоръжения</w:t>
      </w:r>
      <w:r>
        <w:rPr>
          <w:rFonts w:ascii="Times New Roman" w:hAnsi="Times New Roman"/>
          <w:sz w:val="24"/>
          <w:szCs w:val="24"/>
          <w:lang w:val="bg-BG"/>
        </w:rPr>
        <w:t xml:space="preserve">. </w:t>
      </w:r>
    </w:p>
    <w:p w:rsidR="006A2A42" w:rsidRPr="00C55755" w:rsidRDefault="006A2A42" w:rsidP="006A2A42">
      <w:pPr>
        <w:jc w:val="both"/>
        <w:rPr>
          <w:rFonts w:ascii="Times New Roman" w:hAnsi="Times New Roman"/>
          <w:sz w:val="24"/>
          <w:szCs w:val="24"/>
          <w:lang w:val="bg-BG"/>
        </w:rPr>
      </w:pPr>
      <w:r>
        <w:rPr>
          <w:rFonts w:ascii="Times New Roman" w:hAnsi="Times New Roman"/>
          <w:sz w:val="24"/>
          <w:szCs w:val="24"/>
          <w:lang w:val="bg-BG"/>
        </w:rPr>
        <w:t xml:space="preserve"> </w:t>
      </w:r>
      <w:r>
        <w:rPr>
          <w:rFonts w:ascii="Times New Roman" w:hAnsi="Times New Roman"/>
          <w:sz w:val="24"/>
          <w:szCs w:val="24"/>
          <w:lang w:val="bg-BG"/>
        </w:rPr>
        <w:tab/>
      </w:r>
      <w:r w:rsidRPr="000548E4">
        <w:rPr>
          <w:rFonts w:ascii="Times New Roman" w:hAnsi="Times New Roman"/>
          <w:sz w:val="24"/>
          <w:szCs w:val="24"/>
          <w:lang w:val="bg-BG"/>
        </w:rPr>
        <w:t>Предвидените на площадката дейности с отпадъци ще се реализират след издаване на съответните разрешения, съгласно изискванията на Закона за управление на отпадъци.</w:t>
      </w:r>
    </w:p>
    <w:p w:rsidR="006A2A42" w:rsidRDefault="006A2A42" w:rsidP="006A2A42">
      <w:pPr>
        <w:jc w:val="both"/>
        <w:rPr>
          <w:rFonts w:ascii="Times New Roman" w:hAnsi="Times New Roman"/>
          <w:sz w:val="24"/>
          <w:szCs w:val="24"/>
          <w:lang w:val="bg-BG"/>
        </w:rPr>
      </w:pPr>
      <w:r>
        <w:rPr>
          <w:rFonts w:ascii="Times New Roman" w:hAnsi="Times New Roman"/>
          <w:sz w:val="24"/>
          <w:szCs w:val="24"/>
          <w:lang w:val="bg-BG"/>
        </w:rPr>
        <w:t xml:space="preserve"> </w:t>
      </w:r>
      <w:r>
        <w:rPr>
          <w:rFonts w:ascii="Times New Roman" w:hAnsi="Times New Roman"/>
          <w:sz w:val="24"/>
          <w:szCs w:val="24"/>
          <w:lang w:val="bg-BG"/>
        </w:rPr>
        <w:tab/>
      </w:r>
      <w:r w:rsidRPr="0032266A">
        <w:rPr>
          <w:rFonts w:ascii="Times New Roman" w:hAnsi="Times New Roman"/>
          <w:sz w:val="24"/>
          <w:szCs w:val="24"/>
          <w:lang w:val="bg-BG"/>
        </w:rPr>
        <w:t>При реализацията на инвестиционното предложение ще се използва съществуващата пътна инфраструктура.</w:t>
      </w:r>
    </w:p>
    <w:p w:rsidR="00A86976" w:rsidRDefault="00A86976" w:rsidP="006A2A42">
      <w:pPr>
        <w:rPr>
          <w:rFonts w:ascii="Times New Roman" w:hAnsi="Times New Roman"/>
          <w:color w:val="000000"/>
          <w:sz w:val="24"/>
          <w:szCs w:val="24"/>
          <w:lang w:val="bg-BG"/>
        </w:rPr>
      </w:pPr>
    </w:p>
    <w:p w:rsidR="008B7ECB" w:rsidRPr="0057724A" w:rsidRDefault="008B7ECB" w:rsidP="008B7ECB">
      <w:pPr>
        <w:jc w:val="both"/>
        <w:rPr>
          <w:rFonts w:ascii="Times New Roman" w:hAnsi="Times New Roman"/>
          <w:color w:val="000000"/>
          <w:sz w:val="24"/>
          <w:szCs w:val="24"/>
          <w:lang w:val="bg-BG"/>
        </w:rPr>
      </w:pPr>
      <w:r w:rsidRPr="0057724A">
        <w:rPr>
          <w:rFonts w:ascii="Times New Roman" w:hAnsi="Times New Roman"/>
          <w:color w:val="000000"/>
          <w:sz w:val="24"/>
          <w:szCs w:val="24"/>
          <w:lang w:val="bg-BG"/>
        </w:rPr>
        <w:tab/>
        <w:t>За изясняване на обществения интерес:</w:t>
      </w:r>
    </w:p>
    <w:p w:rsidR="008B7ECB" w:rsidRDefault="008B7ECB" w:rsidP="008B7ECB">
      <w:pPr>
        <w:jc w:val="both"/>
        <w:rPr>
          <w:rFonts w:ascii="Times New Roman" w:hAnsi="Times New Roman"/>
          <w:color w:val="000000"/>
          <w:sz w:val="24"/>
          <w:szCs w:val="24"/>
          <w:lang w:val="bg-BG"/>
        </w:rPr>
      </w:pPr>
      <w:r w:rsidRPr="0057724A">
        <w:rPr>
          <w:rFonts w:ascii="Times New Roman" w:hAnsi="Times New Roman"/>
          <w:color w:val="000000"/>
          <w:sz w:val="24"/>
          <w:szCs w:val="24"/>
          <w:lang w:val="bg-BG"/>
        </w:rPr>
        <w:t xml:space="preserve"> </w:t>
      </w:r>
      <w:r w:rsidRPr="0057724A">
        <w:rPr>
          <w:rFonts w:ascii="Times New Roman" w:hAnsi="Times New Roman"/>
          <w:color w:val="000000"/>
          <w:sz w:val="24"/>
          <w:szCs w:val="24"/>
          <w:lang w:val="bg-BG"/>
        </w:rPr>
        <w:tab/>
        <w:t>Съгласно изискванията посочени в чл. 95, ал. 1 от Закона за опазване на околната среда (ЗООС) и чл. 4, ал. 2 от Наредбата за ОВОС от страна на РИОСВ-Враца е обявено</w:t>
      </w:r>
      <w:r w:rsidR="00FC66EE">
        <w:rPr>
          <w:rFonts w:ascii="Times New Roman" w:hAnsi="Times New Roman"/>
          <w:color w:val="000000"/>
          <w:sz w:val="24"/>
          <w:szCs w:val="24"/>
          <w:lang w:val="bg-BG"/>
        </w:rPr>
        <w:t xml:space="preserve"> (на 24.04.2026 г.)</w:t>
      </w:r>
      <w:r w:rsidRPr="0057724A">
        <w:rPr>
          <w:rFonts w:ascii="Times New Roman" w:hAnsi="Times New Roman"/>
          <w:color w:val="000000"/>
          <w:sz w:val="24"/>
          <w:szCs w:val="24"/>
          <w:lang w:val="bg-BG"/>
        </w:rPr>
        <w:t xml:space="preserve"> горепосоченото предложение на интернет страницата на инспекцията, </w:t>
      </w:r>
      <w:r w:rsidRPr="00FC66EE">
        <w:rPr>
          <w:rFonts w:ascii="Times New Roman" w:hAnsi="Times New Roman"/>
          <w:color w:val="000000" w:themeColor="text1"/>
          <w:sz w:val="24"/>
          <w:szCs w:val="24"/>
          <w:lang w:val="bg-BG"/>
        </w:rPr>
        <w:t xml:space="preserve">уведомен е писмено кмета на община Община </w:t>
      </w:r>
      <w:r w:rsidR="00CC742A" w:rsidRPr="00FC66EE">
        <w:rPr>
          <w:rFonts w:ascii="Times New Roman" w:hAnsi="Times New Roman"/>
          <w:color w:val="000000" w:themeColor="text1"/>
          <w:sz w:val="24"/>
          <w:szCs w:val="24"/>
          <w:lang w:val="bg-BG"/>
        </w:rPr>
        <w:t>Враца</w:t>
      </w:r>
      <w:r w:rsidRPr="00FC66EE">
        <w:rPr>
          <w:rFonts w:ascii="Times New Roman" w:hAnsi="Times New Roman"/>
          <w:color w:val="000000" w:themeColor="text1"/>
          <w:sz w:val="24"/>
          <w:szCs w:val="24"/>
          <w:lang w:val="bg-BG"/>
        </w:rPr>
        <w:t>, обл. Враца, (с писмо изх. № ОВОС-ЕО-</w:t>
      </w:r>
      <w:r w:rsidR="00E27FCE" w:rsidRPr="00FC66EE">
        <w:rPr>
          <w:rFonts w:ascii="Times New Roman" w:hAnsi="Times New Roman"/>
          <w:color w:val="000000" w:themeColor="text1"/>
          <w:sz w:val="24"/>
          <w:szCs w:val="24"/>
          <w:lang w:val="bg-BG"/>
        </w:rPr>
        <w:t>197</w:t>
      </w:r>
      <w:r w:rsidR="004179C1">
        <w:rPr>
          <w:rFonts w:ascii="Times New Roman" w:hAnsi="Times New Roman"/>
          <w:color w:val="000000" w:themeColor="text1"/>
          <w:sz w:val="24"/>
          <w:szCs w:val="24"/>
          <w:lang w:val="bg-BG"/>
        </w:rPr>
        <w:t>-</w:t>
      </w:r>
      <w:r w:rsidRPr="00FC66EE">
        <w:rPr>
          <w:rFonts w:ascii="Times New Roman" w:hAnsi="Times New Roman"/>
          <w:color w:val="000000" w:themeColor="text1"/>
          <w:sz w:val="24"/>
          <w:szCs w:val="24"/>
          <w:lang w:val="bg-BG"/>
        </w:rPr>
        <w:t xml:space="preserve">2 от </w:t>
      </w:r>
      <w:r w:rsidR="00FC66EE" w:rsidRPr="00FC66EE">
        <w:rPr>
          <w:rFonts w:ascii="Times New Roman" w:hAnsi="Times New Roman"/>
          <w:color w:val="000000" w:themeColor="text1"/>
          <w:sz w:val="24"/>
          <w:szCs w:val="24"/>
          <w:lang w:val="bg-BG"/>
        </w:rPr>
        <w:t>24.04.</w:t>
      </w:r>
      <w:r w:rsidRPr="00FC66EE">
        <w:rPr>
          <w:rFonts w:ascii="Times New Roman" w:hAnsi="Times New Roman"/>
          <w:color w:val="000000" w:themeColor="text1"/>
          <w:sz w:val="24"/>
          <w:szCs w:val="24"/>
          <w:lang w:val="bg-BG"/>
        </w:rPr>
        <w:t>202</w:t>
      </w:r>
      <w:r w:rsidR="003F3728" w:rsidRPr="00FC66EE">
        <w:rPr>
          <w:rFonts w:ascii="Times New Roman" w:hAnsi="Times New Roman"/>
          <w:color w:val="000000" w:themeColor="text1"/>
          <w:sz w:val="24"/>
          <w:szCs w:val="24"/>
          <w:lang w:val="bg-BG"/>
        </w:rPr>
        <w:t xml:space="preserve">6 </w:t>
      </w:r>
      <w:r w:rsidRPr="00FC66EE">
        <w:rPr>
          <w:rFonts w:ascii="Times New Roman" w:hAnsi="Times New Roman"/>
          <w:color w:val="000000" w:themeColor="text1"/>
          <w:sz w:val="24"/>
          <w:szCs w:val="24"/>
          <w:lang w:val="bg-BG"/>
        </w:rPr>
        <w:t xml:space="preserve">г. на РИОСВ-Враца), със задължение също от своя страна да се </w:t>
      </w:r>
      <w:r w:rsidRPr="0057724A">
        <w:rPr>
          <w:rFonts w:ascii="Times New Roman" w:hAnsi="Times New Roman"/>
          <w:color w:val="000000"/>
          <w:sz w:val="24"/>
          <w:szCs w:val="24"/>
          <w:lang w:val="bg-BG"/>
        </w:rPr>
        <w:t>извърши обявяване на инвестиционното предложение на своята интернет страница, ако има такава, или на общественодостъпно място.</w:t>
      </w:r>
      <w:r w:rsidR="00CC742A">
        <w:rPr>
          <w:rFonts w:ascii="Times New Roman" w:hAnsi="Times New Roman"/>
          <w:color w:val="000000"/>
          <w:sz w:val="24"/>
          <w:szCs w:val="24"/>
          <w:lang w:val="bg-BG"/>
        </w:rPr>
        <w:t xml:space="preserve"> </w:t>
      </w:r>
    </w:p>
    <w:p w:rsidR="00A86976" w:rsidRDefault="00A86976" w:rsidP="008B7ECB">
      <w:pPr>
        <w:jc w:val="both"/>
        <w:rPr>
          <w:rFonts w:ascii="Times New Roman" w:hAnsi="Times New Roman"/>
          <w:color w:val="000000"/>
          <w:sz w:val="24"/>
          <w:szCs w:val="24"/>
          <w:lang w:val="bg-BG"/>
        </w:rPr>
      </w:pPr>
      <w:r>
        <w:rPr>
          <w:rFonts w:ascii="Times New Roman" w:hAnsi="Times New Roman"/>
          <w:color w:val="000000"/>
          <w:sz w:val="24"/>
          <w:szCs w:val="24"/>
          <w:lang w:val="bg-BG"/>
        </w:rPr>
        <w:t xml:space="preserve"> </w:t>
      </w:r>
      <w:r>
        <w:rPr>
          <w:rFonts w:ascii="Times New Roman" w:hAnsi="Times New Roman"/>
          <w:color w:val="000000"/>
          <w:sz w:val="24"/>
          <w:szCs w:val="24"/>
          <w:lang w:val="bg-BG"/>
        </w:rPr>
        <w:tab/>
      </w:r>
    </w:p>
    <w:p w:rsidR="002662AE" w:rsidRPr="00441A0C" w:rsidRDefault="002662AE" w:rsidP="002662AE">
      <w:pPr>
        <w:jc w:val="both"/>
        <w:rPr>
          <w:rFonts w:ascii="Times New Roman" w:hAnsi="Times New Roman"/>
          <w:color w:val="000000"/>
          <w:sz w:val="24"/>
          <w:szCs w:val="24"/>
          <w:lang w:val="ru-RU"/>
        </w:rPr>
      </w:pPr>
      <w:r w:rsidRPr="00441A0C">
        <w:rPr>
          <w:rFonts w:ascii="Times New Roman" w:hAnsi="Times New Roman"/>
          <w:color w:val="000000"/>
          <w:sz w:val="24"/>
          <w:szCs w:val="24"/>
          <w:lang w:val="ru-RU"/>
        </w:rPr>
        <w:tab/>
        <w:t>След направен</w:t>
      </w:r>
      <w:r w:rsidR="00E27FCE">
        <w:rPr>
          <w:rFonts w:ascii="Times New Roman" w:hAnsi="Times New Roman"/>
          <w:color w:val="000000"/>
          <w:sz w:val="24"/>
          <w:szCs w:val="24"/>
          <w:lang w:val="ru-RU"/>
        </w:rPr>
        <w:t xml:space="preserve">ата справка </w:t>
      </w:r>
      <w:r w:rsidRPr="00441A0C">
        <w:rPr>
          <w:rFonts w:ascii="Times New Roman" w:hAnsi="Times New Roman"/>
          <w:color w:val="000000"/>
          <w:sz w:val="24"/>
          <w:szCs w:val="24"/>
          <w:lang w:val="ru-RU"/>
        </w:rPr>
        <w:t>е установ</w:t>
      </w:r>
      <w:r w:rsidR="00E27FCE">
        <w:rPr>
          <w:rFonts w:ascii="Times New Roman" w:hAnsi="Times New Roman"/>
          <w:color w:val="000000"/>
          <w:sz w:val="24"/>
          <w:szCs w:val="24"/>
          <w:lang w:val="ru-RU"/>
        </w:rPr>
        <w:t>ено</w:t>
      </w:r>
      <w:r w:rsidRPr="00441A0C">
        <w:rPr>
          <w:rFonts w:ascii="Times New Roman" w:hAnsi="Times New Roman"/>
          <w:color w:val="000000"/>
          <w:sz w:val="24"/>
          <w:szCs w:val="24"/>
          <w:lang w:val="ru-RU"/>
        </w:rPr>
        <w:t>, че мястото на реализация на ИП не попада в границите на защитени територии по смисъла на Закона за защитените територии (ЗЗТ, Обн. ДВ, бр. 133/1998 г.) и в обхвата на защитени зони съгласно Закона за биологичното разнообразие (ЗБР, Обн. ДВ, бр. 77/2002 г.).</w:t>
      </w:r>
    </w:p>
    <w:p w:rsidR="002662AE" w:rsidRPr="00A949AF" w:rsidRDefault="002662AE" w:rsidP="002662AE">
      <w:pPr>
        <w:jc w:val="both"/>
        <w:rPr>
          <w:rFonts w:ascii="Times New Roman" w:hAnsi="Times New Roman"/>
          <w:color w:val="000000" w:themeColor="text1"/>
          <w:sz w:val="24"/>
          <w:szCs w:val="24"/>
          <w:lang w:val="ru-RU"/>
        </w:rPr>
      </w:pPr>
      <w:r w:rsidRPr="00A949AF">
        <w:rPr>
          <w:rFonts w:ascii="Times New Roman" w:hAnsi="Times New Roman"/>
          <w:color w:val="000000" w:themeColor="text1"/>
          <w:sz w:val="24"/>
          <w:szCs w:val="24"/>
          <w:lang w:val="ru-RU"/>
        </w:rPr>
        <w:tab/>
        <w:t>Най-близо разположените защитени зони, на около 3,600 км са: BG0000166 "Врачански Балкан" за опазване на природните местообитания и на дивата флора и фауна, обявена със Заповед № РД-1031/17.12.2020г. на министъра на околната среда и водите (обн. ДВ, бр.19/05.03.2021г.) и BG0002053 "Врачански Балкан" за опазване на дивите птици, обявена със Заповед № РД-801/04.11.2008 г. на МОСВ (Обн. ДВ, бр. 105/2008 г.).</w:t>
      </w:r>
    </w:p>
    <w:p w:rsidR="002662AE" w:rsidRPr="00F75302" w:rsidRDefault="002662AE" w:rsidP="002662AE">
      <w:pPr>
        <w:jc w:val="both"/>
        <w:rPr>
          <w:rFonts w:ascii="Times New Roman" w:hAnsi="Times New Roman"/>
          <w:color w:val="000000"/>
          <w:sz w:val="24"/>
          <w:szCs w:val="24"/>
          <w:lang w:val="ru-RU"/>
        </w:rPr>
      </w:pPr>
      <w:r w:rsidRPr="00F75302">
        <w:rPr>
          <w:rFonts w:ascii="Times New Roman" w:hAnsi="Times New Roman"/>
          <w:color w:val="000000"/>
          <w:sz w:val="24"/>
          <w:szCs w:val="24"/>
          <w:lang w:val="ru-RU"/>
        </w:rPr>
        <w:tab/>
        <w:t xml:space="preserve">Инвестиционното предложение попада под разпоредбите на чл. 2, ал. 1, т. 1 от </w:t>
      </w:r>
      <w:r w:rsidRPr="00F75302">
        <w:rPr>
          <w:rFonts w:ascii="Times New Roman" w:hAnsi="Times New Roman"/>
          <w:i/>
          <w:color w:val="000000"/>
          <w:sz w:val="24"/>
          <w:szCs w:val="24"/>
          <w:lang w:val="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F75302">
        <w:rPr>
          <w:rFonts w:ascii="Times New Roman" w:hAnsi="Times New Roman"/>
          <w:color w:val="000000"/>
          <w:sz w:val="24"/>
          <w:szCs w:val="24"/>
          <w:lang w:val="bg-BG"/>
        </w:rPr>
        <w:t xml:space="preserve"> (</w:t>
      </w:r>
      <w:r w:rsidRPr="00F75302">
        <w:rPr>
          <w:rFonts w:ascii="Times New Roman" w:hAnsi="Times New Roman"/>
          <w:color w:val="000000"/>
          <w:sz w:val="24"/>
          <w:szCs w:val="24"/>
          <w:lang w:val="ru-RU"/>
        </w:rPr>
        <w:t>Наредбата за ОС), поради което подлежи на процедура по Оценка за съвместимостта му с предмета и целите на опазване на защитените зони, по реда на чл. 31, ал. 4, във връзка с ал. 1 от Закона за биологичното разнообразие.</w:t>
      </w:r>
    </w:p>
    <w:p w:rsidR="002662AE" w:rsidRPr="0057724A" w:rsidRDefault="002662AE" w:rsidP="002662AE">
      <w:pPr>
        <w:jc w:val="both"/>
        <w:rPr>
          <w:rFonts w:ascii="Times New Roman" w:hAnsi="Times New Roman"/>
          <w:color w:val="000000"/>
          <w:sz w:val="24"/>
          <w:szCs w:val="24"/>
          <w:lang w:val="bg-BG"/>
        </w:rPr>
      </w:pPr>
    </w:p>
    <w:p w:rsidR="00A30716" w:rsidRPr="002662AE" w:rsidRDefault="0029475F" w:rsidP="00A30716">
      <w:pPr>
        <w:jc w:val="both"/>
        <w:rPr>
          <w:rFonts w:ascii="Times New Roman" w:hAnsi="Times New Roman"/>
          <w:color w:val="000000" w:themeColor="text1"/>
          <w:sz w:val="24"/>
          <w:szCs w:val="24"/>
          <w:lang w:val="bg-BG"/>
        </w:rPr>
      </w:pPr>
      <w:r w:rsidRPr="002662AE">
        <w:rPr>
          <w:rFonts w:ascii="Times New Roman" w:hAnsi="Times New Roman"/>
          <w:color w:val="000000" w:themeColor="text1"/>
          <w:sz w:val="24"/>
          <w:szCs w:val="24"/>
          <w:lang w:val="bg-BG"/>
        </w:rPr>
        <w:tab/>
        <w:t>Съобразно изискванията посочени в чл. 5, ал. 1 от Наредбата за ОВОС възложителя</w:t>
      </w:r>
      <w:r w:rsidRPr="002662AE">
        <w:rPr>
          <w:rFonts w:ascii="Times New Roman" w:hAnsi="Times New Roman"/>
          <w:color w:val="000000" w:themeColor="text1"/>
          <w:sz w:val="24"/>
          <w:szCs w:val="24"/>
        </w:rPr>
        <w:t xml:space="preserve"> </w:t>
      </w:r>
      <w:r w:rsidRPr="007F7181">
        <w:rPr>
          <w:rFonts w:ascii="Times New Roman" w:hAnsi="Times New Roman"/>
          <w:color w:val="000000" w:themeColor="text1"/>
          <w:sz w:val="24"/>
          <w:szCs w:val="24"/>
          <w:lang w:val="bg-BG"/>
        </w:rPr>
        <w:t>е информиран писмено (с изх. № ОВОС-ЕО-</w:t>
      </w:r>
      <w:r w:rsidR="00E27FCE" w:rsidRPr="007F7181">
        <w:rPr>
          <w:rFonts w:ascii="Times New Roman" w:hAnsi="Times New Roman"/>
          <w:color w:val="000000" w:themeColor="text1"/>
          <w:sz w:val="24"/>
          <w:szCs w:val="24"/>
          <w:lang w:val="bg-BG"/>
        </w:rPr>
        <w:t>197</w:t>
      </w:r>
      <w:r w:rsidRPr="007F7181">
        <w:rPr>
          <w:rFonts w:ascii="Times New Roman" w:hAnsi="Times New Roman"/>
          <w:color w:val="000000" w:themeColor="text1"/>
          <w:sz w:val="24"/>
          <w:szCs w:val="24"/>
          <w:lang w:val="bg-BG"/>
        </w:rPr>
        <w:t>-</w:t>
      </w:r>
      <w:r w:rsidR="007F7181" w:rsidRPr="007F7181">
        <w:rPr>
          <w:rFonts w:ascii="Times New Roman" w:hAnsi="Times New Roman"/>
          <w:color w:val="000000" w:themeColor="text1"/>
          <w:sz w:val="24"/>
          <w:szCs w:val="24"/>
          <w:lang w:val="bg-BG"/>
        </w:rPr>
        <w:t>5</w:t>
      </w:r>
      <w:r w:rsidRPr="007F7181">
        <w:rPr>
          <w:rFonts w:ascii="Times New Roman" w:hAnsi="Times New Roman"/>
          <w:color w:val="000000" w:themeColor="text1"/>
          <w:sz w:val="24"/>
          <w:szCs w:val="24"/>
          <w:lang w:val="bg-BG"/>
        </w:rPr>
        <w:t xml:space="preserve"> от </w:t>
      </w:r>
      <w:r w:rsidR="007F7181" w:rsidRPr="007F7181">
        <w:rPr>
          <w:rFonts w:ascii="Times New Roman" w:hAnsi="Times New Roman"/>
          <w:color w:val="000000" w:themeColor="text1"/>
          <w:sz w:val="24"/>
          <w:szCs w:val="24"/>
          <w:lang w:val="bg-BG"/>
        </w:rPr>
        <w:t>28</w:t>
      </w:r>
      <w:r w:rsidRPr="007F7181">
        <w:rPr>
          <w:rFonts w:ascii="Times New Roman" w:hAnsi="Times New Roman"/>
          <w:color w:val="000000" w:themeColor="text1"/>
          <w:sz w:val="24"/>
          <w:szCs w:val="24"/>
          <w:lang w:val="bg-BG"/>
        </w:rPr>
        <w:t>.</w:t>
      </w:r>
      <w:r w:rsidR="007F7181" w:rsidRPr="007F7181">
        <w:rPr>
          <w:rFonts w:ascii="Times New Roman" w:hAnsi="Times New Roman"/>
          <w:color w:val="000000" w:themeColor="text1"/>
          <w:sz w:val="24"/>
          <w:szCs w:val="24"/>
          <w:lang w:val="bg-BG"/>
        </w:rPr>
        <w:t>04</w:t>
      </w:r>
      <w:r w:rsidRPr="007F7181">
        <w:rPr>
          <w:rFonts w:ascii="Times New Roman" w:hAnsi="Times New Roman"/>
          <w:color w:val="000000" w:themeColor="text1"/>
          <w:sz w:val="24"/>
          <w:szCs w:val="24"/>
          <w:lang w:val="bg-BG"/>
        </w:rPr>
        <w:t>.202</w:t>
      </w:r>
      <w:r w:rsidR="007F7181" w:rsidRPr="007F7181">
        <w:rPr>
          <w:rFonts w:ascii="Times New Roman" w:hAnsi="Times New Roman"/>
          <w:color w:val="000000" w:themeColor="text1"/>
          <w:sz w:val="24"/>
          <w:szCs w:val="24"/>
          <w:lang w:val="bg-BG"/>
        </w:rPr>
        <w:t xml:space="preserve">6 </w:t>
      </w:r>
      <w:r w:rsidRPr="007F7181">
        <w:rPr>
          <w:rFonts w:ascii="Times New Roman" w:hAnsi="Times New Roman"/>
          <w:color w:val="000000" w:themeColor="text1"/>
          <w:sz w:val="24"/>
          <w:szCs w:val="24"/>
          <w:lang w:val="bg-BG"/>
        </w:rPr>
        <w:t xml:space="preserve">г. на РИОСВ-Враца) по </w:t>
      </w:r>
      <w:r w:rsidRPr="002662AE">
        <w:rPr>
          <w:rFonts w:ascii="Times New Roman" w:hAnsi="Times New Roman"/>
          <w:color w:val="000000" w:themeColor="text1"/>
          <w:sz w:val="24"/>
          <w:szCs w:val="24"/>
          <w:lang w:val="bg-BG"/>
        </w:rPr>
        <w:t xml:space="preserve">отношение на приложимата процедура по глава шеста от </w:t>
      </w:r>
      <w:r w:rsidRPr="002662AE">
        <w:rPr>
          <w:rFonts w:ascii="Times New Roman" w:hAnsi="Times New Roman"/>
          <w:i/>
          <w:color w:val="000000" w:themeColor="text1"/>
          <w:sz w:val="24"/>
          <w:szCs w:val="24"/>
          <w:lang w:val="bg-BG"/>
        </w:rPr>
        <w:t>Закона за опазване на околната среда</w:t>
      </w:r>
      <w:r w:rsidRPr="002662AE">
        <w:rPr>
          <w:rFonts w:ascii="Times New Roman" w:hAnsi="Times New Roman"/>
          <w:color w:val="000000" w:themeColor="text1"/>
          <w:sz w:val="24"/>
          <w:szCs w:val="24"/>
          <w:lang w:val="bg-BG"/>
        </w:rPr>
        <w:t xml:space="preserve"> (ЗООС) за горепосоченото инвестиционно предложение. ИП като цяло представлява обект по Приложение № 2 на Закона за опазване на околната среда. В тази връзка съгласно чл. 93, ал. 1, т. 1 от ЗООС инвестиционното предложение подлежи на процедура по преценяване на необходимостта от извършването на оценка на въздействието върху околната среда. В писмото възложителят е уведомен и за необходимите действия, които следва да предприеме по реда на глава шеста от ЗООС, като са дадени съответните указания, в т.ч. свързани със ЗБР, БДДР. </w:t>
      </w:r>
      <w:r w:rsidR="00A30716" w:rsidRPr="002662AE">
        <w:rPr>
          <w:rFonts w:ascii="Times New Roman" w:hAnsi="Times New Roman"/>
          <w:color w:val="000000" w:themeColor="text1"/>
          <w:sz w:val="24"/>
          <w:szCs w:val="24"/>
          <w:lang w:val="bg-BG"/>
        </w:rPr>
        <w:t>В съответствие с чл. 93, ал. 3 от ЗООС компетентен орган за произнасяне с решение е директорът на РИОСВ – Враца.</w:t>
      </w:r>
    </w:p>
    <w:p w:rsidR="00EE52DE" w:rsidRDefault="00EE52DE" w:rsidP="00A30716">
      <w:pPr>
        <w:jc w:val="both"/>
        <w:rPr>
          <w:rFonts w:ascii="Times New Roman" w:hAnsi="Times New Roman"/>
          <w:color w:val="000000" w:themeColor="text1"/>
          <w:sz w:val="24"/>
          <w:szCs w:val="24"/>
          <w:lang w:val="ru-RU"/>
        </w:rPr>
      </w:pPr>
    </w:p>
    <w:p w:rsidR="00A30716" w:rsidRPr="00E27FCE" w:rsidRDefault="00A30716" w:rsidP="00A30716">
      <w:pPr>
        <w:jc w:val="both"/>
        <w:rPr>
          <w:rFonts w:ascii="Times New Roman" w:hAnsi="Times New Roman"/>
          <w:color w:val="000000" w:themeColor="text1"/>
          <w:sz w:val="24"/>
          <w:szCs w:val="24"/>
          <w:lang w:val="ru-RU"/>
        </w:rPr>
      </w:pPr>
      <w:r w:rsidRPr="00E27FCE">
        <w:rPr>
          <w:rFonts w:ascii="Times New Roman" w:hAnsi="Times New Roman"/>
          <w:color w:val="000000" w:themeColor="text1"/>
          <w:sz w:val="24"/>
          <w:szCs w:val="24"/>
          <w:lang w:val="ru-RU"/>
        </w:rPr>
        <w:tab/>
        <w:t xml:space="preserve">По отношение на горепосоченото писмо: изпратено е копие до кмета на Община </w:t>
      </w:r>
      <w:r w:rsidR="00E27FCE" w:rsidRPr="00E27FCE">
        <w:rPr>
          <w:rFonts w:ascii="Times New Roman" w:hAnsi="Times New Roman"/>
          <w:color w:val="000000" w:themeColor="text1"/>
          <w:sz w:val="24"/>
          <w:szCs w:val="24"/>
          <w:lang w:val="ru-RU"/>
        </w:rPr>
        <w:t>Враца</w:t>
      </w:r>
      <w:r w:rsidR="00E27FCE">
        <w:rPr>
          <w:rFonts w:ascii="Times New Roman" w:hAnsi="Times New Roman"/>
          <w:color w:val="000000" w:themeColor="text1"/>
          <w:sz w:val="24"/>
          <w:szCs w:val="24"/>
          <w:lang w:val="ru-RU"/>
        </w:rPr>
        <w:t>, обл. Враца</w:t>
      </w:r>
      <w:r w:rsidRPr="00E27FCE">
        <w:rPr>
          <w:rFonts w:ascii="Times New Roman" w:hAnsi="Times New Roman"/>
          <w:color w:val="000000" w:themeColor="text1"/>
          <w:sz w:val="24"/>
          <w:szCs w:val="24"/>
          <w:lang w:val="ru-RU"/>
        </w:rPr>
        <w:t xml:space="preserve">;  поставено е съобщение на интернет-страницата на РИОСВ-Враца. </w:t>
      </w:r>
    </w:p>
    <w:p w:rsidR="008B7ECB" w:rsidRPr="00222E41" w:rsidRDefault="00A30716" w:rsidP="00A30716">
      <w:pPr>
        <w:jc w:val="both"/>
        <w:rPr>
          <w:rFonts w:ascii="Times New Roman" w:hAnsi="Times New Roman"/>
          <w:color w:val="000000" w:themeColor="text1"/>
          <w:sz w:val="24"/>
          <w:szCs w:val="24"/>
          <w:lang w:val="ru-RU"/>
        </w:rPr>
      </w:pPr>
      <w:r w:rsidRPr="00222E41">
        <w:rPr>
          <w:rFonts w:ascii="Times New Roman" w:hAnsi="Times New Roman"/>
          <w:color w:val="000000" w:themeColor="text1"/>
          <w:sz w:val="24"/>
          <w:szCs w:val="24"/>
          <w:lang w:val="ru-RU"/>
        </w:rPr>
        <w:tab/>
        <w:t xml:space="preserve">Писмото е получено от възложителя на </w:t>
      </w:r>
      <w:r w:rsidR="00222E41" w:rsidRPr="00222E41">
        <w:rPr>
          <w:rFonts w:ascii="Times New Roman" w:hAnsi="Times New Roman"/>
          <w:color w:val="000000" w:themeColor="text1"/>
          <w:sz w:val="24"/>
          <w:szCs w:val="24"/>
          <w:lang w:val="ru-RU"/>
        </w:rPr>
        <w:t>28</w:t>
      </w:r>
      <w:r w:rsidRPr="00222E41">
        <w:rPr>
          <w:rFonts w:ascii="Times New Roman" w:hAnsi="Times New Roman"/>
          <w:color w:val="000000" w:themeColor="text1"/>
          <w:sz w:val="24"/>
          <w:szCs w:val="24"/>
          <w:lang w:val="ru-RU"/>
        </w:rPr>
        <w:t>.</w:t>
      </w:r>
      <w:r w:rsidR="00222E41" w:rsidRPr="00222E41">
        <w:rPr>
          <w:rFonts w:ascii="Times New Roman" w:hAnsi="Times New Roman"/>
          <w:color w:val="000000" w:themeColor="text1"/>
          <w:sz w:val="24"/>
          <w:szCs w:val="24"/>
          <w:lang w:val="ru-RU"/>
        </w:rPr>
        <w:t>04</w:t>
      </w:r>
      <w:r w:rsidRPr="00222E41">
        <w:rPr>
          <w:rFonts w:ascii="Times New Roman" w:hAnsi="Times New Roman"/>
          <w:color w:val="000000" w:themeColor="text1"/>
          <w:sz w:val="24"/>
          <w:szCs w:val="24"/>
          <w:lang w:val="ru-RU"/>
        </w:rPr>
        <w:t>.202</w:t>
      </w:r>
      <w:r w:rsidR="00222E41" w:rsidRPr="00222E41">
        <w:rPr>
          <w:rFonts w:ascii="Times New Roman" w:hAnsi="Times New Roman"/>
          <w:color w:val="000000" w:themeColor="text1"/>
          <w:sz w:val="24"/>
          <w:szCs w:val="24"/>
          <w:lang w:val="ru-RU"/>
        </w:rPr>
        <w:t xml:space="preserve">6 </w:t>
      </w:r>
      <w:r w:rsidRPr="00222E41">
        <w:rPr>
          <w:rFonts w:ascii="Times New Roman" w:hAnsi="Times New Roman"/>
          <w:color w:val="000000" w:themeColor="text1"/>
          <w:sz w:val="24"/>
          <w:szCs w:val="24"/>
          <w:lang w:val="ru-RU"/>
        </w:rPr>
        <w:t xml:space="preserve">г., </w:t>
      </w:r>
      <w:r w:rsidR="00222E41" w:rsidRPr="00222E41">
        <w:rPr>
          <w:rFonts w:ascii="Times New Roman" w:hAnsi="Times New Roman"/>
          <w:color w:val="000000" w:themeColor="text1"/>
          <w:sz w:val="24"/>
          <w:szCs w:val="24"/>
          <w:lang w:val="ru-RU"/>
        </w:rPr>
        <w:t xml:space="preserve">(чрез деловодния комуникатор, видно от комуникационната бележка в него).    </w:t>
      </w:r>
    </w:p>
    <w:p w:rsidR="00A30716" w:rsidRDefault="00A30716" w:rsidP="008B7ECB">
      <w:pPr>
        <w:jc w:val="both"/>
        <w:rPr>
          <w:rFonts w:ascii="Times New Roman" w:hAnsi="Times New Roman"/>
          <w:color w:val="000000" w:themeColor="text1"/>
          <w:sz w:val="24"/>
          <w:szCs w:val="24"/>
          <w:lang w:val="ru-RU"/>
        </w:rPr>
      </w:pPr>
    </w:p>
    <w:p w:rsidR="00A30716" w:rsidRPr="00E27FCE" w:rsidRDefault="00A30716" w:rsidP="00A30716">
      <w:pPr>
        <w:jc w:val="both"/>
        <w:rPr>
          <w:rFonts w:ascii="Times New Roman" w:hAnsi="Times New Roman"/>
          <w:color w:val="000000" w:themeColor="text1"/>
          <w:sz w:val="24"/>
          <w:szCs w:val="24"/>
          <w:lang w:val="ru-RU"/>
        </w:rPr>
      </w:pPr>
      <w:r w:rsidRPr="00222E41">
        <w:rPr>
          <w:rFonts w:ascii="Times New Roman" w:hAnsi="Times New Roman"/>
          <w:color w:val="000000" w:themeColor="text1"/>
          <w:sz w:val="24"/>
          <w:szCs w:val="24"/>
          <w:lang w:val="ru-RU"/>
        </w:rPr>
        <w:tab/>
        <w:t>С</w:t>
      </w:r>
      <w:r w:rsidR="004908D4">
        <w:rPr>
          <w:rFonts w:ascii="Times New Roman" w:hAnsi="Times New Roman"/>
          <w:color w:val="000000" w:themeColor="text1"/>
          <w:sz w:val="24"/>
          <w:szCs w:val="24"/>
          <w:lang w:val="ru-RU"/>
        </w:rPr>
        <w:t>поред</w:t>
      </w:r>
      <w:r w:rsidR="005076B6">
        <w:rPr>
          <w:rFonts w:ascii="Times New Roman" w:hAnsi="Times New Roman"/>
          <w:color w:val="000000" w:themeColor="text1"/>
          <w:sz w:val="24"/>
          <w:szCs w:val="24"/>
          <w:lang w:val="ru-RU"/>
        </w:rPr>
        <w:t xml:space="preserve"> изискванията на чл. 6 от Наредбата по ОВОС с</w:t>
      </w:r>
      <w:r w:rsidRPr="00222E41">
        <w:rPr>
          <w:rFonts w:ascii="Times New Roman" w:hAnsi="Times New Roman"/>
          <w:color w:val="000000" w:themeColor="text1"/>
          <w:sz w:val="24"/>
          <w:szCs w:val="24"/>
          <w:lang w:val="ru-RU"/>
        </w:rPr>
        <w:t xml:space="preserve"> вх. № ОВОС-ЕО-</w:t>
      </w:r>
      <w:r w:rsidR="00E27FCE" w:rsidRPr="00222E41">
        <w:rPr>
          <w:rFonts w:ascii="Times New Roman" w:hAnsi="Times New Roman"/>
          <w:color w:val="000000" w:themeColor="text1"/>
          <w:sz w:val="24"/>
          <w:szCs w:val="24"/>
          <w:lang w:val="ru-RU"/>
        </w:rPr>
        <w:t>197</w:t>
      </w:r>
      <w:r w:rsidR="004179C1">
        <w:rPr>
          <w:rFonts w:ascii="Times New Roman" w:hAnsi="Times New Roman"/>
          <w:color w:val="000000" w:themeColor="text1"/>
          <w:sz w:val="24"/>
          <w:szCs w:val="24"/>
          <w:lang w:val="ru-RU"/>
        </w:rPr>
        <w:t>-</w:t>
      </w:r>
      <w:r w:rsidR="00222E41" w:rsidRPr="00222E41">
        <w:rPr>
          <w:rFonts w:ascii="Times New Roman" w:hAnsi="Times New Roman"/>
          <w:color w:val="000000" w:themeColor="text1"/>
          <w:sz w:val="24"/>
          <w:szCs w:val="24"/>
          <w:lang w:val="ru-RU"/>
        </w:rPr>
        <w:t>6</w:t>
      </w:r>
      <w:r w:rsidRPr="00222E41">
        <w:rPr>
          <w:rFonts w:ascii="Times New Roman" w:hAnsi="Times New Roman"/>
          <w:color w:val="000000" w:themeColor="text1"/>
          <w:sz w:val="24"/>
          <w:szCs w:val="24"/>
          <w:lang w:val="ru-RU"/>
        </w:rPr>
        <w:t xml:space="preserve"> от </w:t>
      </w:r>
      <w:r w:rsidR="00222E41" w:rsidRPr="00222E41">
        <w:rPr>
          <w:rFonts w:ascii="Times New Roman" w:hAnsi="Times New Roman"/>
          <w:color w:val="000000" w:themeColor="text1"/>
          <w:sz w:val="24"/>
          <w:szCs w:val="24"/>
          <w:lang w:val="ru-RU"/>
        </w:rPr>
        <w:t>20</w:t>
      </w:r>
      <w:r w:rsidRPr="00222E41">
        <w:rPr>
          <w:rFonts w:ascii="Times New Roman" w:hAnsi="Times New Roman"/>
          <w:color w:val="000000" w:themeColor="text1"/>
          <w:sz w:val="24"/>
          <w:szCs w:val="24"/>
          <w:lang w:val="ru-RU"/>
        </w:rPr>
        <w:t>.</w:t>
      </w:r>
      <w:r w:rsidR="00222E41" w:rsidRPr="00222E41">
        <w:rPr>
          <w:rFonts w:ascii="Times New Roman" w:hAnsi="Times New Roman"/>
          <w:color w:val="000000" w:themeColor="text1"/>
          <w:sz w:val="24"/>
          <w:szCs w:val="24"/>
          <w:lang w:val="ru-RU"/>
        </w:rPr>
        <w:t>05</w:t>
      </w:r>
      <w:r w:rsidRPr="00222E41">
        <w:rPr>
          <w:rFonts w:ascii="Times New Roman" w:hAnsi="Times New Roman"/>
          <w:color w:val="000000" w:themeColor="text1"/>
          <w:sz w:val="24"/>
          <w:szCs w:val="24"/>
          <w:lang w:val="ru-RU"/>
        </w:rPr>
        <w:t>.202</w:t>
      </w:r>
      <w:r w:rsidR="003F3728" w:rsidRPr="00222E41">
        <w:rPr>
          <w:rFonts w:ascii="Times New Roman" w:hAnsi="Times New Roman"/>
          <w:color w:val="000000" w:themeColor="text1"/>
          <w:sz w:val="24"/>
          <w:szCs w:val="24"/>
          <w:lang w:val="ru-RU"/>
        </w:rPr>
        <w:t xml:space="preserve">6 </w:t>
      </w:r>
      <w:r w:rsidRPr="00222E41">
        <w:rPr>
          <w:rFonts w:ascii="Times New Roman" w:hAnsi="Times New Roman"/>
          <w:color w:val="000000" w:themeColor="text1"/>
          <w:sz w:val="24"/>
          <w:szCs w:val="24"/>
          <w:lang w:val="ru-RU"/>
        </w:rPr>
        <w:t xml:space="preserve">г. на РИОСВ-Враца, възложителят е подал </w:t>
      </w:r>
      <w:r w:rsidRPr="00E27FCE">
        <w:rPr>
          <w:rFonts w:ascii="Times New Roman" w:hAnsi="Times New Roman"/>
          <w:color w:val="000000" w:themeColor="text1"/>
          <w:sz w:val="24"/>
          <w:szCs w:val="24"/>
          <w:lang w:val="ru-RU"/>
        </w:rPr>
        <w:t>в инспекцията Искане за преценяване на необходимостта от извършване на ОВОС за горепосоченото инвестиционно предложение</w:t>
      </w:r>
      <w:r w:rsidR="004179C1">
        <w:rPr>
          <w:rFonts w:ascii="Times New Roman" w:hAnsi="Times New Roman"/>
          <w:color w:val="000000" w:themeColor="text1"/>
          <w:sz w:val="24"/>
          <w:szCs w:val="24"/>
          <w:lang w:val="ru-RU"/>
        </w:rPr>
        <w:t xml:space="preserve">, </w:t>
      </w:r>
      <w:r w:rsidR="00692087" w:rsidRPr="00692087">
        <w:rPr>
          <w:rFonts w:ascii="Times New Roman" w:hAnsi="Times New Roman"/>
          <w:color w:val="000000" w:themeColor="text1"/>
          <w:sz w:val="24"/>
          <w:szCs w:val="24"/>
          <w:lang w:val="ru-RU"/>
        </w:rPr>
        <w:t>и Информация за преценяване на необходимостта от ОВОС, съгл. Приложение № 2 към чл. 6 от Наредбата за ОВОС. За постъпилото Искане е поставено съобщение на информационното табло и на сайта на инспекцията</w:t>
      </w:r>
      <w:r w:rsidR="00664E59">
        <w:rPr>
          <w:rFonts w:ascii="Times New Roman" w:hAnsi="Times New Roman"/>
          <w:color w:val="000000" w:themeColor="text1"/>
          <w:sz w:val="24"/>
          <w:szCs w:val="24"/>
          <w:lang w:val="ru-RU"/>
        </w:rPr>
        <w:t>, в изпълнение на чл.6, ал. 9, т. 1 от Наредбата по ОВОС</w:t>
      </w:r>
      <w:r w:rsidR="00692087" w:rsidRPr="00692087">
        <w:rPr>
          <w:rFonts w:ascii="Times New Roman" w:hAnsi="Times New Roman"/>
          <w:color w:val="000000" w:themeColor="text1"/>
          <w:sz w:val="24"/>
          <w:szCs w:val="24"/>
          <w:lang w:val="ru-RU"/>
        </w:rPr>
        <w:t xml:space="preserve">. </w:t>
      </w:r>
    </w:p>
    <w:p w:rsidR="0035171D" w:rsidRPr="00D64CE5" w:rsidRDefault="00664E59" w:rsidP="0035171D">
      <w:pPr>
        <w:ind w:firstLine="720"/>
        <w:jc w:val="both"/>
        <w:rPr>
          <w:rFonts w:ascii="Times New Roman" w:hAnsi="Times New Roman"/>
          <w:color w:val="000000" w:themeColor="text1"/>
          <w:sz w:val="24"/>
          <w:szCs w:val="24"/>
          <w:lang w:val="bg-BG"/>
        </w:rPr>
      </w:pPr>
      <w:r>
        <w:rPr>
          <w:rFonts w:ascii="Times New Roman" w:hAnsi="Times New Roman"/>
          <w:color w:val="000000" w:themeColor="text1"/>
          <w:sz w:val="24"/>
          <w:szCs w:val="24"/>
          <w:lang w:val="bg-BG"/>
        </w:rPr>
        <w:t>В съответствие с изискванията на чл. 6, ал. 9, т. 2 от Наредбата за ОВОС, с</w:t>
      </w:r>
      <w:r w:rsidR="0035171D" w:rsidRPr="00D64CE5">
        <w:rPr>
          <w:rFonts w:ascii="Times New Roman" w:hAnsi="Times New Roman"/>
          <w:color w:val="000000" w:themeColor="text1"/>
          <w:sz w:val="24"/>
          <w:szCs w:val="24"/>
          <w:lang w:val="bg-BG"/>
        </w:rPr>
        <w:t xml:space="preserve"> писмо с изх. № ОВОС-ЕО-1</w:t>
      </w:r>
      <w:r w:rsidR="00D64CE5" w:rsidRPr="00D64CE5">
        <w:rPr>
          <w:rFonts w:ascii="Times New Roman" w:hAnsi="Times New Roman"/>
          <w:color w:val="000000" w:themeColor="text1"/>
          <w:sz w:val="24"/>
          <w:szCs w:val="24"/>
          <w:lang w:val="bg-BG"/>
        </w:rPr>
        <w:t>97</w:t>
      </w:r>
      <w:r w:rsidR="0035171D" w:rsidRPr="00D64CE5">
        <w:rPr>
          <w:rFonts w:ascii="Times New Roman" w:hAnsi="Times New Roman"/>
          <w:color w:val="000000" w:themeColor="text1"/>
          <w:sz w:val="24"/>
          <w:szCs w:val="24"/>
          <w:lang w:val="bg-BG"/>
        </w:rPr>
        <w:t>-</w:t>
      </w:r>
      <w:r w:rsidR="00D64CE5" w:rsidRPr="00D64CE5">
        <w:rPr>
          <w:rFonts w:ascii="Times New Roman" w:hAnsi="Times New Roman"/>
          <w:color w:val="000000" w:themeColor="text1"/>
          <w:sz w:val="24"/>
          <w:szCs w:val="24"/>
          <w:lang w:val="bg-BG"/>
        </w:rPr>
        <w:t>7</w:t>
      </w:r>
      <w:r w:rsidR="0035171D" w:rsidRPr="00D64CE5">
        <w:rPr>
          <w:rFonts w:ascii="Times New Roman" w:hAnsi="Times New Roman"/>
          <w:color w:val="000000" w:themeColor="text1"/>
          <w:sz w:val="24"/>
          <w:szCs w:val="24"/>
          <w:lang w:val="bg-BG"/>
        </w:rPr>
        <w:t>/</w:t>
      </w:r>
      <w:r w:rsidR="00D64CE5" w:rsidRPr="00D64CE5">
        <w:rPr>
          <w:rFonts w:ascii="Times New Roman" w:hAnsi="Times New Roman"/>
          <w:color w:val="000000" w:themeColor="text1"/>
          <w:sz w:val="24"/>
          <w:szCs w:val="24"/>
          <w:lang w:val="bg-BG"/>
        </w:rPr>
        <w:t>21</w:t>
      </w:r>
      <w:r w:rsidR="0035171D" w:rsidRPr="00D64CE5">
        <w:rPr>
          <w:rFonts w:ascii="Times New Roman" w:hAnsi="Times New Roman"/>
          <w:color w:val="000000" w:themeColor="text1"/>
          <w:sz w:val="24"/>
          <w:szCs w:val="24"/>
          <w:lang w:val="bg-BG"/>
        </w:rPr>
        <w:t>.05.2026 г. Искането и информацията по Приложение №2 са изпратени до община Враца за осигуряване на обществен достъп за най-малко 14 дни, за изразяване на становище от заинтересовани лица.</w:t>
      </w:r>
    </w:p>
    <w:p w:rsidR="0035171D" w:rsidRPr="00D64CE5" w:rsidRDefault="00664E59" w:rsidP="0035171D">
      <w:pPr>
        <w:ind w:firstLine="720"/>
        <w:jc w:val="both"/>
        <w:rPr>
          <w:rFonts w:ascii="Times New Roman" w:hAnsi="Times New Roman"/>
          <w:color w:val="000000" w:themeColor="text1"/>
          <w:sz w:val="24"/>
          <w:szCs w:val="24"/>
          <w:lang w:val="bg-BG"/>
        </w:rPr>
      </w:pPr>
      <w:r w:rsidRPr="00664E59">
        <w:rPr>
          <w:rFonts w:ascii="Times New Roman" w:hAnsi="Times New Roman"/>
          <w:color w:val="000000" w:themeColor="text1"/>
          <w:sz w:val="24"/>
          <w:szCs w:val="24"/>
          <w:lang w:val="bg-BG"/>
        </w:rPr>
        <w:t>В съответствие с изискванията на чл. 7, ал. 2, т.2 от Наредбата за ОВОС,  с</w:t>
      </w:r>
      <w:r w:rsidR="0035171D" w:rsidRPr="00664E59">
        <w:rPr>
          <w:rFonts w:ascii="Times New Roman" w:hAnsi="Times New Roman"/>
          <w:color w:val="000000" w:themeColor="text1"/>
          <w:sz w:val="24"/>
          <w:szCs w:val="24"/>
          <w:lang w:val="bg-BG"/>
        </w:rPr>
        <w:t xml:space="preserve"> писмо с </w:t>
      </w:r>
      <w:r w:rsidR="0035171D" w:rsidRPr="00D64CE5">
        <w:rPr>
          <w:rFonts w:ascii="Times New Roman" w:hAnsi="Times New Roman"/>
          <w:color w:val="000000" w:themeColor="text1"/>
          <w:sz w:val="24"/>
          <w:szCs w:val="24"/>
          <w:lang w:val="bg-BG"/>
        </w:rPr>
        <w:t>изх. № ОВОС-ЕО-1</w:t>
      </w:r>
      <w:r w:rsidR="00D64CE5" w:rsidRPr="00D64CE5">
        <w:rPr>
          <w:rFonts w:ascii="Times New Roman" w:hAnsi="Times New Roman"/>
          <w:color w:val="000000" w:themeColor="text1"/>
          <w:sz w:val="24"/>
          <w:szCs w:val="24"/>
          <w:lang w:val="bg-BG"/>
        </w:rPr>
        <w:t>97</w:t>
      </w:r>
      <w:r w:rsidR="0035171D" w:rsidRPr="00D64CE5">
        <w:rPr>
          <w:rFonts w:ascii="Times New Roman" w:hAnsi="Times New Roman"/>
          <w:color w:val="000000" w:themeColor="text1"/>
          <w:sz w:val="24"/>
          <w:szCs w:val="24"/>
          <w:lang w:val="bg-BG"/>
        </w:rPr>
        <w:t>-</w:t>
      </w:r>
      <w:r w:rsidR="00D64CE5" w:rsidRPr="00D64CE5">
        <w:rPr>
          <w:rFonts w:ascii="Times New Roman" w:hAnsi="Times New Roman"/>
          <w:color w:val="000000" w:themeColor="text1"/>
          <w:sz w:val="24"/>
          <w:szCs w:val="24"/>
          <w:lang w:val="bg-BG"/>
        </w:rPr>
        <w:t>8</w:t>
      </w:r>
      <w:r w:rsidR="0035171D" w:rsidRPr="00D64CE5">
        <w:rPr>
          <w:rFonts w:ascii="Times New Roman" w:hAnsi="Times New Roman"/>
          <w:color w:val="000000" w:themeColor="text1"/>
          <w:sz w:val="24"/>
          <w:szCs w:val="24"/>
          <w:lang w:val="bg-BG"/>
        </w:rPr>
        <w:t>/</w:t>
      </w:r>
      <w:r w:rsidR="00D64CE5" w:rsidRPr="00D64CE5">
        <w:rPr>
          <w:rFonts w:ascii="Times New Roman" w:hAnsi="Times New Roman"/>
          <w:color w:val="000000" w:themeColor="text1"/>
          <w:sz w:val="24"/>
          <w:szCs w:val="24"/>
          <w:lang w:val="bg-BG"/>
        </w:rPr>
        <w:t>21</w:t>
      </w:r>
      <w:r w:rsidR="0035171D" w:rsidRPr="00D64CE5">
        <w:rPr>
          <w:rFonts w:ascii="Times New Roman" w:hAnsi="Times New Roman"/>
          <w:color w:val="000000" w:themeColor="text1"/>
          <w:sz w:val="24"/>
          <w:szCs w:val="24"/>
          <w:lang w:val="bg-BG"/>
        </w:rPr>
        <w:t>.05.2026 г. Искането и информацията по Приложение №2 са изпратени за становище до РЗИ – Враца.</w:t>
      </w:r>
    </w:p>
    <w:p w:rsidR="0035171D" w:rsidRPr="000C3CBE" w:rsidRDefault="0035171D" w:rsidP="0035171D">
      <w:pPr>
        <w:ind w:firstLine="720"/>
        <w:jc w:val="both"/>
        <w:rPr>
          <w:rFonts w:ascii="Times New Roman" w:hAnsi="Times New Roman"/>
          <w:color w:val="000000" w:themeColor="text1"/>
          <w:sz w:val="24"/>
          <w:szCs w:val="24"/>
          <w:lang w:val="bg-BG"/>
        </w:rPr>
      </w:pPr>
      <w:r w:rsidRPr="000C3CBE">
        <w:rPr>
          <w:rFonts w:ascii="Times New Roman" w:hAnsi="Times New Roman"/>
          <w:color w:val="000000" w:themeColor="text1"/>
          <w:sz w:val="24"/>
          <w:szCs w:val="24"/>
          <w:lang w:val="bg-BG"/>
        </w:rPr>
        <w:t>С писмо с вх. № ОВОС-ЕО-1</w:t>
      </w:r>
      <w:r w:rsidR="000C3CBE" w:rsidRPr="000C3CBE">
        <w:rPr>
          <w:rFonts w:ascii="Times New Roman" w:hAnsi="Times New Roman"/>
          <w:color w:val="000000" w:themeColor="text1"/>
          <w:sz w:val="24"/>
          <w:szCs w:val="24"/>
          <w:lang w:val="bg-BG"/>
        </w:rPr>
        <w:t>97</w:t>
      </w:r>
      <w:r w:rsidRPr="000C3CBE">
        <w:rPr>
          <w:rFonts w:ascii="Times New Roman" w:hAnsi="Times New Roman"/>
          <w:color w:val="000000" w:themeColor="text1"/>
          <w:sz w:val="24"/>
          <w:szCs w:val="24"/>
          <w:lang w:val="bg-BG"/>
        </w:rPr>
        <w:t>-11/</w:t>
      </w:r>
      <w:r w:rsidR="000C3CBE" w:rsidRPr="000C3CBE">
        <w:rPr>
          <w:rFonts w:ascii="Times New Roman" w:hAnsi="Times New Roman"/>
          <w:color w:val="000000" w:themeColor="text1"/>
          <w:sz w:val="24"/>
          <w:szCs w:val="24"/>
          <w:lang w:val="bg-BG"/>
        </w:rPr>
        <w:t>04</w:t>
      </w:r>
      <w:r w:rsidRPr="000C3CBE">
        <w:rPr>
          <w:rFonts w:ascii="Times New Roman" w:hAnsi="Times New Roman"/>
          <w:color w:val="000000" w:themeColor="text1"/>
          <w:sz w:val="24"/>
          <w:szCs w:val="24"/>
          <w:lang w:val="bg-BG"/>
        </w:rPr>
        <w:t>.0</w:t>
      </w:r>
      <w:r w:rsidR="000C3CBE" w:rsidRPr="000C3CBE">
        <w:rPr>
          <w:rFonts w:ascii="Times New Roman" w:hAnsi="Times New Roman"/>
          <w:color w:val="000000" w:themeColor="text1"/>
          <w:sz w:val="24"/>
          <w:szCs w:val="24"/>
          <w:lang w:val="bg-BG"/>
        </w:rPr>
        <w:t>6</w:t>
      </w:r>
      <w:r w:rsidRPr="000C3CBE">
        <w:rPr>
          <w:rFonts w:ascii="Times New Roman" w:hAnsi="Times New Roman"/>
          <w:color w:val="000000" w:themeColor="text1"/>
          <w:sz w:val="24"/>
          <w:szCs w:val="24"/>
          <w:lang w:val="bg-BG"/>
        </w:rPr>
        <w:t>.2026 г. в инспекцията е постъпило становище на РЗИ – Враца, съгласно което реализирането на ИП не предполага промяна на степента на очаквания здравен риск за населението при стриктно спазване на посочените в становището изисквания.</w:t>
      </w:r>
    </w:p>
    <w:p w:rsidR="0035171D" w:rsidRPr="00314425" w:rsidRDefault="0035171D" w:rsidP="0035171D">
      <w:pPr>
        <w:ind w:firstLine="720"/>
        <w:jc w:val="both"/>
        <w:rPr>
          <w:rFonts w:ascii="Times New Roman" w:hAnsi="Times New Roman"/>
          <w:color w:val="000000" w:themeColor="text1"/>
          <w:sz w:val="24"/>
          <w:szCs w:val="24"/>
          <w:lang w:val="bg-BG"/>
        </w:rPr>
      </w:pPr>
      <w:r w:rsidRPr="00314425">
        <w:rPr>
          <w:rFonts w:ascii="Times New Roman" w:hAnsi="Times New Roman"/>
          <w:color w:val="000000" w:themeColor="text1"/>
          <w:sz w:val="24"/>
          <w:szCs w:val="24"/>
          <w:lang w:val="bg-BG"/>
        </w:rPr>
        <w:t>С писмо с вх. № ОВОС-ЕО-1</w:t>
      </w:r>
      <w:r w:rsidR="00D64CE5" w:rsidRPr="00314425">
        <w:rPr>
          <w:rFonts w:ascii="Times New Roman" w:hAnsi="Times New Roman"/>
          <w:color w:val="000000" w:themeColor="text1"/>
          <w:sz w:val="24"/>
          <w:szCs w:val="24"/>
          <w:lang w:val="bg-BG"/>
        </w:rPr>
        <w:t>97</w:t>
      </w:r>
      <w:r w:rsidRPr="00314425">
        <w:rPr>
          <w:rFonts w:ascii="Times New Roman" w:hAnsi="Times New Roman"/>
          <w:color w:val="000000" w:themeColor="text1"/>
          <w:sz w:val="24"/>
          <w:szCs w:val="24"/>
          <w:lang w:val="bg-BG"/>
        </w:rPr>
        <w:t>-</w:t>
      </w:r>
      <w:r w:rsidR="00D64CE5" w:rsidRPr="00314425">
        <w:rPr>
          <w:rFonts w:ascii="Times New Roman" w:hAnsi="Times New Roman"/>
          <w:color w:val="000000" w:themeColor="text1"/>
          <w:sz w:val="24"/>
          <w:szCs w:val="24"/>
          <w:lang w:val="bg-BG"/>
        </w:rPr>
        <w:t>9</w:t>
      </w:r>
      <w:r w:rsidRPr="00314425">
        <w:rPr>
          <w:rFonts w:ascii="Times New Roman" w:hAnsi="Times New Roman"/>
          <w:color w:val="000000" w:themeColor="text1"/>
          <w:sz w:val="24"/>
          <w:szCs w:val="24"/>
          <w:lang w:val="bg-BG"/>
        </w:rPr>
        <w:t>/2</w:t>
      </w:r>
      <w:r w:rsidR="00D64CE5" w:rsidRPr="00314425">
        <w:rPr>
          <w:rFonts w:ascii="Times New Roman" w:hAnsi="Times New Roman"/>
          <w:color w:val="000000" w:themeColor="text1"/>
          <w:sz w:val="24"/>
          <w:szCs w:val="24"/>
          <w:lang w:val="bg-BG"/>
        </w:rPr>
        <w:t>7</w:t>
      </w:r>
      <w:r w:rsidRPr="00314425">
        <w:rPr>
          <w:rFonts w:ascii="Times New Roman" w:hAnsi="Times New Roman"/>
          <w:color w:val="000000" w:themeColor="text1"/>
          <w:sz w:val="24"/>
          <w:szCs w:val="24"/>
          <w:lang w:val="bg-BG"/>
        </w:rPr>
        <w:t>.05.2026 г. е постъпило писмо от община Враца</w:t>
      </w:r>
      <w:r w:rsidR="00D64CE5" w:rsidRPr="00314425">
        <w:rPr>
          <w:rFonts w:ascii="Times New Roman" w:hAnsi="Times New Roman"/>
          <w:color w:val="000000" w:themeColor="text1"/>
          <w:sz w:val="24"/>
          <w:szCs w:val="24"/>
          <w:lang w:val="bg-BG"/>
        </w:rPr>
        <w:t xml:space="preserve">, съгласно което: </w:t>
      </w:r>
      <w:r w:rsidR="00732C4C" w:rsidRPr="00314425">
        <w:rPr>
          <w:rFonts w:ascii="Times New Roman" w:hAnsi="Times New Roman"/>
          <w:color w:val="000000" w:themeColor="text1"/>
          <w:sz w:val="24"/>
          <w:szCs w:val="24"/>
          <w:lang w:val="bg-BG"/>
        </w:rPr>
        <w:t>„…</w:t>
      </w:r>
      <w:r w:rsidR="00D64CE5" w:rsidRPr="00314425">
        <w:rPr>
          <w:rFonts w:ascii="Times New Roman" w:hAnsi="Times New Roman"/>
          <w:color w:val="000000" w:themeColor="text1"/>
          <w:sz w:val="24"/>
          <w:szCs w:val="24"/>
          <w:lang w:val="bg-BG"/>
        </w:rPr>
        <w:t>изразява отрицателно становище, основано на риска от значително повишаване на емисиите на ФПЧ10 и ФПЧ2,5, които се разпр</w:t>
      </w:r>
      <w:r w:rsidR="00732C4C" w:rsidRPr="00314425">
        <w:rPr>
          <w:rFonts w:ascii="Times New Roman" w:hAnsi="Times New Roman"/>
          <w:color w:val="000000" w:themeColor="text1"/>
          <w:sz w:val="24"/>
          <w:szCs w:val="24"/>
          <w:lang w:val="bg-BG"/>
        </w:rPr>
        <w:t>остраняват на големи разстояния</w:t>
      </w:r>
      <w:r w:rsidR="00D64CE5" w:rsidRPr="00314425">
        <w:rPr>
          <w:rFonts w:ascii="Times New Roman" w:hAnsi="Times New Roman"/>
          <w:color w:val="000000" w:themeColor="text1"/>
          <w:sz w:val="24"/>
          <w:szCs w:val="24"/>
          <w:lang w:val="bg-BG"/>
        </w:rPr>
        <w:t xml:space="preserve">, особено в открити терени като местност „Гладно поле“, където липсват </w:t>
      </w:r>
      <w:r w:rsidR="00732C4C" w:rsidRPr="00314425">
        <w:rPr>
          <w:rFonts w:ascii="Times New Roman" w:hAnsi="Times New Roman"/>
          <w:color w:val="000000" w:themeColor="text1"/>
          <w:sz w:val="24"/>
          <w:szCs w:val="24"/>
          <w:lang w:val="bg-BG"/>
        </w:rPr>
        <w:t>естествени прегради за ограничаване на праховото разнасяне;</w:t>
      </w:r>
      <w:r w:rsidR="00D64CE5" w:rsidRPr="00314425">
        <w:rPr>
          <w:rFonts w:ascii="Times New Roman" w:hAnsi="Times New Roman"/>
          <w:color w:val="000000" w:themeColor="text1"/>
          <w:sz w:val="24"/>
          <w:szCs w:val="24"/>
          <w:lang w:val="bg-BG"/>
        </w:rPr>
        <w:t xml:space="preserve"> </w:t>
      </w:r>
      <w:r w:rsidR="00732C4C" w:rsidRPr="00314425">
        <w:rPr>
          <w:rFonts w:ascii="Times New Roman" w:hAnsi="Times New Roman"/>
          <w:color w:val="000000" w:themeColor="text1"/>
          <w:sz w:val="24"/>
          <w:szCs w:val="24"/>
          <w:lang w:val="bg-BG"/>
        </w:rPr>
        <w:t xml:space="preserve">Дейностите по раздробяване и механично третиране на отпадъци са свързани не само с прахови емисии, но и със значително шумово натоварване от мобилната трошачка, багерите и тежкотоварната техника; имот 12259.724.97 се намира в непосредствена близост до жилищни квартали на гр. Враца, макар формално </w:t>
      </w:r>
      <w:r w:rsidR="00AD472D" w:rsidRPr="00314425">
        <w:rPr>
          <w:rFonts w:ascii="Times New Roman" w:hAnsi="Times New Roman"/>
          <w:color w:val="000000" w:themeColor="text1"/>
          <w:sz w:val="24"/>
          <w:szCs w:val="24"/>
          <w:lang w:val="bg-BG"/>
        </w:rPr>
        <w:t>да е извън регулационните граници, реално територията е част от градската среда и е в близост до зони с постоянно живеещо население, това прави предвидената дейност по третиране на строителни отпадъци неподходяща за тази локация,</w:t>
      </w:r>
      <w:r w:rsidR="00732C4C" w:rsidRPr="00314425">
        <w:rPr>
          <w:rFonts w:ascii="Times New Roman" w:hAnsi="Times New Roman"/>
          <w:color w:val="000000" w:themeColor="text1"/>
          <w:sz w:val="24"/>
          <w:szCs w:val="24"/>
          <w:lang w:val="bg-BG"/>
        </w:rPr>
        <w:t xml:space="preserve"> …“</w:t>
      </w:r>
    </w:p>
    <w:p w:rsidR="0035171D" w:rsidRDefault="001627E2" w:rsidP="008B7ECB">
      <w:pPr>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 </w:t>
      </w:r>
      <w:r>
        <w:rPr>
          <w:rFonts w:ascii="Times New Roman" w:hAnsi="Times New Roman"/>
          <w:color w:val="000000" w:themeColor="text1"/>
          <w:sz w:val="24"/>
          <w:szCs w:val="24"/>
          <w:lang w:val="ru-RU"/>
        </w:rPr>
        <w:tab/>
      </w:r>
      <w:r w:rsidR="00314425">
        <w:rPr>
          <w:rFonts w:ascii="Times New Roman" w:hAnsi="Times New Roman"/>
          <w:color w:val="000000" w:themeColor="text1"/>
          <w:sz w:val="24"/>
          <w:szCs w:val="24"/>
          <w:lang w:val="ru-RU"/>
        </w:rPr>
        <w:t>С писмо изх. № ОВОС-ЕО-197-10/01.06.2026 г. становището на община Враца е препратено до възложителя, за становище и информация по представените възражения от общината</w:t>
      </w:r>
      <w:r w:rsidR="0042171F">
        <w:rPr>
          <w:rFonts w:ascii="Times New Roman" w:hAnsi="Times New Roman"/>
          <w:color w:val="000000" w:themeColor="text1"/>
          <w:sz w:val="24"/>
          <w:szCs w:val="24"/>
          <w:lang w:val="ru-RU"/>
        </w:rPr>
        <w:t xml:space="preserve"> (</w:t>
      </w:r>
      <w:r w:rsidR="0042171F" w:rsidRPr="0042171F">
        <w:rPr>
          <w:rFonts w:ascii="Times New Roman" w:hAnsi="Times New Roman"/>
          <w:color w:val="000000" w:themeColor="text1"/>
          <w:sz w:val="24"/>
          <w:szCs w:val="24"/>
          <w:lang w:val="ru-RU"/>
        </w:rPr>
        <w:t xml:space="preserve">Писмото е получено от </w:t>
      </w:r>
      <w:r w:rsidR="0042171F">
        <w:rPr>
          <w:rFonts w:ascii="Times New Roman" w:hAnsi="Times New Roman"/>
          <w:color w:val="000000" w:themeColor="text1"/>
          <w:sz w:val="24"/>
          <w:szCs w:val="24"/>
          <w:lang w:val="ru-RU"/>
        </w:rPr>
        <w:t>възложителя на 01</w:t>
      </w:r>
      <w:r w:rsidR="0042171F" w:rsidRPr="0042171F">
        <w:rPr>
          <w:rFonts w:ascii="Times New Roman" w:hAnsi="Times New Roman"/>
          <w:color w:val="000000" w:themeColor="text1"/>
          <w:sz w:val="24"/>
          <w:szCs w:val="24"/>
          <w:lang w:val="ru-RU"/>
        </w:rPr>
        <w:t>.0</w:t>
      </w:r>
      <w:r w:rsidR="0042171F">
        <w:rPr>
          <w:rFonts w:ascii="Times New Roman" w:hAnsi="Times New Roman"/>
          <w:color w:val="000000" w:themeColor="text1"/>
          <w:sz w:val="24"/>
          <w:szCs w:val="24"/>
          <w:lang w:val="ru-RU"/>
        </w:rPr>
        <w:t>6</w:t>
      </w:r>
      <w:r w:rsidR="0042171F" w:rsidRPr="0042171F">
        <w:rPr>
          <w:rFonts w:ascii="Times New Roman" w:hAnsi="Times New Roman"/>
          <w:color w:val="000000" w:themeColor="text1"/>
          <w:sz w:val="24"/>
          <w:szCs w:val="24"/>
          <w:lang w:val="ru-RU"/>
        </w:rPr>
        <w:t>.2026 г. (чрез деловодния комуникатор, видно от комуни</w:t>
      </w:r>
      <w:r w:rsidR="0042171F">
        <w:rPr>
          <w:rFonts w:ascii="Times New Roman" w:hAnsi="Times New Roman"/>
          <w:color w:val="000000" w:themeColor="text1"/>
          <w:sz w:val="24"/>
          <w:szCs w:val="24"/>
          <w:lang w:val="ru-RU"/>
        </w:rPr>
        <w:t>кационната бележка в него)</w:t>
      </w:r>
      <w:r w:rsidR="00314425">
        <w:rPr>
          <w:rFonts w:ascii="Times New Roman" w:hAnsi="Times New Roman"/>
          <w:color w:val="000000" w:themeColor="text1"/>
          <w:sz w:val="24"/>
          <w:szCs w:val="24"/>
          <w:lang w:val="ru-RU"/>
        </w:rPr>
        <w:t xml:space="preserve">. </w:t>
      </w:r>
      <w:r w:rsidR="00D64CE5">
        <w:rPr>
          <w:rFonts w:ascii="Times New Roman" w:hAnsi="Times New Roman"/>
          <w:color w:val="000000" w:themeColor="text1"/>
          <w:sz w:val="24"/>
          <w:szCs w:val="24"/>
          <w:lang w:val="ru-RU"/>
        </w:rPr>
        <w:t xml:space="preserve"> </w:t>
      </w:r>
    </w:p>
    <w:p w:rsidR="008B7ECB" w:rsidRDefault="008B7ECB" w:rsidP="008B7ECB">
      <w:pPr>
        <w:jc w:val="both"/>
        <w:rPr>
          <w:rFonts w:ascii="Times New Roman" w:hAnsi="Times New Roman"/>
          <w:color w:val="000000" w:themeColor="text1"/>
          <w:sz w:val="24"/>
          <w:szCs w:val="24"/>
          <w:lang w:val="ru-RU"/>
        </w:rPr>
      </w:pPr>
    </w:p>
    <w:p w:rsidR="008B7ECB" w:rsidRPr="0057724A" w:rsidRDefault="008B7ECB" w:rsidP="008B7ECB">
      <w:pPr>
        <w:jc w:val="both"/>
        <w:rPr>
          <w:rFonts w:ascii="Times New Roman" w:hAnsi="Times New Roman"/>
          <w:color w:val="000000"/>
          <w:sz w:val="24"/>
          <w:szCs w:val="24"/>
          <w:lang w:val="bg-BG"/>
        </w:rPr>
      </w:pPr>
      <w:r w:rsidRPr="004179C1">
        <w:rPr>
          <w:rFonts w:ascii="Times New Roman" w:hAnsi="Times New Roman"/>
          <w:color w:val="000000" w:themeColor="text1"/>
          <w:sz w:val="24"/>
          <w:szCs w:val="24"/>
          <w:lang w:val="bg-BG"/>
        </w:rPr>
        <w:tab/>
        <w:t>С писмо</w:t>
      </w:r>
      <w:r w:rsidR="004179C1" w:rsidRPr="004179C1">
        <w:rPr>
          <w:rFonts w:ascii="Times New Roman" w:hAnsi="Times New Roman"/>
          <w:color w:val="000000" w:themeColor="text1"/>
          <w:sz w:val="24"/>
          <w:szCs w:val="24"/>
          <w:lang w:val="bg-BG"/>
        </w:rPr>
        <w:t xml:space="preserve"> (молба)</w:t>
      </w:r>
      <w:r w:rsidRPr="004179C1">
        <w:rPr>
          <w:rFonts w:ascii="Times New Roman" w:hAnsi="Times New Roman"/>
          <w:color w:val="000000" w:themeColor="text1"/>
          <w:sz w:val="24"/>
          <w:szCs w:val="24"/>
          <w:lang w:val="bg-BG"/>
        </w:rPr>
        <w:t xml:space="preserve"> до РИОСВ-Враца (вх. № ОВОС-ЕО-</w:t>
      </w:r>
      <w:r w:rsidR="006E2B5D" w:rsidRPr="004179C1">
        <w:rPr>
          <w:rFonts w:ascii="Times New Roman" w:hAnsi="Times New Roman"/>
          <w:color w:val="000000" w:themeColor="text1"/>
          <w:sz w:val="24"/>
          <w:szCs w:val="24"/>
          <w:lang w:val="bg-BG"/>
        </w:rPr>
        <w:t>197</w:t>
      </w:r>
      <w:r w:rsidRPr="004179C1">
        <w:rPr>
          <w:rFonts w:ascii="Times New Roman" w:hAnsi="Times New Roman"/>
          <w:color w:val="000000" w:themeColor="text1"/>
          <w:sz w:val="24"/>
          <w:szCs w:val="24"/>
          <w:lang w:val="bg-BG"/>
        </w:rPr>
        <w:t>-</w:t>
      </w:r>
      <w:r w:rsidR="004179C1" w:rsidRPr="004179C1">
        <w:rPr>
          <w:rFonts w:ascii="Times New Roman" w:hAnsi="Times New Roman"/>
          <w:color w:val="000000" w:themeColor="text1"/>
          <w:sz w:val="24"/>
          <w:szCs w:val="24"/>
          <w:lang w:val="bg-BG"/>
        </w:rPr>
        <w:t>12</w:t>
      </w:r>
      <w:r w:rsidRPr="004179C1">
        <w:rPr>
          <w:rFonts w:ascii="Times New Roman" w:hAnsi="Times New Roman"/>
          <w:color w:val="000000" w:themeColor="text1"/>
          <w:sz w:val="24"/>
          <w:szCs w:val="24"/>
          <w:lang w:val="bg-BG"/>
        </w:rPr>
        <w:t xml:space="preserve"> от </w:t>
      </w:r>
      <w:r w:rsidR="004179C1" w:rsidRPr="004179C1">
        <w:rPr>
          <w:rFonts w:ascii="Times New Roman" w:hAnsi="Times New Roman"/>
          <w:color w:val="000000" w:themeColor="text1"/>
          <w:sz w:val="24"/>
          <w:szCs w:val="24"/>
          <w:lang w:val="bg-BG"/>
        </w:rPr>
        <w:t>10</w:t>
      </w:r>
      <w:r w:rsidRPr="004179C1">
        <w:rPr>
          <w:rFonts w:ascii="Times New Roman" w:hAnsi="Times New Roman"/>
          <w:color w:val="000000" w:themeColor="text1"/>
          <w:sz w:val="24"/>
          <w:szCs w:val="24"/>
          <w:lang w:val="bg-BG"/>
        </w:rPr>
        <w:t>.</w:t>
      </w:r>
      <w:r w:rsidR="004179C1" w:rsidRPr="004179C1">
        <w:rPr>
          <w:rFonts w:ascii="Times New Roman" w:hAnsi="Times New Roman"/>
          <w:color w:val="000000" w:themeColor="text1"/>
          <w:sz w:val="24"/>
          <w:szCs w:val="24"/>
          <w:lang w:val="bg-BG"/>
        </w:rPr>
        <w:t>07</w:t>
      </w:r>
      <w:r w:rsidRPr="004179C1">
        <w:rPr>
          <w:rFonts w:ascii="Times New Roman" w:hAnsi="Times New Roman"/>
          <w:color w:val="000000" w:themeColor="text1"/>
          <w:sz w:val="24"/>
          <w:szCs w:val="24"/>
          <w:lang w:val="bg-BG"/>
        </w:rPr>
        <w:t>.202</w:t>
      </w:r>
      <w:r w:rsidR="003F3728" w:rsidRPr="004179C1">
        <w:rPr>
          <w:rFonts w:ascii="Times New Roman" w:hAnsi="Times New Roman"/>
          <w:color w:val="000000" w:themeColor="text1"/>
          <w:sz w:val="24"/>
          <w:szCs w:val="24"/>
          <w:lang w:val="bg-BG"/>
        </w:rPr>
        <w:t xml:space="preserve">6 </w:t>
      </w:r>
      <w:r w:rsidRPr="004179C1">
        <w:rPr>
          <w:rFonts w:ascii="Times New Roman" w:hAnsi="Times New Roman"/>
          <w:color w:val="000000" w:themeColor="text1"/>
          <w:sz w:val="24"/>
          <w:szCs w:val="24"/>
          <w:lang w:val="bg-BG"/>
        </w:rPr>
        <w:t xml:space="preserve">г.), от </w:t>
      </w:r>
      <w:r w:rsidRPr="000E68B3">
        <w:rPr>
          <w:rFonts w:ascii="Times New Roman" w:hAnsi="Times New Roman"/>
          <w:color w:val="000000" w:themeColor="text1"/>
          <w:sz w:val="24"/>
          <w:szCs w:val="24"/>
          <w:lang w:val="bg-BG"/>
        </w:rPr>
        <w:t xml:space="preserve">страна на </w:t>
      </w:r>
      <w:r w:rsidRPr="006E2B5D">
        <w:rPr>
          <w:rFonts w:ascii="Times New Roman" w:hAnsi="Times New Roman"/>
          <w:color w:val="000000" w:themeColor="text1"/>
          <w:sz w:val="24"/>
          <w:szCs w:val="24"/>
          <w:lang w:val="bg-BG"/>
        </w:rPr>
        <w:t>възложителят (</w:t>
      </w:r>
      <w:r w:rsidR="006E2B5D" w:rsidRPr="006E2B5D">
        <w:rPr>
          <w:rFonts w:ascii="Times New Roman" w:hAnsi="Times New Roman"/>
          <w:color w:val="000000" w:themeColor="text1"/>
          <w:sz w:val="24"/>
          <w:szCs w:val="24"/>
          <w:lang w:val="bg-BG"/>
        </w:rPr>
        <w:t>«ДЕЛУКС АУТО БЪЛГАРИЯ» ООД</w:t>
      </w:r>
      <w:r w:rsidRPr="006E2B5D">
        <w:rPr>
          <w:rFonts w:ascii="Times New Roman" w:hAnsi="Times New Roman"/>
          <w:color w:val="000000" w:themeColor="text1"/>
          <w:sz w:val="24"/>
          <w:szCs w:val="24"/>
          <w:lang w:val="bg-BG"/>
        </w:rPr>
        <w:t xml:space="preserve">), е депозирано искане за прекратяване </w:t>
      </w:r>
      <w:r w:rsidRPr="0057724A">
        <w:rPr>
          <w:rFonts w:ascii="Times New Roman" w:hAnsi="Times New Roman"/>
          <w:color w:val="000000"/>
          <w:sz w:val="24"/>
          <w:szCs w:val="24"/>
          <w:lang w:val="bg-BG"/>
        </w:rPr>
        <w:t>на започналата процедура по реда на екологичното законодателство</w:t>
      </w:r>
      <w:r>
        <w:rPr>
          <w:rFonts w:ascii="Times New Roman" w:hAnsi="Times New Roman"/>
          <w:color w:val="000000"/>
          <w:sz w:val="24"/>
          <w:szCs w:val="24"/>
          <w:lang w:val="bg-BG"/>
        </w:rPr>
        <w:t>,</w:t>
      </w:r>
      <w:r w:rsidRPr="0057724A">
        <w:rPr>
          <w:rFonts w:ascii="Times New Roman" w:hAnsi="Times New Roman"/>
          <w:color w:val="000000"/>
          <w:sz w:val="24"/>
          <w:szCs w:val="24"/>
          <w:lang w:val="bg-BG"/>
        </w:rPr>
        <w:t xml:space="preserve"> започнала с внасяне на уведомление с вх. № </w:t>
      </w:r>
      <w:r w:rsidR="006E2B5D" w:rsidRPr="006E2B5D">
        <w:rPr>
          <w:rFonts w:ascii="Times New Roman" w:hAnsi="Times New Roman"/>
          <w:color w:val="000000"/>
          <w:sz w:val="24"/>
          <w:szCs w:val="24"/>
          <w:lang w:val="bg-BG"/>
        </w:rPr>
        <w:t>ОВОС-ЕО-197/20.04.2026 г.</w:t>
      </w:r>
      <w:r w:rsidR="006E2B5D">
        <w:rPr>
          <w:rFonts w:ascii="Times New Roman" w:hAnsi="Times New Roman"/>
          <w:color w:val="000000"/>
          <w:sz w:val="24"/>
          <w:szCs w:val="24"/>
          <w:lang w:val="bg-BG"/>
        </w:rPr>
        <w:t xml:space="preserve"> </w:t>
      </w:r>
      <w:r w:rsidRPr="0057724A">
        <w:rPr>
          <w:rFonts w:ascii="Times New Roman" w:hAnsi="Times New Roman"/>
          <w:color w:val="000000"/>
          <w:sz w:val="24"/>
          <w:szCs w:val="24"/>
          <w:lang w:val="bg-BG"/>
        </w:rPr>
        <w:t xml:space="preserve">за инвестиционното предложение за </w:t>
      </w:r>
      <w:r>
        <w:rPr>
          <w:rFonts w:ascii="Times New Roman" w:hAnsi="Times New Roman"/>
          <w:color w:val="000000"/>
          <w:sz w:val="24"/>
          <w:szCs w:val="24"/>
          <w:lang w:val="bg-BG"/>
        </w:rPr>
        <w:t xml:space="preserve"> </w:t>
      </w:r>
      <w:r w:rsidR="006E2B5D" w:rsidRPr="00333760">
        <w:rPr>
          <w:rFonts w:ascii="Times New Roman" w:hAnsi="Times New Roman"/>
          <w:sz w:val="24"/>
          <w:szCs w:val="24"/>
        </w:rPr>
        <w:t>«Изграждане на площадка за съхранение и третиране на строителни отпадъци», в поземлен имот с идентификатор 12259.724.97, местност "Гладно поле", в землището на гр. Враца, общ. Враца, обл. Враца</w:t>
      </w:r>
      <w:r>
        <w:rPr>
          <w:rFonts w:ascii="Times New Roman" w:hAnsi="Times New Roman"/>
          <w:color w:val="000000"/>
          <w:sz w:val="24"/>
          <w:szCs w:val="24"/>
          <w:lang w:val="bg-BG"/>
        </w:rPr>
        <w:t xml:space="preserve">. </w:t>
      </w:r>
    </w:p>
    <w:p w:rsidR="008B7ECB" w:rsidRPr="0057724A" w:rsidRDefault="008B7ECB" w:rsidP="008B7ECB">
      <w:pPr>
        <w:jc w:val="both"/>
        <w:rPr>
          <w:rFonts w:ascii="Times New Roman" w:hAnsi="Times New Roman"/>
          <w:color w:val="000000"/>
          <w:sz w:val="24"/>
          <w:szCs w:val="24"/>
          <w:lang w:val="bg-BG"/>
        </w:rPr>
      </w:pPr>
    </w:p>
    <w:p w:rsidR="00E96102" w:rsidRPr="0057724A" w:rsidRDefault="00E96102" w:rsidP="00E96102">
      <w:pPr>
        <w:jc w:val="both"/>
        <w:rPr>
          <w:rFonts w:ascii="Times New Roman" w:hAnsi="Times New Roman"/>
          <w:color w:val="000000"/>
          <w:sz w:val="24"/>
          <w:szCs w:val="24"/>
          <w:lang w:val="bg-BG"/>
        </w:rPr>
      </w:pPr>
      <w:r>
        <w:rPr>
          <w:rFonts w:ascii="Times New Roman" w:hAnsi="Times New Roman"/>
          <w:color w:val="000000"/>
          <w:sz w:val="24"/>
          <w:szCs w:val="24"/>
          <w:lang w:val="bg-BG"/>
        </w:rPr>
        <w:tab/>
      </w:r>
      <w:r w:rsidRPr="00E96102">
        <w:rPr>
          <w:rFonts w:ascii="Times New Roman" w:hAnsi="Times New Roman"/>
          <w:color w:val="000000"/>
          <w:sz w:val="24"/>
          <w:szCs w:val="24"/>
          <w:lang w:val="bg-BG"/>
        </w:rPr>
        <w:t>Заявеното с писмото би могло да се разглежда единствено като желание от страната,</w:t>
      </w:r>
      <w:r>
        <w:rPr>
          <w:rFonts w:ascii="Times New Roman" w:hAnsi="Times New Roman"/>
          <w:color w:val="000000"/>
          <w:sz w:val="24"/>
          <w:szCs w:val="24"/>
          <w:lang w:val="bg-BG"/>
        </w:rPr>
        <w:t xml:space="preserve"> </w:t>
      </w:r>
      <w:r w:rsidRPr="00E96102">
        <w:rPr>
          <w:rFonts w:ascii="Times New Roman" w:hAnsi="Times New Roman"/>
          <w:color w:val="000000"/>
          <w:sz w:val="24"/>
          <w:szCs w:val="24"/>
          <w:lang w:val="bg-BG"/>
        </w:rPr>
        <w:t>по чиято инициатива е започнало административното производство, то да бъде прекратено.</w:t>
      </w:r>
    </w:p>
    <w:p w:rsidR="00554AC4" w:rsidRPr="0057724A" w:rsidRDefault="00554AC4" w:rsidP="00554AC4">
      <w:pPr>
        <w:jc w:val="both"/>
        <w:rPr>
          <w:rFonts w:ascii="Times New Roman" w:hAnsi="Times New Roman"/>
          <w:color w:val="000000"/>
          <w:sz w:val="24"/>
          <w:szCs w:val="24"/>
          <w:lang w:val="bg-BG"/>
        </w:rPr>
      </w:pPr>
    </w:p>
    <w:p w:rsidR="00554AC4" w:rsidRPr="0057724A" w:rsidRDefault="00554AC4" w:rsidP="00554AC4">
      <w:pPr>
        <w:jc w:val="both"/>
        <w:rPr>
          <w:rFonts w:ascii="Times New Roman" w:hAnsi="Times New Roman"/>
          <w:color w:val="000000"/>
          <w:sz w:val="24"/>
          <w:szCs w:val="24"/>
          <w:lang w:val="bg-BG"/>
        </w:rPr>
      </w:pPr>
      <w:r w:rsidRPr="0057724A">
        <w:rPr>
          <w:rFonts w:ascii="Times New Roman" w:hAnsi="Times New Roman"/>
          <w:color w:val="000000"/>
          <w:sz w:val="24"/>
          <w:szCs w:val="24"/>
          <w:lang w:val="bg-BG"/>
        </w:rPr>
        <w:t xml:space="preserve"> </w:t>
      </w:r>
      <w:r w:rsidRPr="0057724A">
        <w:rPr>
          <w:rFonts w:ascii="Times New Roman" w:hAnsi="Times New Roman"/>
          <w:color w:val="000000"/>
          <w:sz w:val="24"/>
          <w:szCs w:val="24"/>
          <w:lang w:val="bg-BG"/>
        </w:rPr>
        <w:tab/>
        <w:t xml:space="preserve">Въз основа на изложените по-горе фактически обстоятелства и на основание чл.2а, </w:t>
      </w:r>
      <w:r w:rsidRPr="0057724A">
        <w:rPr>
          <w:rFonts w:ascii="Times New Roman" w:hAnsi="Times New Roman"/>
          <w:color w:val="000000" w:themeColor="text1"/>
          <w:sz w:val="24"/>
          <w:szCs w:val="24"/>
          <w:lang w:val="bg-BG"/>
        </w:rPr>
        <w:t xml:space="preserve">ал.1 и ал.3 от Наредбата за ОВОС, и чл.56, ал.1 от Административнопроцесуалния кодекс </w:t>
      </w:r>
      <w:r w:rsidRPr="0057724A">
        <w:rPr>
          <w:rFonts w:ascii="Times New Roman" w:hAnsi="Times New Roman"/>
          <w:color w:val="000000"/>
          <w:sz w:val="24"/>
          <w:szCs w:val="24"/>
          <w:lang w:val="bg-BG"/>
        </w:rPr>
        <w:t>(АПК),</w:t>
      </w:r>
    </w:p>
    <w:p w:rsidR="00554AC4" w:rsidRDefault="00554AC4" w:rsidP="00554AC4">
      <w:pPr>
        <w:jc w:val="both"/>
        <w:rPr>
          <w:rFonts w:ascii="Times New Roman" w:hAnsi="Times New Roman"/>
          <w:color w:val="000000"/>
          <w:sz w:val="24"/>
          <w:szCs w:val="24"/>
          <w:lang w:val="bg-BG"/>
        </w:rPr>
      </w:pPr>
    </w:p>
    <w:p w:rsidR="00554AC4" w:rsidRPr="0057724A" w:rsidRDefault="00554AC4" w:rsidP="00554AC4">
      <w:pPr>
        <w:jc w:val="center"/>
        <w:rPr>
          <w:rFonts w:ascii="Times New Roman" w:hAnsi="Times New Roman"/>
          <w:b/>
          <w:color w:val="000000"/>
          <w:sz w:val="24"/>
          <w:szCs w:val="24"/>
          <w:lang w:val="bg-BG"/>
        </w:rPr>
      </w:pPr>
      <w:r w:rsidRPr="0057724A">
        <w:rPr>
          <w:rFonts w:ascii="Times New Roman" w:hAnsi="Times New Roman"/>
          <w:b/>
          <w:color w:val="000000"/>
          <w:sz w:val="24"/>
          <w:szCs w:val="24"/>
          <w:lang w:val="bg-BG"/>
        </w:rPr>
        <w:t>РЕШИХ:</w:t>
      </w:r>
    </w:p>
    <w:p w:rsidR="00554AC4" w:rsidRPr="0057724A" w:rsidRDefault="00554AC4" w:rsidP="00554AC4">
      <w:pPr>
        <w:jc w:val="both"/>
        <w:rPr>
          <w:rFonts w:ascii="Times New Roman" w:hAnsi="Times New Roman"/>
          <w:color w:val="000000"/>
          <w:sz w:val="24"/>
          <w:szCs w:val="24"/>
          <w:lang w:val="bg-BG"/>
        </w:rPr>
      </w:pPr>
    </w:p>
    <w:p w:rsidR="00554AC4" w:rsidRPr="0057724A" w:rsidRDefault="00554AC4" w:rsidP="00554AC4">
      <w:pPr>
        <w:jc w:val="both"/>
        <w:rPr>
          <w:rFonts w:ascii="Times New Roman" w:hAnsi="Times New Roman"/>
          <w:color w:val="000000"/>
          <w:sz w:val="24"/>
          <w:szCs w:val="24"/>
          <w:lang w:val="bg-BG"/>
        </w:rPr>
      </w:pPr>
      <w:r w:rsidRPr="0057724A">
        <w:rPr>
          <w:rFonts w:ascii="Times New Roman" w:hAnsi="Times New Roman"/>
          <w:color w:val="000000"/>
          <w:sz w:val="24"/>
          <w:szCs w:val="24"/>
          <w:lang w:val="bg-BG"/>
        </w:rPr>
        <w:tab/>
        <w:t xml:space="preserve">Прекратявам процедурата по реда на глава шеста от Закона за опазване на околната среда, в т.ч. и съвместената процедура по чл. 31 от Закона за биологичното разнообразие, </w:t>
      </w:r>
    </w:p>
    <w:p w:rsidR="00554AC4" w:rsidRPr="0057724A" w:rsidRDefault="00554AC4" w:rsidP="00554AC4">
      <w:pPr>
        <w:jc w:val="both"/>
        <w:rPr>
          <w:rFonts w:ascii="Times New Roman" w:hAnsi="Times New Roman"/>
          <w:color w:val="000000"/>
          <w:sz w:val="24"/>
          <w:szCs w:val="24"/>
          <w:lang w:val="bg-BG"/>
        </w:rPr>
      </w:pPr>
      <w:r w:rsidRPr="0057724A">
        <w:rPr>
          <w:rFonts w:ascii="Times New Roman" w:hAnsi="Times New Roman"/>
          <w:color w:val="000000"/>
          <w:sz w:val="24"/>
          <w:szCs w:val="24"/>
          <w:lang w:val="bg-BG"/>
        </w:rPr>
        <w:t xml:space="preserve"> </w:t>
      </w:r>
      <w:r w:rsidRPr="0057724A">
        <w:rPr>
          <w:rFonts w:ascii="Times New Roman" w:hAnsi="Times New Roman"/>
          <w:color w:val="000000"/>
          <w:sz w:val="24"/>
          <w:szCs w:val="24"/>
          <w:lang w:val="bg-BG"/>
        </w:rPr>
        <w:tab/>
        <w:t xml:space="preserve">започнала с внесено от </w:t>
      </w:r>
      <w:r w:rsidR="0040418B" w:rsidRPr="0040418B">
        <w:rPr>
          <w:rFonts w:ascii="Times New Roman" w:hAnsi="Times New Roman"/>
          <w:color w:val="000000"/>
          <w:sz w:val="24"/>
          <w:szCs w:val="24"/>
          <w:lang w:val="bg-BG"/>
        </w:rPr>
        <w:t xml:space="preserve">«ДЕЛУКС АУТО БЪЛГАРИЯ» ООД </w:t>
      </w:r>
      <w:r w:rsidRPr="0057724A">
        <w:rPr>
          <w:rFonts w:ascii="Times New Roman" w:hAnsi="Times New Roman"/>
          <w:color w:val="000000"/>
          <w:sz w:val="24"/>
          <w:szCs w:val="24"/>
          <w:lang w:val="bg-BG"/>
        </w:rPr>
        <w:t xml:space="preserve">Уведомление за инвестиционно предложение за </w:t>
      </w:r>
      <w:r w:rsidR="0040418B" w:rsidRPr="0040418B">
        <w:rPr>
          <w:rFonts w:ascii="Times New Roman" w:hAnsi="Times New Roman"/>
          <w:color w:val="000000"/>
          <w:sz w:val="24"/>
          <w:szCs w:val="24"/>
          <w:lang w:val="bg-BG"/>
        </w:rPr>
        <w:t>«Изграждане на площадка за съхранение и третиране на строителни отпадъци», в поземлен имот с идентификатор 12259.724.97, местност "Гладно поле", в землището на гр. Враца, общ. Враца, обл. Враца</w:t>
      </w:r>
      <w:r w:rsidRPr="00124240">
        <w:rPr>
          <w:rFonts w:ascii="Times New Roman" w:hAnsi="Times New Roman"/>
          <w:color w:val="000000"/>
          <w:sz w:val="24"/>
          <w:szCs w:val="24"/>
          <w:lang w:val="bg-BG"/>
        </w:rPr>
        <w:t>,</w:t>
      </w:r>
      <w:r>
        <w:rPr>
          <w:rFonts w:ascii="Times New Roman" w:hAnsi="Times New Roman"/>
          <w:color w:val="000000"/>
          <w:sz w:val="24"/>
          <w:szCs w:val="24"/>
          <w:lang w:val="bg-BG"/>
        </w:rPr>
        <w:t xml:space="preserve">  </w:t>
      </w:r>
      <w:r w:rsidRPr="0057724A">
        <w:rPr>
          <w:rFonts w:ascii="Times New Roman" w:hAnsi="Times New Roman"/>
          <w:color w:val="000000"/>
          <w:sz w:val="24"/>
          <w:szCs w:val="24"/>
          <w:lang w:val="bg-BG"/>
        </w:rPr>
        <w:t xml:space="preserve">с вх. № </w:t>
      </w:r>
      <w:r w:rsidR="0040418B" w:rsidRPr="0040418B">
        <w:rPr>
          <w:rFonts w:ascii="Times New Roman" w:hAnsi="Times New Roman"/>
          <w:color w:val="000000"/>
          <w:sz w:val="24"/>
          <w:szCs w:val="24"/>
          <w:lang w:val="bg-BG"/>
        </w:rPr>
        <w:t>ОВОС-ЕО-197/20.04.2026 г.</w:t>
      </w:r>
      <w:r w:rsidR="00FF08D4" w:rsidRPr="001D495A">
        <w:rPr>
          <w:rFonts w:ascii="Times New Roman" w:hAnsi="Times New Roman"/>
          <w:color w:val="FF0000"/>
          <w:sz w:val="24"/>
          <w:szCs w:val="24"/>
          <w:lang w:val="bg-BG"/>
        </w:rPr>
        <w:t xml:space="preserve"> </w:t>
      </w:r>
      <w:r w:rsidRPr="0057724A">
        <w:rPr>
          <w:rFonts w:ascii="Times New Roman" w:hAnsi="Times New Roman"/>
          <w:color w:val="000000"/>
          <w:sz w:val="24"/>
          <w:szCs w:val="24"/>
          <w:lang w:val="bg-BG"/>
        </w:rPr>
        <w:t xml:space="preserve">на РИОСВ-Враца.  </w:t>
      </w:r>
    </w:p>
    <w:p w:rsidR="00554AC4" w:rsidRPr="0057724A" w:rsidRDefault="00554AC4" w:rsidP="00554AC4">
      <w:pPr>
        <w:jc w:val="both"/>
        <w:rPr>
          <w:rFonts w:ascii="Times New Roman" w:hAnsi="Times New Roman"/>
          <w:color w:val="000000"/>
          <w:sz w:val="24"/>
          <w:szCs w:val="24"/>
          <w:lang w:val="bg-BG"/>
        </w:rPr>
      </w:pPr>
    </w:p>
    <w:p w:rsidR="00554AC4" w:rsidRPr="0057724A" w:rsidRDefault="00554AC4" w:rsidP="00554AC4">
      <w:pPr>
        <w:jc w:val="both"/>
        <w:rPr>
          <w:rFonts w:ascii="Times New Roman" w:hAnsi="Times New Roman"/>
          <w:b/>
          <w:i/>
          <w:color w:val="000000"/>
          <w:sz w:val="24"/>
          <w:szCs w:val="24"/>
          <w:lang w:val="bg-BG"/>
        </w:rPr>
      </w:pPr>
      <w:r w:rsidRPr="0057724A">
        <w:rPr>
          <w:rFonts w:ascii="Times New Roman" w:hAnsi="Times New Roman"/>
          <w:b/>
          <w:i/>
          <w:color w:val="000000"/>
          <w:sz w:val="24"/>
          <w:szCs w:val="24"/>
          <w:lang w:val="bg-BG"/>
        </w:rPr>
        <w:tab/>
        <w:t xml:space="preserve">Решението не отменя правата на възложителя за иницииране на нова процедура по реда на нормативната уредба по околна среда. </w:t>
      </w:r>
    </w:p>
    <w:p w:rsidR="00554AC4" w:rsidRPr="0057724A" w:rsidRDefault="00554AC4" w:rsidP="00554AC4">
      <w:pPr>
        <w:jc w:val="both"/>
        <w:rPr>
          <w:rFonts w:ascii="Times New Roman" w:hAnsi="Times New Roman"/>
          <w:b/>
          <w:i/>
          <w:color w:val="000000"/>
          <w:sz w:val="24"/>
          <w:szCs w:val="24"/>
          <w:lang w:val="bg-BG"/>
        </w:rPr>
      </w:pPr>
      <w:r w:rsidRPr="0057724A">
        <w:rPr>
          <w:rFonts w:ascii="Times New Roman" w:hAnsi="Times New Roman"/>
          <w:b/>
          <w:i/>
          <w:color w:val="000000"/>
          <w:sz w:val="24"/>
          <w:szCs w:val="24"/>
          <w:lang w:val="bg-BG"/>
        </w:rPr>
        <w:t xml:space="preserve">         </w:t>
      </w:r>
      <w:r w:rsidRPr="0057724A">
        <w:rPr>
          <w:rFonts w:ascii="Times New Roman" w:hAnsi="Times New Roman"/>
          <w:b/>
          <w:i/>
          <w:color w:val="000000"/>
          <w:sz w:val="24"/>
          <w:szCs w:val="24"/>
          <w:lang w:val="bg-BG"/>
        </w:rPr>
        <w:tab/>
        <w:t xml:space="preserve">Решението може да бъде обжалвано по реда на Административно процесуалния кодекс  пред Министъра на околната среда и водите  и/или  пред съответния Административен съд в 14/четиринадесет/  дневен срок от съобщаването  му на заинтересованите лица.  </w:t>
      </w:r>
    </w:p>
    <w:p w:rsidR="00554AC4" w:rsidRDefault="00554AC4" w:rsidP="00554AC4">
      <w:pPr>
        <w:jc w:val="both"/>
        <w:rPr>
          <w:rFonts w:ascii="Times New Roman" w:hAnsi="Times New Roman"/>
          <w:color w:val="000000"/>
          <w:sz w:val="24"/>
          <w:szCs w:val="24"/>
          <w:lang w:val="bg-BG"/>
        </w:rPr>
      </w:pPr>
    </w:p>
    <w:p w:rsidR="00554AC4" w:rsidRPr="0057724A" w:rsidRDefault="00554AC4" w:rsidP="00554AC4">
      <w:pPr>
        <w:jc w:val="both"/>
        <w:rPr>
          <w:rFonts w:ascii="Times New Roman" w:hAnsi="Times New Roman"/>
          <w:color w:val="000000"/>
          <w:sz w:val="24"/>
          <w:szCs w:val="24"/>
          <w:lang w:val="bg-BG"/>
        </w:rPr>
      </w:pPr>
    </w:p>
    <w:p w:rsidR="00554AC4" w:rsidRPr="009F1C0D" w:rsidRDefault="00554AC4" w:rsidP="00554AC4">
      <w:pPr>
        <w:rPr>
          <w:rFonts w:ascii="Times New Roman" w:hAnsi="Times New Roman"/>
          <w:b/>
          <w:color w:val="000000" w:themeColor="text1"/>
          <w:sz w:val="24"/>
          <w:szCs w:val="24"/>
          <w:lang w:val="bg-BG"/>
        </w:rPr>
      </w:pPr>
      <w:r w:rsidRPr="009F1C0D">
        <w:rPr>
          <w:rFonts w:ascii="Times New Roman" w:hAnsi="Times New Roman"/>
          <w:b/>
          <w:color w:val="000000" w:themeColor="text1"/>
          <w:sz w:val="24"/>
          <w:szCs w:val="24"/>
          <w:lang w:val="bg-BG"/>
        </w:rPr>
        <w:t xml:space="preserve">Дата: </w:t>
      </w:r>
      <w:r w:rsidR="00AF5C22">
        <w:rPr>
          <w:rFonts w:ascii="Times New Roman" w:hAnsi="Times New Roman"/>
          <w:b/>
          <w:color w:val="000000" w:themeColor="text1"/>
          <w:sz w:val="24"/>
          <w:szCs w:val="24"/>
          <w:lang w:val="bg-BG"/>
        </w:rPr>
        <w:t>16.07.</w:t>
      </w:r>
      <w:r w:rsidRPr="009F1C0D">
        <w:rPr>
          <w:rFonts w:ascii="Times New Roman" w:hAnsi="Times New Roman"/>
          <w:b/>
          <w:color w:val="000000" w:themeColor="text1"/>
          <w:sz w:val="24"/>
          <w:szCs w:val="24"/>
          <w:lang w:val="bg-BG"/>
        </w:rPr>
        <w:t>2026</w:t>
      </w:r>
      <w:r w:rsidRPr="009F1C0D">
        <w:rPr>
          <w:rFonts w:ascii="Times New Roman" w:hAnsi="Times New Roman"/>
          <w:b/>
          <w:color w:val="000000" w:themeColor="text1"/>
          <w:sz w:val="24"/>
          <w:szCs w:val="24"/>
          <w:lang w:val="ru-RU"/>
        </w:rPr>
        <w:t xml:space="preserve"> </w:t>
      </w:r>
      <w:r w:rsidRPr="009F1C0D">
        <w:rPr>
          <w:rFonts w:ascii="Times New Roman" w:hAnsi="Times New Roman"/>
          <w:b/>
          <w:color w:val="000000" w:themeColor="text1"/>
          <w:sz w:val="24"/>
          <w:szCs w:val="24"/>
          <w:lang w:val="bg-BG"/>
        </w:rPr>
        <w:t xml:space="preserve">г. </w:t>
      </w:r>
    </w:p>
    <w:p w:rsidR="00554AC4" w:rsidRDefault="00554AC4" w:rsidP="00554AC4">
      <w:pPr>
        <w:rPr>
          <w:rFonts w:ascii="Times New Roman" w:hAnsi="Times New Roman"/>
          <w:b/>
          <w:sz w:val="24"/>
          <w:szCs w:val="24"/>
          <w:lang w:val="bg-BG"/>
        </w:rPr>
      </w:pPr>
    </w:p>
    <w:p w:rsidR="00554AC4" w:rsidRDefault="00AC6778" w:rsidP="00554AC4">
      <w:pPr>
        <w:jc w:val="both"/>
        <w:rPr>
          <w:rFonts w:ascii="Times New Roman" w:hAnsi="Times New Roman"/>
          <w:sz w:val="24"/>
          <w:szCs w:val="24"/>
          <w:lang w:val="bg-BG"/>
        </w:rPr>
      </w:pPr>
      <w:r>
        <w:rPr>
          <w:rFonts w:ascii="Times New Roman" w:hAnsi="Times New Roman"/>
          <w:sz w:val="24"/>
          <w:szCs w:val="24"/>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084D5C35-FFFB-4ECE-B99B-ED79F21B64F5}" provid="{00000000-0000-0000-0000-000000000000}" o:suggestedsigner="инж.Николай Йорданов" o:suggestedsigner2="Директор на РИОСВ - Враца" issignatureline="t"/>
          </v:shape>
        </w:pict>
      </w:r>
    </w:p>
    <w:p w:rsidR="001D495A" w:rsidRPr="001D495A" w:rsidRDefault="001D495A" w:rsidP="00554AC4">
      <w:pPr>
        <w:jc w:val="both"/>
        <w:rPr>
          <w:rFonts w:ascii="Times New Roman" w:hAnsi="Times New Roman"/>
          <w:lang w:val="bg-BG"/>
        </w:rPr>
      </w:pPr>
    </w:p>
    <w:p w:rsidR="001D495A" w:rsidRPr="005B1073" w:rsidRDefault="001D495A" w:rsidP="001D495A">
      <w:pPr>
        <w:rPr>
          <w:rFonts w:ascii="Times New Roman" w:hAnsi="Times New Roman"/>
          <w:sz w:val="18"/>
          <w:szCs w:val="18"/>
        </w:rPr>
      </w:pPr>
      <w:bookmarkStart w:id="0" w:name="_GoBack"/>
      <w:bookmarkEnd w:id="0"/>
    </w:p>
    <w:sectPr w:rsidR="001D495A" w:rsidRPr="005B1073" w:rsidSect="000F225C">
      <w:footerReference w:type="default" r:id="rId9"/>
      <w:headerReference w:type="first" r:id="rId10"/>
      <w:footerReference w:type="first" r:id="rId11"/>
      <w:pgSz w:w="11907" w:h="16840" w:code="9"/>
      <w:pgMar w:top="1134" w:right="1134" w:bottom="567" w:left="1349" w:header="567" w:footer="62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778" w:rsidRDefault="00AC6778">
      <w:r>
        <w:separator/>
      </w:r>
    </w:p>
  </w:endnote>
  <w:endnote w:type="continuationSeparator" w:id="0">
    <w:p w:rsidR="00AC6778" w:rsidRDefault="00AC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Timo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84" w:rsidRDefault="007724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F5C22">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5C22">
      <w:rPr>
        <w:b/>
        <w:bCs/>
        <w:noProof/>
      </w:rPr>
      <w:t>7</w:t>
    </w:r>
    <w:r>
      <w:rPr>
        <w:b/>
        <w:bCs/>
        <w:sz w:val="24"/>
        <w:szCs w:val="24"/>
      </w:rPr>
      <w:fldChar w:fldCharType="end"/>
    </w:r>
  </w:p>
  <w:p w:rsidR="00772484" w:rsidRDefault="0077248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3" w:type="dxa"/>
      <w:tblInd w:w="-176" w:type="dxa"/>
      <w:tblLook w:val="04A0" w:firstRow="1" w:lastRow="0" w:firstColumn="1" w:lastColumn="0" w:noHBand="0" w:noVBand="1"/>
    </w:tblPr>
    <w:tblGrid>
      <w:gridCol w:w="3828"/>
      <w:gridCol w:w="4536"/>
      <w:gridCol w:w="1489"/>
    </w:tblGrid>
    <w:tr w:rsidR="00451F4D" w:rsidRPr="00CD302E" w:rsidTr="00451F4D">
      <w:trPr>
        <w:cantSplit/>
        <w:trHeight w:val="1709"/>
      </w:trPr>
      <w:tc>
        <w:tcPr>
          <w:tcW w:w="3828" w:type="dxa"/>
          <w:vAlign w:val="center"/>
          <w:hideMark/>
        </w:tcPr>
        <w:p w:rsidR="000F225C" w:rsidRDefault="000F225C" w:rsidP="00F06738">
          <w:pPr>
            <w:tabs>
              <w:tab w:val="center" w:pos="4703"/>
              <w:tab w:val="right" w:pos="9406"/>
            </w:tabs>
            <w:jc w:val="center"/>
            <w:rPr>
              <w:rFonts w:ascii="Calibri" w:eastAsia="Calibri" w:hAnsi="Calibri"/>
              <w:noProof/>
              <w:lang w:val="bg-BG" w:eastAsia="bg-BG"/>
            </w:rPr>
          </w:pPr>
        </w:p>
        <w:p w:rsidR="00CD302E" w:rsidRPr="00CD302E" w:rsidRDefault="00377B7B" w:rsidP="00F06738">
          <w:pPr>
            <w:tabs>
              <w:tab w:val="center" w:pos="4703"/>
              <w:tab w:val="right" w:pos="9406"/>
            </w:tabs>
            <w:jc w:val="center"/>
            <w:rPr>
              <w:rFonts w:ascii="Calibri" w:eastAsia="Calibri" w:hAnsi="Calibri"/>
            </w:rPr>
          </w:pPr>
          <w:r>
            <w:rPr>
              <w:rFonts w:ascii="Calibri" w:eastAsia="Calibri" w:hAnsi="Calibri"/>
              <w:noProof/>
              <w:lang w:val="bg-BG" w:eastAsia="bg-BG"/>
            </w:rPr>
            <w:drawing>
              <wp:inline distT="0" distB="0" distL="0" distR="0">
                <wp:extent cx="225742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828675"/>
                        </a:xfrm>
                        <a:prstGeom prst="rect">
                          <a:avLst/>
                        </a:prstGeom>
                        <a:noFill/>
                        <a:ln>
                          <a:noFill/>
                        </a:ln>
                      </pic:spPr>
                    </pic:pic>
                  </a:graphicData>
                </a:graphic>
              </wp:inline>
            </w:drawing>
          </w:r>
        </w:p>
      </w:tc>
      <w:tc>
        <w:tcPr>
          <w:tcW w:w="4536" w:type="dxa"/>
          <w:vAlign w:val="center"/>
        </w:tcPr>
        <w:p w:rsidR="00810CB7" w:rsidRDefault="00810CB7" w:rsidP="00F06738">
          <w:pPr>
            <w:tabs>
              <w:tab w:val="center" w:pos="4703"/>
              <w:tab w:val="right" w:pos="9406"/>
            </w:tabs>
            <w:jc w:val="center"/>
            <w:rPr>
              <w:rFonts w:ascii="Times New Roman" w:eastAsia="Calibri" w:hAnsi="Times New Roman"/>
            </w:rPr>
          </w:pPr>
        </w:p>
        <w:p w:rsidR="000F225C" w:rsidRDefault="000F225C" w:rsidP="00F06738">
          <w:pPr>
            <w:tabs>
              <w:tab w:val="center" w:pos="4703"/>
              <w:tab w:val="right" w:pos="9406"/>
            </w:tabs>
            <w:jc w:val="center"/>
            <w:rPr>
              <w:rFonts w:ascii="Times New Roman" w:eastAsia="Calibri" w:hAnsi="Times New Roman"/>
              <w:lang w:val="bg-BG"/>
            </w:rPr>
          </w:pPr>
        </w:p>
        <w:p w:rsidR="00810CB7" w:rsidRPr="00810CB7" w:rsidRDefault="00810CB7" w:rsidP="00F06738">
          <w:pPr>
            <w:tabs>
              <w:tab w:val="center" w:pos="4703"/>
              <w:tab w:val="right" w:pos="9406"/>
            </w:tabs>
            <w:jc w:val="center"/>
            <w:rPr>
              <w:rFonts w:ascii="Times New Roman" w:eastAsia="Calibri" w:hAnsi="Times New Roman"/>
            </w:rPr>
          </w:pPr>
          <w:r w:rsidRPr="00810CB7">
            <w:rPr>
              <w:rFonts w:ascii="Times New Roman" w:eastAsia="Calibri" w:hAnsi="Times New Roman"/>
            </w:rPr>
            <w:t>гр. Враца 3000, ул. ”Екзарх Йосиф” № 81</w:t>
          </w:r>
        </w:p>
        <w:p w:rsidR="00810CB7" w:rsidRPr="00810CB7" w:rsidRDefault="00810CB7" w:rsidP="00F06738">
          <w:pPr>
            <w:tabs>
              <w:tab w:val="center" w:pos="4703"/>
              <w:tab w:val="right" w:pos="9406"/>
            </w:tabs>
            <w:jc w:val="center"/>
            <w:rPr>
              <w:rFonts w:ascii="Times New Roman" w:eastAsia="Calibri" w:hAnsi="Times New Roman"/>
            </w:rPr>
          </w:pPr>
          <w:r>
            <w:rPr>
              <w:rFonts w:ascii="Times New Roman" w:eastAsia="Calibri" w:hAnsi="Times New Roman"/>
            </w:rPr>
            <w:t>тел/факс: (+35992) 629211;</w:t>
          </w:r>
          <w:r w:rsidR="00046208">
            <w:rPr>
              <w:rFonts w:ascii="Times New Roman" w:eastAsia="Calibri" w:hAnsi="Times New Roman"/>
            </w:rPr>
            <w:t xml:space="preserve"> riosv-vr@riosv-vr.com</w:t>
          </w:r>
        </w:p>
        <w:p w:rsidR="00CD302E" w:rsidRPr="00CD302E" w:rsidRDefault="00810CB7" w:rsidP="00F06738">
          <w:pPr>
            <w:tabs>
              <w:tab w:val="center" w:pos="4703"/>
              <w:tab w:val="right" w:pos="9406"/>
            </w:tabs>
            <w:jc w:val="center"/>
            <w:rPr>
              <w:rFonts w:ascii="Times" w:eastAsia="Calibri" w:hAnsi="Times"/>
              <w:lang w:val="bg-BG"/>
            </w:rPr>
          </w:pPr>
          <w:r w:rsidRPr="00810CB7">
            <w:rPr>
              <w:rFonts w:ascii="Times New Roman" w:eastAsia="Calibri" w:hAnsi="Times New Roman"/>
            </w:rPr>
            <w:t>http://riosv.vracakarst.com</w:t>
          </w:r>
        </w:p>
      </w:tc>
      <w:tc>
        <w:tcPr>
          <w:tcW w:w="1489" w:type="dxa"/>
          <w:vAlign w:val="center"/>
          <w:hideMark/>
        </w:tcPr>
        <w:p w:rsidR="000F225C" w:rsidRDefault="000F225C" w:rsidP="00F06738">
          <w:pPr>
            <w:tabs>
              <w:tab w:val="center" w:pos="788"/>
              <w:tab w:val="center" w:pos="4703"/>
              <w:tab w:val="right" w:pos="9406"/>
            </w:tabs>
            <w:jc w:val="center"/>
            <w:rPr>
              <w:rFonts w:ascii="Calibri" w:eastAsia="Calibri" w:hAnsi="Calibri"/>
            </w:rPr>
          </w:pPr>
        </w:p>
        <w:p w:rsidR="00CD302E" w:rsidRPr="00CD302E" w:rsidRDefault="00377B7B" w:rsidP="00F06738">
          <w:pPr>
            <w:tabs>
              <w:tab w:val="center" w:pos="788"/>
              <w:tab w:val="center" w:pos="4703"/>
              <w:tab w:val="right" w:pos="9406"/>
            </w:tabs>
            <w:jc w:val="center"/>
            <w:rPr>
              <w:rFonts w:ascii="Calibri" w:eastAsia="Calibri" w:hAnsi="Calibri"/>
            </w:rPr>
          </w:pPr>
          <w:r>
            <w:rPr>
              <w:rFonts w:ascii="Times New Roman" w:eastAsia="Calibri" w:hAnsi="Times New Roman"/>
              <w:noProof/>
              <w:lang w:val="bg-BG" w:eastAsia="bg-BG"/>
            </w:rPr>
            <w:drawing>
              <wp:inline distT="0" distB="0" distL="0" distR="0">
                <wp:extent cx="685800" cy="685800"/>
                <wp:effectExtent l="0" t="0" r="0" b="0"/>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r>
  </w:tbl>
  <w:p w:rsidR="00FC1048" w:rsidRDefault="00377B7B">
    <w:pPr>
      <w:pStyle w:val="Footer"/>
      <w:jc w:val="center"/>
    </w:pPr>
    <w:r>
      <w:rPr>
        <w:noProof/>
        <w:lang w:val="bg-BG" w:eastAsia="bg-BG"/>
      </w:rPr>
      <mc:AlternateContent>
        <mc:Choice Requires="wps">
          <w:drawing>
            <wp:anchor distT="0" distB="0" distL="114300" distR="114300" simplePos="0" relativeHeight="251658240" behindDoc="0" locked="0" layoutInCell="1" allowOverlap="1">
              <wp:simplePos x="0" y="0"/>
              <wp:positionH relativeFrom="column">
                <wp:posOffset>-138430</wp:posOffset>
              </wp:positionH>
              <wp:positionV relativeFrom="paragraph">
                <wp:posOffset>-969010</wp:posOffset>
              </wp:positionV>
              <wp:extent cx="6120130" cy="0"/>
              <wp:effectExtent l="13970" t="12065" r="9525" b="6985"/>
              <wp:wrapSquare wrapText="bothSides"/>
              <wp:docPr id="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73EB7" id="Straight Connector 1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76.3pt" to="471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">
              <v:stroke joinstyle="miter"/>
              <w10:wrap type="square"/>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778" w:rsidRDefault="00AC6778">
      <w:r>
        <w:separator/>
      </w:r>
    </w:p>
  </w:footnote>
  <w:footnote w:type="continuationSeparator" w:id="0">
    <w:p w:rsidR="00AC6778" w:rsidRDefault="00AC67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47" w:rsidRPr="0073004C" w:rsidRDefault="00377B7B" w:rsidP="00540802">
    <w:pPr>
      <w:pStyle w:val="Heading2"/>
      <w:jc w:val="left"/>
      <w:rPr>
        <w:b/>
        <w:spacing w:val="40"/>
        <w:sz w:val="30"/>
        <w:szCs w:val="30"/>
        <w:u w:val="none"/>
      </w:rPr>
    </w:pPr>
    <w:r>
      <w:rPr>
        <w:noProof/>
        <w:lang w:eastAsia="bg-BG"/>
      </w:rPr>
      <mc:AlternateContent>
        <mc:Choice Requires="wps">
          <w:drawing>
            <wp:anchor distT="0" distB="0" distL="114299" distR="114299" simplePos="0" relativeHeight="251659264" behindDoc="0" locked="0" layoutInCell="1" allowOverlap="1">
              <wp:simplePos x="0" y="0"/>
              <wp:positionH relativeFrom="column">
                <wp:posOffset>495934</wp:posOffset>
              </wp:positionH>
              <wp:positionV relativeFrom="paragraph">
                <wp:posOffset>65405</wp:posOffset>
              </wp:positionV>
              <wp:extent cx="0" cy="876300"/>
              <wp:effectExtent l="0" t="0" r="19050"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76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BFE37B" id="Straight Connector 5"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9.05pt,5.15pt" to="39.05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" strokecolor="windowText" strokeweight=".5pt">
              <v:stroke joinstyle="miter"/>
              <o:lock v:ext="edit" shapetype="f"/>
            </v:line>
          </w:pict>
        </mc:Fallback>
      </mc:AlternateContent>
    </w:r>
    <w:r>
      <w:rPr>
        <w:noProof/>
        <w:lang w:eastAsia="bg-BG"/>
      </w:rPr>
      <w:drawing>
        <wp:anchor distT="0" distB="0" distL="114300" distR="114300" simplePos="0" relativeHeight="251656192" behindDoc="0" locked="0" layoutInCell="1" allowOverlap="1">
          <wp:simplePos x="0" y="0"/>
          <wp:positionH relativeFrom="column">
            <wp:posOffset>-285750</wp:posOffset>
          </wp:positionH>
          <wp:positionV relativeFrom="paragraph">
            <wp:posOffset>95250</wp:posOffset>
          </wp:positionV>
          <wp:extent cx="600710" cy="832485"/>
          <wp:effectExtent l="0" t="0" r="8890" b="5715"/>
          <wp:wrapSquare wrapText="bothSides"/>
          <wp:docPr id="5" name="Picture 10"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mc:AlternateContent>
        <mc:Choice Requires="wps">
          <w:drawing>
            <wp:anchor distT="0" distB="0" distL="114299" distR="114299" simplePos="0" relativeHeight="251657216" behindDoc="0" locked="0" layoutInCell="1" allowOverlap="1">
              <wp:simplePos x="0" y="0"/>
              <wp:positionH relativeFrom="column">
                <wp:posOffset>-4001136</wp:posOffset>
              </wp:positionH>
              <wp:positionV relativeFrom="paragraph">
                <wp:posOffset>-1073785</wp:posOffset>
              </wp:positionV>
              <wp:extent cx="0" cy="1021715"/>
              <wp:effectExtent l="0" t="0" r="19050" b="2603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7308DD" id="_x0000_t32" coordsize="21600,21600" o:spt="32" o:oned="t" path="m,l21600,21600e" filled="f">
              <v:path arrowok="t" fillok="f" o:connecttype="none"/>
              <o:lock v:ext="edit" shapetype="t"/>
            </v:shapetype>
            <v:shape id="AutoShape 18" o:spid="_x0000_s1026" type="#_x0000_t32" style="position:absolute;margin-left:-315.05pt;margin-top:-84.55pt;width:0;height:80.4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"/>
          </w:pict>
        </mc:Fallback>
      </mc:AlternateContent>
    </w:r>
    <w:r w:rsidR="002B43F0">
      <w:rPr>
        <w:b/>
        <w:spacing w:val="40"/>
        <w:sz w:val="30"/>
        <w:szCs w:val="30"/>
        <w:u w:val="none"/>
        <w:lang w:val="en-US"/>
      </w:rPr>
      <w:t xml:space="preserve">      </w:t>
    </w:r>
    <w:r w:rsidR="00540802">
      <w:rPr>
        <w:b/>
        <w:spacing w:val="40"/>
        <w:sz w:val="30"/>
        <w:szCs w:val="30"/>
        <w:u w:val="none"/>
      </w:rPr>
      <w:t xml:space="preserve">     </w:t>
    </w:r>
    <w:r w:rsidR="00415A47" w:rsidRPr="0073004C">
      <w:rPr>
        <w:b/>
        <w:spacing w:val="40"/>
        <w:sz w:val="30"/>
        <w:szCs w:val="30"/>
        <w:u w:val="none"/>
      </w:rPr>
      <w:t>РЕПУБЛИКА БЪЛГАРИЯ</w:t>
    </w:r>
  </w:p>
  <w:p w:rsidR="00415A47" w:rsidRPr="007777F3" w:rsidRDefault="00415A47" w:rsidP="00415A47">
    <w:pPr>
      <w:rPr>
        <w:lang w:val="bg-BG"/>
      </w:rPr>
    </w:pPr>
  </w:p>
  <w:p w:rsidR="00415A47" w:rsidRPr="007B5CDD" w:rsidRDefault="00415A47" w:rsidP="00540802">
    <w:pPr>
      <w:pStyle w:val="Heading1"/>
      <w:framePr w:w="0" w:hRule="auto" w:wrap="auto" w:vAnchor="margin" w:hAnchor="text" w:xAlign="left" w:yAlign="inline"/>
      <w:tabs>
        <w:tab w:val="left" w:pos="1276"/>
      </w:tabs>
      <w:jc w:val="left"/>
      <w:rPr>
        <w:rFonts w:ascii="Times New Roman" w:hAnsi="Times New Roman"/>
        <w:spacing w:val="40"/>
        <w:szCs w:val="24"/>
      </w:rPr>
    </w:pPr>
    <w:r>
      <w:rPr>
        <w:rFonts w:ascii="Times New Roman" w:hAnsi="Times New Roman"/>
        <w:spacing w:val="40"/>
        <w:szCs w:val="24"/>
      </w:rPr>
      <w:t xml:space="preserve">   </w:t>
    </w:r>
    <w:r w:rsidR="007777F3">
      <w:rPr>
        <w:rFonts w:ascii="Times New Roman" w:hAnsi="Times New Roman"/>
        <w:spacing w:val="40"/>
        <w:szCs w:val="24"/>
      </w:rPr>
      <w:tab/>
    </w:r>
    <w:r w:rsidRPr="007B5CDD">
      <w:rPr>
        <w:rFonts w:ascii="Times New Roman" w:hAnsi="Times New Roman"/>
        <w:spacing w:val="40"/>
        <w:szCs w:val="24"/>
      </w:rPr>
      <w:t>МИНИСТЕРСТВО НА ОКОЛНАТА СРЕДА И ВОДИТЕ</w:t>
    </w:r>
  </w:p>
  <w:p w:rsidR="00415A47" w:rsidRDefault="00415A47" w:rsidP="00415A47">
    <w:pPr>
      <w:tabs>
        <w:tab w:val="left" w:pos="1276"/>
      </w:tabs>
      <w:rPr>
        <w:rFonts w:ascii="Times New Roman" w:hAnsi="Times New Roman"/>
        <w:sz w:val="24"/>
        <w:szCs w:val="24"/>
        <w:lang w:val="bg-BG"/>
      </w:rPr>
    </w:pPr>
    <w:r w:rsidRPr="00E15B5B">
      <w:rPr>
        <w:rFonts w:ascii="Times New Roman" w:hAnsi="Times New Roman"/>
        <w:sz w:val="24"/>
        <w:szCs w:val="24"/>
        <w:lang w:val="bg-BG"/>
      </w:rPr>
      <w:tab/>
    </w:r>
  </w:p>
  <w:p w:rsidR="00415A47" w:rsidRPr="007B5CDD" w:rsidRDefault="00415A47" w:rsidP="00415A47">
    <w:pPr>
      <w:tabs>
        <w:tab w:val="left" w:pos="1276"/>
      </w:tabs>
      <w:rPr>
        <w:rFonts w:ascii="Times New Roman" w:hAnsi="Times New Roman"/>
        <w:b/>
        <w:lang w:val="bg-BG"/>
      </w:rPr>
    </w:pPr>
    <w:r>
      <w:rPr>
        <w:rFonts w:ascii="Times New Roman" w:hAnsi="Times New Roman"/>
        <w:sz w:val="24"/>
        <w:szCs w:val="24"/>
        <w:lang w:val="bg-BG"/>
      </w:rPr>
      <w:t xml:space="preserve">        </w:t>
    </w:r>
    <w:r w:rsidR="007777F3">
      <w:rPr>
        <w:rFonts w:ascii="Times New Roman" w:hAnsi="Times New Roman"/>
        <w:sz w:val="24"/>
        <w:szCs w:val="24"/>
        <w:lang w:val="bg-BG"/>
      </w:rPr>
      <w:tab/>
    </w:r>
    <w:r w:rsidR="000428B9">
      <w:rPr>
        <w:rFonts w:ascii="Times New Roman" w:hAnsi="Times New Roman"/>
        <w:sz w:val="24"/>
        <w:szCs w:val="24"/>
        <w:lang w:val="bg-BG"/>
      </w:rPr>
      <w:t>РЕГИОНАЛНА ИНСПЕКЦИЯ</w:t>
    </w:r>
    <w:r w:rsidR="00810CB7">
      <w:rPr>
        <w:rFonts w:ascii="Times New Roman" w:hAnsi="Times New Roman"/>
        <w:sz w:val="24"/>
        <w:szCs w:val="24"/>
        <w:lang w:val="bg-BG"/>
      </w:rPr>
      <w:t xml:space="preserve"> ПО ОКОЛНАТА СРЕДА И ВОДИТЕ - ВРАЦА</w:t>
    </w:r>
  </w:p>
  <w:p w:rsidR="00415A47" w:rsidRPr="00415A47" w:rsidRDefault="00415A47" w:rsidP="00415A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81E74"/>
    <w:multiLevelType w:val="hybridMultilevel"/>
    <w:tmpl w:val="0BA4030E"/>
    <w:lvl w:ilvl="0" w:tplc="F79E1A4A">
      <w:start w:val="1"/>
      <w:numFmt w:val="bullet"/>
      <w:lvlText w:val=""/>
      <w:lvlJc w:val="left"/>
      <w:pPr>
        <w:tabs>
          <w:tab w:val="num" w:pos="2120"/>
        </w:tabs>
        <w:ind w:left="21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693C"/>
    <w:rsid w:val="00007E77"/>
    <w:rsid w:val="00022A1D"/>
    <w:rsid w:val="000343AB"/>
    <w:rsid w:val="00034716"/>
    <w:rsid w:val="00042511"/>
    <w:rsid w:val="000428B9"/>
    <w:rsid w:val="00046208"/>
    <w:rsid w:val="00066AA2"/>
    <w:rsid w:val="00083197"/>
    <w:rsid w:val="0008587F"/>
    <w:rsid w:val="000B026E"/>
    <w:rsid w:val="000B123C"/>
    <w:rsid w:val="000B32EA"/>
    <w:rsid w:val="000B3E2D"/>
    <w:rsid w:val="000B6381"/>
    <w:rsid w:val="000C3CBE"/>
    <w:rsid w:val="000C7B19"/>
    <w:rsid w:val="000E70A4"/>
    <w:rsid w:val="000F225C"/>
    <w:rsid w:val="000F7D41"/>
    <w:rsid w:val="00103863"/>
    <w:rsid w:val="001073F0"/>
    <w:rsid w:val="00111720"/>
    <w:rsid w:val="001157BD"/>
    <w:rsid w:val="00122B91"/>
    <w:rsid w:val="00136A65"/>
    <w:rsid w:val="00136D7F"/>
    <w:rsid w:val="0014662B"/>
    <w:rsid w:val="00157D1E"/>
    <w:rsid w:val="001627E2"/>
    <w:rsid w:val="001639BC"/>
    <w:rsid w:val="001671E7"/>
    <w:rsid w:val="001B170D"/>
    <w:rsid w:val="001B2F17"/>
    <w:rsid w:val="001B4BA4"/>
    <w:rsid w:val="001B4BA5"/>
    <w:rsid w:val="001B61D8"/>
    <w:rsid w:val="001C5702"/>
    <w:rsid w:val="001C65F1"/>
    <w:rsid w:val="001C6903"/>
    <w:rsid w:val="001D495A"/>
    <w:rsid w:val="001D52BE"/>
    <w:rsid w:val="001E10FE"/>
    <w:rsid w:val="0020512A"/>
    <w:rsid w:val="0020653E"/>
    <w:rsid w:val="00212930"/>
    <w:rsid w:val="00222E41"/>
    <w:rsid w:val="00224548"/>
    <w:rsid w:val="00233451"/>
    <w:rsid w:val="0023796F"/>
    <w:rsid w:val="0024120B"/>
    <w:rsid w:val="002478B8"/>
    <w:rsid w:val="00253F40"/>
    <w:rsid w:val="002662AE"/>
    <w:rsid w:val="00266D04"/>
    <w:rsid w:val="00273372"/>
    <w:rsid w:val="00276A79"/>
    <w:rsid w:val="00287C41"/>
    <w:rsid w:val="0029475F"/>
    <w:rsid w:val="00297C3F"/>
    <w:rsid w:val="002A0824"/>
    <w:rsid w:val="002A709F"/>
    <w:rsid w:val="002B43F0"/>
    <w:rsid w:val="002B4515"/>
    <w:rsid w:val="002B7809"/>
    <w:rsid w:val="002C2436"/>
    <w:rsid w:val="002D75CD"/>
    <w:rsid w:val="002E1F1B"/>
    <w:rsid w:val="002E25EF"/>
    <w:rsid w:val="002F7889"/>
    <w:rsid w:val="00314425"/>
    <w:rsid w:val="00322D06"/>
    <w:rsid w:val="00324274"/>
    <w:rsid w:val="00333760"/>
    <w:rsid w:val="00351561"/>
    <w:rsid w:val="0035171D"/>
    <w:rsid w:val="00352F4E"/>
    <w:rsid w:val="00377B7B"/>
    <w:rsid w:val="003A24A8"/>
    <w:rsid w:val="003A2792"/>
    <w:rsid w:val="003A2A77"/>
    <w:rsid w:val="003A7996"/>
    <w:rsid w:val="003B30BB"/>
    <w:rsid w:val="003C5123"/>
    <w:rsid w:val="003D4054"/>
    <w:rsid w:val="003D4A6B"/>
    <w:rsid w:val="003E0719"/>
    <w:rsid w:val="003E40A9"/>
    <w:rsid w:val="003F3728"/>
    <w:rsid w:val="0040418B"/>
    <w:rsid w:val="00415A47"/>
    <w:rsid w:val="004179C1"/>
    <w:rsid w:val="0042121C"/>
    <w:rsid w:val="0042171F"/>
    <w:rsid w:val="00432613"/>
    <w:rsid w:val="00433810"/>
    <w:rsid w:val="00446795"/>
    <w:rsid w:val="00447E80"/>
    <w:rsid w:val="00451379"/>
    <w:rsid w:val="00451F4D"/>
    <w:rsid w:val="00473CEC"/>
    <w:rsid w:val="00484BCD"/>
    <w:rsid w:val="004908D4"/>
    <w:rsid w:val="00493419"/>
    <w:rsid w:val="00496A8F"/>
    <w:rsid w:val="004A0726"/>
    <w:rsid w:val="004A7867"/>
    <w:rsid w:val="004B6AB7"/>
    <w:rsid w:val="004C0E3E"/>
    <w:rsid w:val="004C24D1"/>
    <w:rsid w:val="004C3144"/>
    <w:rsid w:val="004C530D"/>
    <w:rsid w:val="004D3F17"/>
    <w:rsid w:val="004E5527"/>
    <w:rsid w:val="004F04D9"/>
    <w:rsid w:val="004F765C"/>
    <w:rsid w:val="00502BC2"/>
    <w:rsid w:val="005076B6"/>
    <w:rsid w:val="00517BCA"/>
    <w:rsid w:val="0052019E"/>
    <w:rsid w:val="00533EA4"/>
    <w:rsid w:val="00540802"/>
    <w:rsid w:val="00542B66"/>
    <w:rsid w:val="00554AC4"/>
    <w:rsid w:val="0056135E"/>
    <w:rsid w:val="0057056E"/>
    <w:rsid w:val="005A3B17"/>
    <w:rsid w:val="005B69F7"/>
    <w:rsid w:val="005C0D0B"/>
    <w:rsid w:val="005D759C"/>
    <w:rsid w:val="005D7788"/>
    <w:rsid w:val="005D7A64"/>
    <w:rsid w:val="00602A0B"/>
    <w:rsid w:val="00602D9A"/>
    <w:rsid w:val="00615B59"/>
    <w:rsid w:val="0062681E"/>
    <w:rsid w:val="006340C8"/>
    <w:rsid w:val="00643C98"/>
    <w:rsid w:val="00661C46"/>
    <w:rsid w:val="00664E59"/>
    <w:rsid w:val="00686DB6"/>
    <w:rsid w:val="00692087"/>
    <w:rsid w:val="00695E9C"/>
    <w:rsid w:val="006A2A42"/>
    <w:rsid w:val="006B0B9A"/>
    <w:rsid w:val="006B2EEB"/>
    <w:rsid w:val="006B51F0"/>
    <w:rsid w:val="006D1A09"/>
    <w:rsid w:val="006D21A3"/>
    <w:rsid w:val="006E0A44"/>
    <w:rsid w:val="006E1608"/>
    <w:rsid w:val="006E2B5D"/>
    <w:rsid w:val="006E7677"/>
    <w:rsid w:val="006F3F56"/>
    <w:rsid w:val="007005C0"/>
    <w:rsid w:val="0070373D"/>
    <w:rsid w:val="00721D71"/>
    <w:rsid w:val="0073004C"/>
    <w:rsid w:val="00732C4C"/>
    <w:rsid w:val="00735898"/>
    <w:rsid w:val="007550EB"/>
    <w:rsid w:val="0076286A"/>
    <w:rsid w:val="007653DF"/>
    <w:rsid w:val="007719EF"/>
    <w:rsid w:val="00772484"/>
    <w:rsid w:val="007777F3"/>
    <w:rsid w:val="00794676"/>
    <w:rsid w:val="007A6290"/>
    <w:rsid w:val="007B5CDD"/>
    <w:rsid w:val="007C27C9"/>
    <w:rsid w:val="007D30AA"/>
    <w:rsid w:val="007F7181"/>
    <w:rsid w:val="00810CB7"/>
    <w:rsid w:val="00825007"/>
    <w:rsid w:val="00836DEF"/>
    <w:rsid w:val="00842F0C"/>
    <w:rsid w:val="008516CB"/>
    <w:rsid w:val="0085348A"/>
    <w:rsid w:val="00854FC5"/>
    <w:rsid w:val="0086656E"/>
    <w:rsid w:val="008719BB"/>
    <w:rsid w:val="00875549"/>
    <w:rsid w:val="00876767"/>
    <w:rsid w:val="008B0206"/>
    <w:rsid w:val="008B1300"/>
    <w:rsid w:val="008B3DD8"/>
    <w:rsid w:val="008B60FB"/>
    <w:rsid w:val="008B7ECB"/>
    <w:rsid w:val="008D74B9"/>
    <w:rsid w:val="008E4843"/>
    <w:rsid w:val="00903B5E"/>
    <w:rsid w:val="00936425"/>
    <w:rsid w:val="00941CCE"/>
    <w:rsid w:val="00946D85"/>
    <w:rsid w:val="00947AE4"/>
    <w:rsid w:val="00947CCC"/>
    <w:rsid w:val="00953021"/>
    <w:rsid w:val="00954231"/>
    <w:rsid w:val="009571F2"/>
    <w:rsid w:val="00960BDF"/>
    <w:rsid w:val="00961612"/>
    <w:rsid w:val="00973C05"/>
    <w:rsid w:val="00974296"/>
    <w:rsid w:val="00974546"/>
    <w:rsid w:val="0097714F"/>
    <w:rsid w:val="00984285"/>
    <w:rsid w:val="00994FD4"/>
    <w:rsid w:val="009958B3"/>
    <w:rsid w:val="009A49E5"/>
    <w:rsid w:val="009C28A8"/>
    <w:rsid w:val="009C2DE3"/>
    <w:rsid w:val="009C7A81"/>
    <w:rsid w:val="009D2394"/>
    <w:rsid w:val="009D3BEA"/>
    <w:rsid w:val="009E1D29"/>
    <w:rsid w:val="009E7D8E"/>
    <w:rsid w:val="009F0994"/>
    <w:rsid w:val="009F1C0D"/>
    <w:rsid w:val="00A25C7C"/>
    <w:rsid w:val="00A30716"/>
    <w:rsid w:val="00A514F0"/>
    <w:rsid w:val="00A671F2"/>
    <w:rsid w:val="00A86976"/>
    <w:rsid w:val="00AA0393"/>
    <w:rsid w:val="00AC0422"/>
    <w:rsid w:val="00AC6778"/>
    <w:rsid w:val="00AD13E8"/>
    <w:rsid w:val="00AD472D"/>
    <w:rsid w:val="00AD539F"/>
    <w:rsid w:val="00AF309C"/>
    <w:rsid w:val="00AF5C22"/>
    <w:rsid w:val="00B2037F"/>
    <w:rsid w:val="00B21A08"/>
    <w:rsid w:val="00B2349F"/>
    <w:rsid w:val="00B277E9"/>
    <w:rsid w:val="00B30FFB"/>
    <w:rsid w:val="00B318B0"/>
    <w:rsid w:val="00B33C7F"/>
    <w:rsid w:val="00B4338F"/>
    <w:rsid w:val="00B43B8B"/>
    <w:rsid w:val="00B57E33"/>
    <w:rsid w:val="00B76562"/>
    <w:rsid w:val="00B95114"/>
    <w:rsid w:val="00BB1E2A"/>
    <w:rsid w:val="00BC78B7"/>
    <w:rsid w:val="00BF4655"/>
    <w:rsid w:val="00BF6FC0"/>
    <w:rsid w:val="00C00904"/>
    <w:rsid w:val="00C02136"/>
    <w:rsid w:val="00C17B63"/>
    <w:rsid w:val="00C27FE1"/>
    <w:rsid w:val="00C31279"/>
    <w:rsid w:val="00C32C29"/>
    <w:rsid w:val="00C36910"/>
    <w:rsid w:val="00C43B5E"/>
    <w:rsid w:val="00C473A4"/>
    <w:rsid w:val="00C76288"/>
    <w:rsid w:val="00C7759E"/>
    <w:rsid w:val="00C927D7"/>
    <w:rsid w:val="00C9282E"/>
    <w:rsid w:val="00C96C3B"/>
    <w:rsid w:val="00CA3258"/>
    <w:rsid w:val="00CA7A14"/>
    <w:rsid w:val="00CB52E0"/>
    <w:rsid w:val="00CC742A"/>
    <w:rsid w:val="00CD05C6"/>
    <w:rsid w:val="00CD1F33"/>
    <w:rsid w:val="00CD302E"/>
    <w:rsid w:val="00CD411D"/>
    <w:rsid w:val="00CD493F"/>
    <w:rsid w:val="00CE06EE"/>
    <w:rsid w:val="00CE27C9"/>
    <w:rsid w:val="00D015B7"/>
    <w:rsid w:val="00D03B87"/>
    <w:rsid w:val="00D064B0"/>
    <w:rsid w:val="00D259F5"/>
    <w:rsid w:val="00D3704D"/>
    <w:rsid w:val="00D450FA"/>
    <w:rsid w:val="00D47AF1"/>
    <w:rsid w:val="00D530CC"/>
    <w:rsid w:val="00D61AE4"/>
    <w:rsid w:val="00D64CE5"/>
    <w:rsid w:val="00D64F25"/>
    <w:rsid w:val="00D71C83"/>
    <w:rsid w:val="00D7472F"/>
    <w:rsid w:val="00D810EE"/>
    <w:rsid w:val="00D82099"/>
    <w:rsid w:val="00DA1E2C"/>
    <w:rsid w:val="00DB147C"/>
    <w:rsid w:val="00DB2760"/>
    <w:rsid w:val="00DC2513"/>
    <w:rsid w:val="00DF5056"/>
    <w:rsid w:val="00E15B5B"/>
    <w:rsid w:val="00E16A4D"/>
    <w:rsid w:val="00E27FCE"/>
    <w:rsid w:val="00E344E2"/>
    <w:rsid w:val="00E5574B"/>
    <w:rsid w:val="00E634DE"/>
    <w:rsid w:val="00E85447"/>
    <w:rsid w:val="00E905BB"/>
    <w:rsid w:val="00E91F4A"/>
    <w:rsid w:val="00E9259C"/>
    <w:rsid w:val="00E96102"/>
    <w:rsid w:val="00EA3B1F"/>
    <w:rsid w:val="00EB63EB"/>
    <w:rsid w:val="00EC304D"/>
    <w:rsid w:val="00EC5792"/>
    <w:rsid w:val="00ED1377"/>
    <w:rsid w:val="00EE52DE"/>
    <w:rsid w:val="00EE591C"/>
    <w:rsid w:val="00F06738"/>
    <w:rsid w:val="00F133D0"/>
    <w:rsid w:val="00F25365"/>
    <w:rsid w:val="00F72CF1"/>
    <w:rsid w:val="00F82768"/>
    <w:rsid w:val="00F85505"/>
    <w:rsid w:val="00F8593C"/>
    <w:rsid w:val="00F9769A"/>
    <w:rsid w:val="00FA2CCA"/>
    <w:rsid w:val="00FA52DA"/>
    <w:rsid w:val="00FC1048"/>
    <w:rsid w:val="00FC398F"/>
    <w:rsid w:val="00FC43AE"/>
    <w:rsid w:val="00FC66EE"/>
    <w:rsid w:val="00FD27F4"/>
    <w:rsid w:val="00FD600D"/>
    <w:rsid w:val="00FE22D9"/>
    <w:rsid w:val="00FE5BDA"/>
    <w:rsid w:val="00FF08D4"/>
    <w:rsid w:val="00FF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3EF32"/>
  <w15:docId w15:val="{29522B6D-8248-41AB-8944-176EEB34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qFormat/>
    <w:pPr>
      <w:keepNext/>
      <w:jc w:val="right"/>
      <w:outlineLvl w:val="1"/>
    </w:pPr>
    <w:rPr>
      <w:rFonts w:ascii="Times New Roman" w:hAnsi="Times New Roman"/>
      <w:u w:val="single"/>
      <w:lang w:val="bg-BG"/>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paragraph" w:customStyle="1" w:styleId="mainpageitemsjus">
    <w:name w:val="main_page_items_jus"/>
    <w:basedOn w:val="Normal"/>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BalloonText">
    <w:name w:val="Balloon Text"/>
    <w:basedOn w:val="Normal"/>
    <w:semiHidden/>
    <w:rsid w:val="007719EF"/>
    <w:rPr>
      <w:rFonts w:ascii="Tahoma" w:hAnsi="Tahoma" w:cs="Tahoma"/>
      <w:sz w:val="16"/>
      <w:szCs w:val="16"/>
    </w:rPr>
  </w:style>
  <w:style w:type="paragraph" w:customStyle="1" w:styleId="CharChar1Char">
    <w:name w:val="Char Char1 Char"/>
    <w:basedOn w:val="Normal"/>
    <w:semiHidden/>
    <w:rsid w:val="00ED1377"/>
    <w:pPr>
      <w:tabs>
        <w:tab w:val="left" w:pos="709"/>
      </w:tabs>
      <w:overflowPunct/>
      <w:autoSpaceDE/>
      <w:autoSpaceDN/>
      <w:adjustRightInd/>
      <w:textAlignment w:val="auto"/>
    </w:pPr>
    <w:rPr>
      <w:rFonts w:ascii="Futura Bk" w:hAnsi="Futura Bk"/>
      <w:szCs w:val="24"/>
      <w:lang w:val="pl-PL" w:eastAsia="pl-PL"/>
    </w:rPr>
  </w:style>
  <w:style w:type="paragraph" w:styleId="NormalIndent">
    <w:name w:val="Normal Indent"/>
    <w:basedOn w:val="Normal"/>
    <w:rsid w:val="003D4054"/>
    <w:pPr>
      <w:overflowPunct/>
      <w:autoSpaceDE/>
      <w:autoSpaceDN/>
      <w:adjustRightInd/>
      <w:ind w:left="720"/>
      <w:textAlignment w:val="auto"/>
    </w:pPr>
    <w:rPr>
      <w:rFonts w:ascii="Timok" w:hAnsi="Timok"/>
      <w:sz w:val="28"/>
      <w:lang w:val="en-GB"/>
    </w:rPr>
  </w:style>
  <w:style w:type="character" w:customStyle="1" w:styleId="FooterChar">
    <w:name w:val="Footer Char"/>
    <w:link w:val="Footer"/>
    <w:uiPriority w:val="99"/>
    <w:rsid w:val="00FC1048"/>
    <w:rPr>
      <w:rFonts w:ascii="Arial" w:hAnsi="Arial"/>
      <w:lang w:val="en-US" w:eastAsia="en-US"/>
    </w:rPr>
  </w:style>
  <w:style w:type="paragraph" w:customStyle="1" w:styleId="CharCharChar1CharCharCharChar">
    <w:name w:val="Char Char Char1 Char Char Char Char"/>
    <w:basedOn w:val="Normal"/>
    <w:semiHidden/>
    <w:rsid w:val="009C7A81"/>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1CharCharCharChar0">
    <w:name w:val="Char Char Char1 Char Char Char Char"/>
    <w:basedOn w:val="Normal"/>
    <w:semiHidden/>
    <w:rsid w:val="004E5527"/>
    <w:pPr>
      <w:tabs>
        <w:tab w:val="left" w:pos="709"/>
      </w:tabs>
      <w:overflowPunct/>
      <w:autoSpaceDE/>
      <w:autoSpaceDN/>
      <w:adjustRightInd/>
      <w:textAlignment w:val="auto"/>
    </w:pPr>
    <w:rPr>
      <w:rFonts w:ascii="Futura Bk" w:hAnsi="Futura Bk"/>
      <w:szCs w:val="24"/>
      <w:lang w:val="pl-PL" w:eastAsia="pl-PL"/>
    </w:rPr>
  </w:style>
  <w:style w:type="paragraph" w:customStyle="1" w:styleId="-">
    <w:name w:val="Таблица - съдържание"/>
    <w:basedOn w:val="Normal"/>
    <w:rsid w:val="006A2A42"/>
    <w:pPr>
      <w:widowControl w:val="0"/>
      <w:suppressLineNumbers/>
      <w:suppressAutoHyphens/>
      <w:autoSpaceDE/>
      <w:autoSpaceDN/>
      <w:adjustRightInd/>
      <w:spacing w:after="200" w:line="276" w:lineRule="auto"/>
      <w:textAlignment w:val="auto"/>
    </w:pPr>
    <w:rPr>
      <w:rFonts w:ascii="Calibri" w:hAnsi="Calibri" w:cs="Calibri"/>
      <w:color w:val="00000A"/>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68851">
      <w:bodyDiv w:val="1"/>
      <w:marLeft w:val="0"/>
      <w:marRight w:val="0"/>
      <w:marTop w:val="0"/>
      <w:marBottom w:val="0"/>
      <w:divBdr>
        <w:top w:val="none" w:sz="0" w:space="0" w:color="auto"/>
        <w:left w:val="none" w:sz="0" w:space="0" w:color="auto"/>
        <w:bottom w:val="none" w:sz="0" w:space="0" w:color="auto"/>
        <w:right w:val="none" w:sz="0" w:space="0" w:color="auto"/>
      </w:divBdr>
    </w:div>
    <w:div w:id="7361265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9795714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8247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HtHkNGTmI8qZIsRMZMuzPRIFvpalSkCN8Ao8xYejAeA=</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4w7tQYmu5m9qS0idr2asjVkewlh9r+mumd2KfGUgx7E=</DigestValue>
    </Reference>
  </SignedInfo>
  <SignatureValue>Z1spNgI+Qx1ZZh9sgoTeHgMeoZ65xz6Xh2VKx/Z42DMCha95pl4PzvnlNDDXfe7IeoLvmkEwpLpc
V4frPN1O/yiKmLoOiW0ibPa4nfwa2vAfGEZBH0c0ZCCm1ZRrItgR+8CaKWVvbogzBvhdetdBG7wQ
1CdHXhGmqmwnsEe7uu5g79XFagK3eidU9YzmTfMsituLdTIxercpsfxfMYdFkB9OdJRhHxt40ZBS
Ua7Ub85RcXS4W5+qgAwAJhLa200o9uuFeBJmwEYWEuuoJlBuGO2EDIsxXWdT9lBs0KzWpvu2d4wZ
xb5xzdynlFNznv92P3PapkIJRZfVzxY1xZ1pro4PxS7BPPCa2IHVIZnLxY+a+3VkgB/SJW8nZZ+J
M0iYdUem/9aR1deeMioXBOkMRAfad6riLO2UXJtVpTvDyG0ZxNuKMNRESZhMd3cGt9w+FifLbAJR
KiDWl8PlEiMtlix+rv0qUpBe/KuMCcaAZInWbHw+xcV3g19+CPpoDuQy</SignatureValue>
  <KeyInfo>
    <X509Data>
      <X509Certificate>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ygLWzHz58r3aYT8xBWW9PP7EcpDFUMmHam3v+RhkyKM=</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Ppka/Q0JeJZXdCqJaMmxEZGG6+p92Xs8Uri97yjPNCo=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WLJEkyZuIJnto/+B4WHIgoWxEMdHyNfb+j1SGHMiklA=</DigestValue>
      </Reference>
      <Reference URI="/word/document.xml?ContentType=application/vnd.openxmlformats-officedocument.wordprocessingml.document.main+xml">
        <DigestMethod Algorithm="http://www.w3.org/2001/04/xmlenc#sha256"/>
        <DigestValue>si4gOFPHMLtwORs1YHd9tNvdqsv8Xa0W5xQlg0lnUKA=</DigestValue>
      </Reference>
      <Reference URI="/word/endnotes.xml?ContentType=application/vnd.openxmlformats-officedocument.wordprocessingml.endnotes+xml">
        <DigestMethod Algorithm="http://www.w3.org/2001/04/xmlenc#sha256"/>
        <DigestValue>I5kpWfv6BYAfjPDvhPuW+ZYbf32n5m2P8MakIktLqX0=</DigestValue>
      </Reference>
      <Reference URI="/word/fontTable.xml?ContentType=application/vnd.openxmlformats-officedocument.wordprocessingml.fontTable+xml">
        <DigestMethod Algorithm="http://www.w3.org/2001/04/xmlenc#sha256"/>
        <DigestValue>QBxKBH8TD08Ca/Q12IbEHQH+g7DdrqVY8H4ijsV9nH4=</DigestValue>
      </Reference>
      <Reference URI="/word/footer1.xml?ContentType=application/vnd.openxmlformats-officedocument.wordprocessingml.footer+xml">
        <DigestMethod Algorithm="http://www.w3.org/2001/04/xmlenc#sha256"/>
        <DigestValue>kXBLSwLuub8WQRnAIcDjr4TVN3nP6PuD4iAsg8LVf+c=</DigestValue>
      </Reference>
      <Reference URI="/word/footer2.xml?ContentType=application/vnd.openxmlformats-officedocument.wordprocessingml.footer+xml">
        <DigestMethod Algorithm="http://www.w3.org/2001/04/xmlenc#sha256"/>
        <DigestValue>CLPDbDhkrJKiIsZtQiZboOonhT01KstWxEq77BEuk40=</DigestValue>
      </Reference>
      <Reference URI="/word/footnotes.xml?ContentType=application/vnd.openxmlformats-officedocument.wordprocessingml.footnotes+xml">
        <DigestMethod Algorithm="http://www.w3.org/2001/04/xmlenc#sha256"/>
        <DigestValue>6WirW9tk5W+IP6uOGIfdT0AdGt6yJQDV6EMFh99KaT0=</DigestValue>
      </Reference>
      <Reference URI="/word/header1.xml?ContentType=application/vnd.openxmlformats-officedocument.wordprocessingml.header+xml">
        <DigestMethod Algorithm="http://www.w3.org/2001/04/xmlenc#sha256"/>
        <DigestValue>goL70nRqtPMdR5lq+750SVCy7pziVtFnmlOLLSfO90w=</DigestValue>
      </Reference>
      <Reference URI="/word/media/image1.emf?ContentType=image/x-emf">
        <DigestMethod Algorithm="http://www.w3.org/2001/04/xmlenc#sha256"/>
        <DigestValue>tF/FGryvutPmVrADznNIFfU0Fwy1/bwmv05dgZ+777w=</DigestValue>
      </Reference>
      <Reference URI="/word/media/image2.wmf?ContentType=image/x-wmf">
        <DigestMethod Algorithm="http://www.w3.org/2001/04/xmlenc#sha256"/>
        <DigestValue>nfxtHnHMKi7hC+BaXxR0GhwE1noygnGCVuN4n3zgDHU=</DigestValue>
      </Reference>
      <Reference URI="/word/media/image3.png?ContentType=image/png">
        <DigestMethod Algorithm="http://www.w3.org/2001/04/xmlenc#sha256"/>
        <DigestValue>9czp8gyE5+IDBhjccrr9weensXNtBxfIWxoLXh3heMQ=</DigestValue>
      </Reference>
      <Reference URI="/word/media/image4.wmf?ContentType=image/x-wmf">
        <DigestMethod Algorithm="http://www.w3.org/2001/04/xmlenc#sha256"/>
        <DigestValue>CLgzWbTmvV4DYKt11HSjcqocvdYVRkdqC262nJFE1D8=</DigestValue>
      </Reference>
      <Reference URI="/word/numbering.xml?ContentType=application/vnd.openxmlformats-officedocument.wordprocessingml.numbering+xml">
        <DigestMethod Algorithm="http://www.w3.org/2001/04/xmlenc#sha256"/>
        <DigestValue>MK59Vvg8Yfk6n1A2cnwzl9ij6Am+yqUs1dJt+gQBJ7k=</DigestValue>
      </Reference>
      <Reference URI="/word/settings.xml?ContentType=application/vnd.openxmlformats-officedocument.wordprocessingml.settings+xml">
        <DigestMethod Algorithm="http://www.w3.org/2001/04/xmlenc#sha256"/>
        <DigestValue>QJdaux1nHfaqicyNpyCwdBhaizMAj9+qIWEh4SSUaGc=</DigestValue>
      </Reference>
      <Reference URI="/word/styles.xml?ContentType=application/vnd.openxmlformats-officedocument.wordprocessingml.styles+xml">
        <DigestMethod Algorithm="http://www.w3.org/2001/04/xmlenc#sha256"/>
        <DigestValue>XBzByrSDReYjNxDH2SZa2GMvRMk0V55Z7fJ+tSjR2JE=</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dXBfCaF3ynf8L4SJcedzLyEazoxPPiKT8L+DgVxPlrg=</DigestValue>
      </Reference>
    </Manifest>
    <SignatureProperties>
      <SignatureProperty Id="idSignatureTime" Target="#idPackageSignature">
        <mdssi:SignatureTime xmlns:mdssi="http://schemas.openxmlformats.org/package/2006/digital-signature">
          <mdssi:Format>YYYY-MM-DDThh:mm:ssTZD</mdssi:Format>
          <mdssi:Value>2026-07-16T08:04:29Z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2026-07-16T08:04:29Z</xd:SigningTime>
          <xd:SigningCertificate>
            <xd:Cert>
              <xd:CertDigest>
                <DigestMethod Algorithm="http://www.w3.org/2001/04/xmlenc#sha256"/>
                <DigestValue>ULA2dSTH+9gSt1xOZgSqjz7tCvwxrzQG6c+kh/zuAo8=</DigestValue>
              </xd:CertDigest>
              <xd:IssuerSerial>
                <X509IssuerName>CN=B-Trust Operational Qualified CA, OU=B-Trust, O=BORICA AD, OID.2.5.4.97=NTRBG-201230426, C=BG</X509IssuerName>
                <X509SerialNumber>5054713605292801634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N7w/T1IQ2u2PcVZo4q2/JjmV+3JAQ657TjqDvb9C8Js=</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hHkWopioaerbboqtCiZlD5/Jc0l0v+q1dj00fz8fGG4=</DigestValue>
    </Reference>
  </SignedInfo>
  <SignatureValue>i9k2Rzdswt1bP57fSfYgMKsVyobiMCEd3x9flS+630UHn/o99hLYMQ4RrvXFaWRdaV4PEImJtsi0
5layA4Lkt48bjC04DZM0UjzDCYeeDq3ithbiBtsuaRPOEYQBQdG71w4f8s9giTIf0SV0gPSlLDLe
kwyAn0/9wkXyQD+HadK2Hg8WK2CaUvc+m/lhQab81rlvoKLPcdRq2ltNZfgR7x94vwW2f3c+CP8X
B7b5gh8sx4aidwCmkkePUVT0ntyvpidEYvvFipL6sON0u1L+tOIHmZuJWjzy+3zv+AXBLqr+BdE7
FFw8AWePK3Q/UnbZKgplqtlrCzZ8oUfWFP7C4dQ0cA5gCyCiSjHwDLwD9KdsibOx8XaNw5U9Cokz
T6WQkH5IBDvrd0MFMdO9Hnt9w84hzaVCCYycHaypA8MsuBQcZMsxtAgH9iAT0BRkvytlMB6pfUBw
kZL8mUViB/GzvqPgFCw5ILH+cDMpRQJG2x5KfdvUA59rjJM6ni2B9ZwN</SignatureValue>
  <KeyInfo>
    <X509Data>
      <X509Certificate>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ygLWzHz58r3aYT8xBWW9PP7EcpDFUMmHam3v+RhkyKM=</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Ppka/Q0JeJZXdCqJaMmxEZGG6+p92Xs8Uri97yjPNCo=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WLJEkyZuIJnto/+B4WHIgoWxEMdHyNfb+j1SGHMiklA=</DigestValue>
      </Reference>
      <Reference URI="/word/document.xml?ContentType=application/vnd.openxmlformats-officedocument.wordprocessingml.document.main+xml">
        <DigestMethod Algorithm="http://www.w3.org/2001/04/xmlenc#sha256"/>
        <DigestValue>si4gOFPHMLtwORs1YHd9tNvdqsv8Xa0W5xQlg0lnUKA=</DigestValue>
      </Reference>
      <Reference URI="/word/endnotes.xml?ContentType=application/vnd.openxmlformats-officedocument.wordprocessingml.endnotes+xml">
        <DigestMethod Algorithm="http://www.w3.org/2001/04/xmlenc#sha256"/>
        <DigestValue>I5kpWfv6BYAfjPDvhPuW+ZYbf32n5m2P8MakIktLqX0=</DigestValue>
      </Reference>
      <Reference URI="/word/fontTable.xml?ContentType=application/vnd.openxmlformats-officedocument.wordprocessingml.fontTable+xml">
        <DigestMethod Algorithm="http://www.w3.org/2001/04/xmlenc#sha256"/>
        <DigestValue>QBxKBH8TD08Ca/Q12IbEHQH+g7DdrqVY8H4ijsV9nH4=</DigestValue>
      </Reference>
      <Reference URI="/word/footer1.xml?ContentType=application/vnd.openxmlformats-officedocument.wordprocessingml.footer+xml">
        <DigestMethod Algorithm="http://www.w3.org/2001/04/xmlenc#sha256"/>
        <DigestValue>kXBLSwLuub8WQRnAIcDjr4TVN3nP6PuD4iAsg8LVf+c=</DigestValue>
      </Reference>
      <Reference URI="/word/footer2.xml?ContentType=application/vnd.openxmlformats-officedocument.wordprocessingml.footer+xml">
        <DigestMethod Algorithm="http://www.w3.org/2001/04/xmlenc#sha256"/>
        <DigestValue>CLPDbDhkrJKiIsZtQiZboOonhT01KstWxEq77BEuk40=</DigestValue>
      </Reference>
      <Reference URI="/word/footnotes.xml?ContentType=application/vnd.openxmlformats-officedocument.wordprocessingml.footnotes+xml">
        <DigestMethod Algorithm="http://www.w3.org/2001/04/xmlenc#sha256"/>
        <DigestValue>6WirW9tk5W+IP6uOGIfdT0AdGt6yJQDV6EMFh99KaT0=</DigestValue>
      </Reference>
      <Reference URI="/word/header1.xml?ContentType=application/vnd.openxmlformats-officedocument.wordprocessingml.header+xml">
        <DigestMethod Algorithm="http://www.w3.org/2001/04/xmlenc#sha256"/>
        <DigestValue>goL70nRqtPMdR5lq+750SVCy7pziVtFnmlOLLSfO90w=</DigestValue>
      </Reference>
      <Reference URI="/word/media/image1.emf?ContentType=image/x-emf">
        <DigestMethod Algorithm="http://www.w3.org/2001/04/xmlenc#sha256"/>
        <DigestValue>tF/FGryvutPmVrADznNIFfU0Fwy1/bwmv05dgZ+777w=</DigestValue>
      </Reference>
      <Reference URI="/word/media/image2.wmf?ContentType=image/x-wmf">
        <DigestMethod Algorithm="http://www.w3.org/2001/04/xmlenc#sha256"/>
        <DigestValue>nfxtHnHMKi7hC+BaXxR0GhwE1noygnGCVuN4n3zgDHU=</DigestValue>
      </Reference>
      <Reference URI="/word/media/image3.png?ContentType=image/png">
        <DigestMethod Algorithm="http://www.w3.org/2001/04/xmlenc#sha256"/>
        <DigestValue>9czp8gyE5+IDBhjccrr9weensXNtBxfIWxoLXh3heMQ=</DigestValue>
      </Reference>
      <Reference URI="/word/media/image4.wmf?ContentType=image/x-wmf">
        <DigestMethod Algorithm="http://www.w3.org/2001/04/xmlenc#sha256"/>
        <DigestValue>CLgzWbTmvV4DYKt11HSjcqocvdYVRkdqC262nJFE1D8=</DigestValue>
      </Reference>
      <Reference URI="/word/numbering.xml?ContentType=application/vnd.openxmlformats-officedocument.wordprocessingml.numbering+xml">
        <DigestMethod Algorithm="http://www.w3.org/2001/04/xmlenc#sha256"/>
        <DigestValue>MK59Vvg8Yfk6n1A2cnwzl9ij6Am+yqUs1dJt+gQBJ7k=</DigestValue>
      </Reference>
      <Reference URI="/word/settings.xml?ContentType=application/vnd.openxmlformats-officedocument.wordprocessingml.settings+xml">
        <DigestMethod Algorithm="http://www.w3.org/2001/04/xmlenc#sha256"/>
        <DigestValue>QJdaux1nHfaqicyNpyCwdBhaizMAj9+qIWEh4SSUaGc=</DigestValue>
      </Reference>
      <Reference URI="/word/styles.xml?ContentType=application/vnd.openxmlformats-officedocument.wordprocessingml.styles+xml">
        <DigestMethod Algorithm="http://www.w3.org/2001/04/xmlenc#sha256"/>
        <DigestValue>XBzByrSDReYjNxDH2SZa2GMvRMk0V55Z7fJ+tSjR2JE=</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dXBfCaF3ynf8L4SJcedzLyEazoxPPiKT8L+DgVxPlrg=</DigestValue>
      </Reference>
    </Manifest>
    <SignatureProperties>
      <SignatureProperty Id="idSignatureTime" Target="#idPackageSignature">
        <mdssi:SignatureTime xmlns:mdssi="http://schemas.openxmlformats.org/package/2006/digital-signature">
          <mdssi:Format>YYYY-MM-DDThh:mm:ssTZD</mdssi:Format>
          <mdssi:Value>2026-07-16T08:20:48Z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2026-07-16T08:20:48Z</xd:SigningTime>
          <xd:SigningCertificate>
            <xd:Cert>
              <xd:CertDigest>
                <DigestMethod Algorithm="http://www.w3.org/2001/04/xmlenc#sha256"/>
                <DigestValue>2760apngJ7CbB15YRvvq38p0ILcf/Qcv/nuqf+ONke0=</DigestValue>
              </xd:CertDigest>
              <xd:IssuerSerial>
                <X509IssuerName>CN=B-Trust Operational Qualified CA, OU=B-Trust, O=BORICA AD, OID.2.5.4.97=NTRBG-201230426, C=BG</X509IssuerName>
                <X509SerialNumber>4977894745146597850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6xNVtmX5xTHCfQY4fUACZ6c5orzGT0jfqobq41B7kDw=</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IJjxOzbPOC/pVkD8LUqNkY/cG56CyQdoB4UHKZrM1fM=</DigestValue>
    </Reference>
  </SignedInfo>
  <SignatureValue>V8eX7TAk292K2bOCjHqqpbzDey79OY3Ob/R861VDKa7D1O3/5fkmdWKB33XhfDcG5a0GqxDAbtjx
7VUo5NkgvePwPt8xrjNaC9M4WN/+luiatmoFmprTP8xkq+TsD1Wp7PzyRBzGmkeevgU2Rzb964s5
YGOXCI/0FF5xf09oqRgBpYgia/uF6i/xWR7u6tUIW8poBwKgDkRQhYGmddGnX6E+Gt2uHyn+iFjz
rMv1qvOv/Do3yDaUimt+Vyx8fsbIbzL40BehOR2lmsf5rg6IrjMI2skJ0QUowR6hug+9fiiKGfmq
k/+8TE1s9V7zAWksaGodxQC2wsfKobvVTVdnRXy6Pjw4ZRXZ6lcHSVejhVvWPnamUB3JATtF/WHu
RfJDyuDd8XwcM6+bgG4CLF8cIjEAJ8vYn/MZ8Ff9xpjRt+W/V7GSyx/xv695ro2kNCLZFMf4dP04
BcdEDaW5JH938uOVMqk8k83FDoUoUv+4ouD//03afzehDN3JrP3+BMo7</SignatureValue>
  <KeyInfo>
    <X509Data>
      <X509Certificate>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ygLWzHz58r3aYT8xBWW9PP7EcpDFUMmHam3v+RhkyKM=</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Ppka/Q0JeJZXdCqJaMmxEZGG6+p92Xs8Uri97yjPNCo=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WLJEkyZuIJnto/+B4WHIgoWxEMdHyNfb+j1SGHMiklA=</DigestValue>
      </Reference>
      <Reference URI="/word/document.xml?ContentType=application/vnd.openxmlformats-officedocument.wordprocessingml.document.main+xml">
        <DigestMethod Algorithm="http://www.w3.org/2001/04/xmlenc#sha256"/>
        <DigestValue>si4gOFPHMLtwORs1YHd9tNvdqsv8Xa0W5xQlg0lnUKA=</DigestValue>
      </Reference>
      <Reference URI="/word/endnotes.xml?ContentType=application/vnd.openxmlformats-officedocument.wordprocessingml.endnotes+xml">
        <DigestMethod Algorithm="http://www.w3.org/2001/04/xmlenc#sha256"/>
        <DigestValue>I5kpWfv6BYAfjPDvhPuW+ZYbf32n5m2P8MakIktLqX0=</DigestValue>
      </Reference>
      <Reference URI="/word/fontTable.xml?ContentType=application/vnd.openxmlformats-officedocument.wordprocessingml.fontTable+xml">
        <DigestMethod Algorithm="http://www.w3.org/2001/04/xmlenc#sha256"/>
        <DigestValue>QBxKBH8TD08Ca/Q12IbEHQH+g7DdrqVY8H4ijsV9nH4=</DigestValue>
      </Reference>
      <Reference URI="/word/footer1.xml?ContentType=application/vnd.openxmlformats-officedocument.wordprocessingml.footer+xml">
        <DigestMethod Algorithm="http://www.w3.org/2001/04/xmlenc#sha256"/>
        <DigestValue>kXBLSwLuub8WQRnAIcDjr4TVN3nP6PuD4iAsg8LVf+c=</DigestValue>
      </Reference>
      <Reference URI="/word/footer2.xml?ContentType=application/vnd.openxmlformats-officedocument.wordprocessingml.footer+xml">
        <DigestMethod Algorithm="http://www.w3.org/2001/04/xmlenc#sha256"/>
        <DigestValue>CLPDbDhkrJKiIsZtQiZboOonhT01KstWxEq77BEuk40=</DigestValue>
      </Reference>
      <Reference URI="/word/footnotes.xml?ContentType=application/vnd.openxmlformats-officedocument.wordprocessingml.footnotes+xml">
        <DigestMethod Algorithm="http://www.w3.org/2001/04/xmlenc#sha256"/>
        <DigestValue>6WirW9tk5W+IP6uOGIfdT0AdGt6yJQDV6EMFh99KaT0=</DigestValue>
      </Reference>
      <Reference URI="/word/header1.xml?ContentType=application/vnd.openxmlformats-officedocument.wordprocessingml.header+xml">
        <DigestMethod Algorithm="http://www.w3.org/2001/04/xmlenc#sha256"/>
        <DigestValue>goL70nRqtPMdR5lq+750SVCy7pziVtFnmlOLLSfO90w=</DigestValue>
      </Reference>
      <Reference URI="/word/media/image1.emf?ContentType=image/x-emf">
        <DigestMethod Algorithm="http://www.w3.org/2001/04/xmlenc#sha256"/>
        <DigestValue>tF/FGryvutPmVrADznNIFfU0Fwy1/bwmv05dgZ+777w=</DigestValue>
      </Reference>
      <Reference URI="/word/media/image2.wmf?ContentType=image/x-wmf">
        <DigestMethod Algorithm="http://www.w3.org/2001/04/xmlenc#sha256"/>
        <DigestValue>nfxtHnHMKi7hC+BaXxR0GhwE1noygnGCVuN4n3zgDHU=</DigestValue>
      </Reference>
      <Reference URI="/word/media/image3.png?ContentType=image/png">
        <DigestMethod Algorithm="http://www.w3.org/2001/04/xmlenc#sha256"/>
        <DigestValue>9czp8gyE5+IDBhjccrr9weensXNtBxfIWxoLXh3heMQ=</DigestValue>
      </Reference>
      <Reference URI="/word/media/image4.wmf?ContentType=image/x-wmf">
        <DigestMethod Algorithm="http://www.w3.org/2001/04/xmlenc#sha256"/>
        <DigestValue>CLgzWbTmvV4DYKt11HSjcqocvdYVRkdqC262nJFE1D8=</DigestValue>
      </Reference>
      <Reference URI="/word/numbering.xml?ContentType=application/vnd.openxmlformats-officedocument.wordprocessingml.numbering+xml">
        <DigestMethod Algorithm="http://www.w3.org/2001/04/xmlenc#sha256"/>
        <DigestValue>MK59Vvg8Yfk6n1A2cnwzl9ij6Am+yqUs1dJt+gQBJ7k=</DigestValue>
      </Reference>
      <Reference URI="/word/settings.xml?ContentType=application/vnd.openxmlformats-officedocument.wordprocessingml.settings+xml">
        <DigestMethod Algorithm="http://www.w3.org/2001/04/xmlenc#sha256"/>
        <DigestValue>QJdaux1nHfaqicyNpyCwdBhaizMAj9+qIWEh4SSUaGc=</DigestValue>
      </Reference>
      <Reference URI="/word/styles.xml?ContentType=application/vnd.openxmlformats-officedocument.wordprocessingml.styles+xml">
        <DigestMethod Algorithm="http://www.w3.org/2001/04/xmlenc#sha256"/>
        <DigestValue>XBzByrSDReYjNxDH2SZa2GMvRMk0V55Z7fJ+tSjR2JE=</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dXBfCaF3ynf8L4SJcedzLyEazoxPPiKT8L+DgVxPlrg=</DigestValue>
      </Reference>
    </Manifest>
    <SignatureProperties>
      <SignatureProperty Id="idSignatureTime" Target="#idPackageSignature">
        <mdssi:SignatureTime xmlns:mdssi="http://schemas.openxmlformats.org/package/2006/digital-signature">
          <mdssi:Format>YYYY-MM-DDThh:mm:ssTZD</mdssi:Format>
          <mdssi:Value>2026-07-16T09:27:54Z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2026-07-16T09:27:54Z</xd:SigningTime>
          <xd:SigningCertificate>
            <xd:Cert>
              <xd:CertDigest>
                <DigestMethod Algorithm="http://www.w3.org/2001/04/xmlenc#sha256"/>
                <DigestValue>RDBtgoYtD7bBOx4cSMouXQ8SZTm/gjt7EF56yD9BYJM=</DigestValue>
              </xd:CertDigest>
              <xd:IssuerSerial>
                <X509IssuerName>CN=B-Trust Operational Qualified CA, OU=B-Trust, O=BORICA AD, OID.2.5.4.97=NTRBG-201230426, C=BG</X509IssuerName>
                <X509SerialNumber>8990744015433789380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DfcBlzW5Wzj0yAy0bGwrwAndDnLwYQrLzjcCIRMdBhk=</DigestValue>
    </Reference>
    <Reference Type="http://www.w3.org/2000/09/xmldsig#Object" URI="#idOfficeObject">
      <DigestMethod Algorithm="http://www.w3.org/2001/04/xmlenc#sha256"/>
      <DigestValue>UwucmSO6LZdmaAmtMiZWYddzKiWZG4j3uKw5HuonTpI=</DigestValue>
    </Reference>
    <Reference Type="http://uri.etsi.org/01903#SignedProperties" URI="#idSignedProperties">
      <Transforms>
        <Transform Algorithm="http://www.w3.org/TR/2001/REC-xml-c14n-20010315"/>
      </Transforms>
      <DigestMethod Algorithm="http://www.w3.org/2001/04/xmlenc#sha256"/>
      <DigestValue>R8B3rgghtMcLWonFnCOLb3cZLrkGx9QKtnLkhQlwupA=</DigestValue>
    </Reference>
    <Reference Type="http://www.w3.org/2000/09/xmldsig#Object" URI="#idValidSigLnImg">
      <DigestMethod Algorithm="http://www.w3.org/2001/04/xmlenc#sha256"/>
      <DigestValue>W4PLNYXefhd1gYRnkts6jO3sbI3+5a1h8DSAHH8n/Y8=</DigestValue>
    </Reference>
    <Reference Type="http://www.w3.org/2000/09/xmldsig#Object" URI="#idInvalidSigLnImg">
      <DigestMethod Algorithm="http://www.w3.org/2001/04/xmlenc#sha256"/>
      <DigestValue>QH8YW/SAPbg+LgRekO8HzV/Frii5GUbC0aNROzp6Di0=</DigestValue>
    </Reference>
  </SignedInfo>
  <SignatureValue>CBZ9ubPkUsSF7vVLtiXsY3tTPfv2KSMjlhYgXMQcEqZ02xHi4nLLdyJ73cowAuO1elPwuQ/RpE+M
7Jfl9Wj5dBfgG0Em/drqp4SnPHdHFx4F6JfovsQyGCxuh3LPa++ZuzgoGN67A7mNIGzk8iNI+u0O
b86M3k3ky4lSayQAlnV91s1H8LeXD9hI4BkEbfzdN98Pfr/C50rqmVBi6Q0m32E4DPrZOQc4iX8h
fOCvgvjMdOrbaz5mbAC02DzLh8cBMSSROpCAQ1YzxMMLHI42NxFXEh2sOT/SrU3hljpo5r1++P3d
0p0OypmvCfPT4jCXAD/zX2vXwkiq/7ntGr/p7w==</SignatureValue>
  <KeyInfo>
    <X509Data>
      <X509Certificate>MIIHizCCBXOgAwIBAgIIMJ8X6WLzIxUwDQYJKoZIhvcNAQELBQAweDELMAkGA1UEBhMCQkcxGDAWBgNVBGETD05UUkJHLTIwMTIzMDQyNjESMBAGA1UEChMJQk9SSUNBIEFEMRAwDgYDVQQLEwdCLVRydXN0MSkwJwYDVQQDEyBCLVRydXN0IE9wZXJhdGlvbmFsIFF1YWxpZmllZCBDQTAeFw0yNjA1MjgwMDAwMDBaFw0yNzA1MjgwMDAwMDBaMIH3MScwJQYJKoZIhvcNAQkBFhhkaXJlY3Rvci12ckByaW9zdi12ci5jb20xQTA/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ygLWzHz58r3aYT8xBWW9PP7EcpDFUMmHam3v+RhkyKM=</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Ppka/Q0JeJZXdCqJaMmxEZGG6+p92Xs8Uri97yjPNCo=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WLJEkyZuIJnto/+B4WHIgoWxEMdHyNfb+j1SGHMiklA=</DigestValue>
      </Reference>
      <Reference URI="/word/document.xml?ContentType=application/vnd.openxmlformats-officedocument.wordprocessingml.document.main+xml">
        <DigestMethod Algorithm="http://www.w3.org/2001/04/xmlenc#sha256"/>
        <DigestValue>si4gOFPHMLtwORs1YHd9tNvdqsv8Xa0W5xQlg0lnUKA=</DigestValue>
      </Reference>
      <Reference URI="/word/endnotes.xml?ContentType=application/vnd.openxmlformats-officedocument.wordprocessingml.endnotes+xml">
        <DigestMethod Algorithm="http://www.w3.org/2001/04/xmlenc#sha256"/>
        <DigestValue>I5kpWfv6BYAfjPDvhPuW+ZYbf32n5m2P8MakIktLqX0=</DigestValue>
      </Reference>
      <Reference URI="/word/fontTable.xml?ContentType=application/vnd.openxmlformats-officedocument.wordprocessingml.fontTable+xml">
        <DigestMethod Algorithm="http://www.w3.org/2001/04/xmlenc#sha256"/>
        <DigestValue>QBxKBH8TD08Ca/Q12IbEHQH+g7DdrqVY8H4ijsV9nH4=</DigestValue>
      </Reference>
      <Reference URI="/word/footer1.xml?ContentType=application/vnd.openxmlformats-officedocument.wordprocessingml.footer+xml">
        <DigestMethod Algorithm="http://www.w3.org/2001/04/xmlenc#sha256"/>
        <DigestValue>kXBLSwLuub8WQRnAIcDjr4TVN3nP6PuD4iAsg8LVf+c=</DigestValue>
      </Reference>
      <Reference URI="/word/footer2.xml?ContentType=application/vnd.openxmlformats-officedocument.wordprocessingml.footer+xml">
        <DigestMethod Algorithm="http://www.w3.org/2001/04/xmlenc#sha256"/>
        <DigestValue>CLPDbDhkrJKiIsZtQiZboOonhT01KstWxEq77BEuk40=</DigestValue>
      </Reference>
      <Reference URI="/word/footnotes.xml?ContentType=application/vnd.openxmlformats-officedocument.wordprocessingml.footnotes+xml">
        <DigestMethod Algorithm="http://www.w3.org/2001/04/xmlenc#sha256"/>
        <DigestValue>6WirW9tk5W+IP6uOGIfdT0AdGt6yJQDV6EMFh99KaT0=</DigestValue>
      </Reference>
      <Reference URI="/word/header1.xml?ContentType=application/vnd.openxmlformats-officedocument.wordprocessingml.header+xml">
        <DigestMethod Algorithm="http://www.w3.org/2001/04/xmlenc#sha256"/>
        <DigestValue>goL70nRqtPMdR5lq+750SVCy7pziVtFnmlOLLSfO90w=</DigestValue>
      </Reference>
      <Reference URI="/word/media/image1.emf?ContentType=image/x-emf">
        <DigestMethod Algorithm="http://www.w3.org/2001/04/xmlenc#sha256"/>
        <DigestValue>tF/FGryvutPmVrADznNIFfU0Fwy1/bwmv05dgZ+777w=</DigestValue>
      </Reference>
      <Reference URI="/word/media/image2.wmf?ContentType=image/x-wmf">
        <DigestMethod Algorithm="http://www.w3.org/2001/04/xmlenc#sha256"/>
        <DigestValue>nfxtHnHMKi7hC+BaXxR0GhwE1noygnGCVuN4n3zgDHU=</DigestValue>
      </Reference>
      <Reference URI="/word/media/image3.png?ContentType=image/png">
        <DigestMethod Algorithm="http://www.w3.org/2001/04/xmlenc#sha256"/>
        <DigestValue>9czp8gyE5+IDBhjccrr9weensXNtBxfIWxoLXh3heMQ=</DigestValue>
      </Reference>
      <Reference URI="/word/media/image4.wmf?ContentType=image/x-wmf">
        <DigestMethod Algorithm="http://www.w3.org/2001/04/xmlenc#sha256"/>
        <DigestValue>CLgzWbTmvV4DYKt11HSjcqocvdYVRkdqC262nJFE1D8=</DigestValue>
      </Reference>
      <Reference URI="/word/numbering.xml?ContentType=application/vnd.openxmlformats-officedocument.wordprocessingml.numbering+xml">
        <DigestMethod Algorithm="http://www.w3.org/2001/04/xmlenc#sha256"/>
        <DigestValue>MK59Vvg8Yfk6n1A2cnwzl9ij6Am+yqUs1dJt+gQBJ7k=</DigestValue>
      </Reference>
      <Reference URI="/word/settings.xml?ContentType=application/vnd.openxmlformats-officedocument.wordprocessingml.settings+xml">
        <DigestMethod Algorithm="http://www.w3.org/2001/04/xmlenc#sha256"/>
        <DigestValue>QJdaux1nHfaqicyNpyCwdBhaizMAj9+qIWEh4SSUaGc=</DigestValue>
      </Reference>
      <Reference URI="/word/styles.xml?ContentType=application/vnd.openxmlformats-officedocument.wordprocessingml.styles+xml">
        <DigestMethod Algorithm="http://www.w3.org/2001/04/xmlenc#sha256"/>
        <DigestValue>XBzByrSDReYjNxDH2SZa2GMvRMk0V55Z7fJ+tSjR2JE=</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dXBfCaF3ynf8L4SJcedzLyEazoxPPiKT8L+DgVxPlrg=</DigestValue>
      </Reference>
    </Manifest>
    <SignatureProperties>
      <SignatureProperty Id="idSignatureTime" Target="#idPackageSignature">
        <mdssi:SignatureTime xmlns:mdssi="http://schemas.openxmlformats.org/package/2006/digital-signature">
          <mdssi:Format>YYYY-MM-DDThh:mm:ssTZD</mdssi:Format>
          <mdssi:Value>2026-07-16T11:08:35Z</mdssi:Value>
        </mdssi:SignatureTime>
      </SignatureProperty>
    </SignatureProperties>
  </Object>
  <Object Id="idOfficeObject">
    <SignatureProperties>
      <SignatureProperty Id="idOfficeV1Details" Target="#idPackageSignature">
        <SignatureInfoV1 xmlns="http://schemas.microsoft.com/office/2006/digsig">
          <SetupID>{084D5C35-FFFB-4ECE-B99B-ED79F21B64F5}</SetupID>
          <SignatureText>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2026-07-16T11:08:35Z</xd:SigningTime>
          <xd:SigningCertificate>
            <xd:Cert>
              <xd:CertDigest>
                <DigestMethod Algorithm="http://www.w3.org/2001/04/xmlenc#sha256"/>
                <DigestValue>XPt+BiPQ7inSm4SMYmmGtngE4GZ6ugvWQZ6xPTEivOI=</DigestValue>
              </xd:CertDigest>
              <xd:IssuerSerial>
                <X509IssuerName>CN=B-Trust Operational Qualified CA, OU=B-Trust, O=BORICA AD, OID.2.5.4.97=NTRBG-201230426, C=BG</X509IssuerName>
                <X509SerialNumber>3503545326272455445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AcBAAB/AAAAAAAAAAAAAACfGQAAaQwAACBFTUYAAAEA1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</Object>
  <Object Id="idInvalidSigLnImg">AQAAAGwAAAAAAAAAAAAAAAcBAAB/AAAAAAAAAAAAAACfGQAAaQwAACBFTUYAAAEAa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bbAAAAAcKDQcKDQcJDQ4WMShFrjFU1TJV1gECBAIDBAECBQoRKyZBowsTMQAAAAAAfqbJd6PIeqDCQFZ4JTd0Lk/HMVPSGy5uFiE4GypVJ0KnHjN9AAABW2wAAACcz+7S6ffb7fnC0t1haH0hMm8aLXIuT8ggOIwoRKslP58cK08AAAEAAAAAAMHg9P///////////+bm5k9SXjw/SzBRzTFU0y1NwSAyVzFGXwEBAlts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12/8fwAACQAAAAEAAADIXphu/H8AAAAAAAAAAAAAh6RYBvx/AAAA0sl/IQIAALAsuwkhAgAAAAAAAAAAAAAAAAAAAAAAACvrY1qztQAABL9bRvx/AACrAAAAqwQAAAAAAAAAAAAAcHoECiECAABQ5g+xAAAAAOCNtQ8hAgAABwAAAAAAAADwVQQKIQIAAIzlD7FzAAAA4OUPsXMAAABhRG5u/H8AAAAGAAByAAAAAAQAAAAAAAAAAgAAVQcAAFUBAAAABgAAcHoECiECAAC763Ju/H8AADDlD7FzAAAA4OUPsXM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BAgmQ8hAgAAEOgdAPx/AAAwJN4JIQIAAMhemG78fwAAAAAAAAAAAAABp1UA/H8AAAIAAAAAAAAAAgAAAAAAAAAAAAAAAAAAAAAAAAAAAAAAO29jWrO1AABQLgkKIQIAAKAiNBYhAgAAAAAAAAAAAABwegQKIQIAAHhqD7EAAAAA4P///wAAAAAGAAAAAAAAAAYAAAAAAAAAnGkPsXMAAADwaQ+xcwAAAGFEbm78fwAAAAAAAAAAAABQ50JuAAAAAAAAAAAAAAAA/6AlAPx/AABwegQKIQIAALvrcm78fwAAQGkPsXMAAADwaQ+xcwAAAAAAAAAAAAAAAAAAAGR2AAgAAAAAJQAAAAwAAAADAAAAGAAAAAwAAAAAAAACEgAAAAwAAAABAAAAFgAAAAwAAAAIAAAAVAAAAFQAAAAKAAAAJwAAAB4AAABKAAAAAQAAAADAxkG+hMZ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AAAAfQAAAJwAAAAfBD4ENAQ/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6A662-FCCA-425A-A6C8-52A97CD0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7</Pages>
  <Words>2669</Words>
  <Characters>15219</Characters>
  <Application>Microsoft Office Word</Application>
  <DocSecurity>0</DocSecurity>
  <Lines>126</Lines>
  <Paragraphs>35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Ivka Neseva</cp:lastModifiedBy>
  <cp:revision>110</cp:revision>
  <cp:lastPrinted>2026-04-14T07:53:00Z</cp:lastPrinted>
  <dcterms:created xsi:type="dcterms:W3CDTF">2025-12-15T10:46:00Z</dcterms:created>
  <dcterms:modified xsi:type="dcterms:W3CDTF">2026-07-16T08:00:00Z</dcterms:modified>
</cp:coreProperties>
</file>