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E2" w:rsidRDefault="00BD1809" w:rsidP="00BD1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09">
        <w:rPr>
          <w:rFonts w:ascii="Times New Roman" w:hAnsi="Times New Roman" w:cs="Times New Roman"/>
          <w:b/>
          <w:sz w:val="24"/>
          <w:szCs w:val="24"/>
        </w:rPr>
        <w:t>Списък на категориите информация, съгласно чл. 15, ал.1 от ЗДОИ, подлежаща на публикуване в интернет сферата на дейност на РИОСВ - Враца и формите, в които е достъпна</w:t>
      </w:r>
    </w:p>
    <w:p w:rsidR="00BD1809" w:rsidRDefault="00BD1809" w:rsidP="00BD1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809" w:rsidRDefault="00BD1809" w:rsidP="00BD1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731" w:type="dxa"/>
        <w:tblInd w:w="-856" w:type="dxa"/>
        <w:tblLook w:val="04A0" w:firstRow="1" w:lastRow="0" w:firstColumn="1" w:lastColumn="0" w:noHBand="0" w:noVBand="1"/>
      </w:tblPr>
      <w:tblGrid>
        <w:gridCol w:w="800"/>
        <w:gridCol w:w="6346"/>
        <w:gridCol w:w="6784"/>
        <w:gridCol w:w="1801"/>
      </w:tblGrid>
      <w:tr w:rsidR="002C3705" w:rsidTr="007A3479">
        <w:trPr>
          <w:trHeight w:val="258"/>
        </w:trPr>
        <w:tc>
          <w:tcPr>
            <w:tcW w:w="800" w:type="dxa"/>
          </w:tcPr>
          <w:p w:rsidR="00BD1809" w:rsidRDefault="00BD1809" w:rsidP="00BD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46" w:type="dxa"/>
          </w:tcPr>
          <w:p w:rsidR="00BD1809" w:rsidRDefault="00BD1809" w:rsidP="00EC2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6784" w:type="dxa"/>
          </w:tcPr>
          <w:p w:rsidR="00BD1809" w:rsidRPr="004B3BE1" w:rsidRDefault="00BD1809" w:rsidP="00BD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Електронен адрес</w:t>
            </w:r>
            <w:r w:rsidR="004B3B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B3BE1">
              <w:rPr>
                <w:rFonts w:ascii="Times New Roman" w:hAnsi="Times New Roman" w:cs="Times New Roman"/>
                <w:b/>
                <w:sz w:val="24"/>
                <w:szCs w:val="24"/>
              </w:rPr>
              <w:t>на публикуване</w:t>
            </w:r>
          </w:p>
        </w:tc>
        <w:tc>
          <w:tcPr>
            <w:tcW w:w="1801" w:type="dxa"/>
          </w:tcPr>
          <w:p w:rsidR="00BD1809" w:rsidRDefault="00BD1809" w:rsidP="00BD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</w:tr>
      <w:tr w:rsidR="0058322C" w:rsidTr="007A3479">
        <w:trPr>
          <w:trHeight w:val="258"/>
        </w:trPr>
        <w:tc>
          <w:tcPr>
            <w:tcW w:w="800" w:type="dxa"/>
          </w:tcPr>
          <w:p w:rsidR="0058322C" w:rsidRPr="00BD1809" w:rsidRDefault="0058322C" w:rsidP="00BD18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58322C" w:rsidRDefault="0058322C" w:rsidP="00BD1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ОБСЛУЖВАНЕ</w:t>
            </w:r>
          </w:p>
        </w:tc>
        <w:tc>
          <w:tcPr>
            <w:tcW w:w="6784" w:type="dxa"/>
          </w:tcPr>
          <w:p w:rsidR="0058322C" w:rsidRPr="00726675" w:rsidRDefault="0058322C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8322C" w:rsidRDefault="0058322C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3705" w:rsidTr="007A3479">
        <w:trPr>
          <w:trHeight w:val="258"/>
        </w:trPr>
        <w:tc>
          <w:tcPr>
            <w:tcW w:w="800" w:type="dxa"/>
          </w:tcPr>
          <w:p w:rsidR="00BD1809" w:rsidRPr="00BD1809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D1809" w:rsidRPr="0058322C" w:rsidRDefault="0058322C" w:rsidP="0058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809" w:rsidRPr="0058322C">
              <w:rPr>
                <w:rFonts w:ascii="Times New Roman" w:hAnsi="Times New Roman" w:cs="Times New Roman"/>
                <w:sz w:val="24"/>
                <w:szCs w:val="24"/>
              </w:rPr>
              <w:t>Информация за структурата и функциите на инспекцията</w:t>
            </w:r>
          </w:p>
        </w:tc>
        <w:tc>
          <w:tcPr>
            <w:tcW w:w="6784" w:type="dxa"/>
          </w:tcPr>
          <w:p w:rsidR="00BD1809" w:rsidRPr="00726675" w:rsidRDefault="0072667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75">
              <w:rPr>
                <w:rFonts w:ascii="Times New Roman" w:hAnsi="Times New Roman" w:cs="Times New Roman"/>
                <w:sz w:val="24"/>
                <w:szCs w:val="24"/>
              </w:rPr>
              <w:t>https://riosv.vracakarst.com/bg/za-nas/</w:t>
            </w:r>
          </w:p>
        </w:tc>
        <w:tc>
          <w:tcPr>
            <w:tcW w:w="1801" w:type="dxa"/>
          </w:tcPr>
          <w:p w:rsidR="00BD1809" w:rsidRPr="00BD1809" w:rsidRDefault="00BD180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58322C" w:rsidTr="008D4B61">
        <w:trPr>
          <w:trHeight w:val="243"/>
        </w:trPr>
        <w:tc>
          <w:tcPr>
            <w:tcW w:w="800" w:type="dxa"/>
          </w:tcPr>
          <w:p w:rsidR="0058322C" w:rsidRPr="007A3479" w:rsidRDefault="0058322C" w:rsidP="008D4B61">
            <w:pPr>
              <w:ind w:left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46" w:type="dxa"/>
          </w:tcPr>
          <w:p w:rsidR="0058322C" w:rsidRPr="007A3479" w:rsidRDefault="0058322C" w:rsidP="008D4B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4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479">
              <w:rPr>
                <w:rFonts w:ascii="Times New Roman" w:eastAsia="Calibri" w:hAnsi="Times New Roman" w:cs="Times New Roman"/>
                <w:sz w:val="24"/>
                <w:szCs w:val="24"/>
              </w:rPr>
              <w:t>Такси</w:t>
            </w:r>
          </w:p>
        </w:tc>
        <w:tc>
          <w:tcPr>
            <w:tcW w:w="6784" w:type="dxa"/>
          </w:tcPr>
          <w:p w:rsidR="0058322C" w:rsidRPr="000D5603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hAnsi="Times New Roman" w:cs="Times New Roman"/>
                <w:sz w:val="24"/>
                <w:szCs w:val="24"/>
              </w:rPr>
              <w:t>https://riosv.vracakarst.com/bg/taksi/</w:t>
            </w:r>
          </w:p>
        </w:tc>
        <w:tc>
          <w:tcPr>
            <w:tcW w:w="1801" w:type="dxa"/>
          </w:tcPr>
          <w:p w:rsidR="0058322C" w:rsidRDefault="0058322C" w:rsidP="008D4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58322C" w:rsidRPr="007A3479" w:rsidTr="008D4B61">
        <w:trPr>
          <w:trHeight w:val="243"/>
        </w:trPr>
        <w:tc>
          <w:tcPr>
            <w:tcW w:w="800" w:type="dxa"/>
          </w:tcPr>
          <w:p w:rsidR="0058322C" w:rsidRDefault="0058322C" w:rsidP="008D4B61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7A3479" w:rsidRDefault="0058322C" w:rsidP="008D4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479">
              <w:rPr>
                <w:rFonts w:ascii="Times New Roman" w:eastAsia="Calibri" w:hAnsi="Times New Roman" w:cs="Times New Roman"/>
                <w:sz w:val="24"/>
                <w:szCs w:val="24"/>
              </w:rPr>
              <w:t>Образци и заявления</w:t>
            </w:r>
          </w:p>
        </w:tc>
        <w:tc>
          <w:tcPr>
            <w:tcW w:w="6784" w:type="dxa"/>
          </w:tcPr>
          <w:p w:rsidR="0058322C" w:rsidRPr="000D5603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hAnsi="Times New Roman" w:cs="Times New Roman"/>
                <w:sz w:val="24"/>
                <w:szCs w:val="24"/>
              </w:rPr>
              <w:t>https://riosv.vracakarst.com/bg/formulyari/</w:t>
            </w:r>
          </w:p>
        </w:tc>
        <w:tc>
          <w:tcPr>
            <w:tcW w:w="1801" w:type="dxa"/>
          </w:tcPr>
          <w:p w:rsidR="0058322C" w:rsidRPr="007A3479" w:rsidRDefault="0058322C" w:rsidP="008D4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Pdf, docx,xls</w:t>
            </w:r>
          </w:p>
        </w:tc>
      </w:tr>
      <w:tr w:rsidR="0058322C" w:rsidRPr="007A3479" w:rsidTr="008D4B61">
        <w:trPr>
          <w:trHeight w:val="243"/>
        </w:trPr>
        <w:tc>
          <w:tcPr>
            <w:tcW w:w="800" w:type="dxa"/>
          </w:tcPr>
          <w:p w:rsidR="0058322C" w:rsidRDefault="0058322C" w:rsidP="008D4B61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7A3479" w:rsidRDefault="0058322C" w:rsidP="008D4B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34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479">
              <w:rPr>
                <w:rFonts w:ascii="Times New Roman" w:eastAsia="Calibri" w:hAnsi="Times New Roman" w:cs="Times New Roman"/>
                <w:sz w:val="24"/>
                <w:szCs w:val="24"/>
              </w:rPr>
              <w:t>Харта на клиента</w:t>
            </w:r>
          </w:p>
        </w:tc>
        <w:tc>
          <w:tcPr>
            <w:tcW w:w="6784" w:type="dxa"/>
          </w:tcPr>
          <w:p w:rsidR="0058322C" w:rsidRPr="000D5603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hAnsi="Times New Roman" w:cs="Times New Roman"/>
                <w:sz w:val="24"/>
                <w:szCs w:val="24"/>
              </w:rPr>
              <w:t>https://riosv.vracakarst.com/bg/harta-na-klienta1/</w:t>
            </w:r>
          </w:p>
        </w:tc>
        <w:tc>
          <w:tcPr>
            <w:tcW w:w="1801" w:type="dxa"/>
          </w:tcPr>
          <w:p w:rsidR="0058322C" w:rsidRPr="007A3479" w:rsidRDefault="0058322C" w:rsidP="008D4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58322C" w:rsidTr="008D4B61">
        <w:trPr>
          <w:trHeight w:val="243"/>
        </w:trPr>
        <w:tc>
          <w:tcPr>
            <w:tcW w:w="800" w:type="dxa"/>
          </w:tcPr>
          <w:p w:rsidR="0058322C" w:rsidRDefault="0058322C" w:rsidP="008D4B61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DB2749" w:rsidRDefault="0058322C" w:rsidP="008D4B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C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0CC0">
              <w:rPr>
                <w:rFonts w:ascii="Times New Roman" w:eastAsia="Calibri" w:hAnsi="Times New Roman" w:cs="Times New Roman"/>
                <w:sz w:val="24"/>
                <w:szCs w:val="24"/>
              </w:rPr>
              <w:t>Банкова сметка</w:t>
            </w:r>
          </w:p>
        </w:tc>
        <w:tc>
          <w:tcPr>
            <w:tcW w:w="6784" w:type="dxa"/>
          </w:tcPr>
          <w:p w:rsidR="0058322C" w:rsidRPr="000D5603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0">
              <w:rPr>
                <w:rFonts w:ascii="Times New Roman" w:hAnsi="Times New Roman" w:cs="Times New Roman"/>
                <w:sz w:val="24"/>
                <w:szCs w:val="24"/>
              </w:rPr>
              <w:t>https://riosv.vracakarst.com/bg/bankova-smetka-na-riosv-vratsa/</w:t>
            </w:r>
          </w:p>
        </w:tc>
        <w:tc>
          <w:tcPr>
            <w:tcW w:w="1801" w:type="dxa"/>
          </w:tcPr>
          <w:p w:rsidR="0058322C" w:rsidRDefault="0058322C" w:rsidP="008D4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58322C" w:rsidRPr="00BD0CC0" w:rsidTr="008D4B61">
        <w:trPr>
          <w:trHeight w:val="243"/>
        </w:trPr>
        <w:tc>
          <w:tcPr>
            <w:tcW w:w="800" w:type="dxa"/>
          </w:tcPr>
          <w:p w:rsidR="0058322C" w:rsidRDefault="0058322C" w:rsidP="008D4B61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BD0CC0" w:rsidRDefault="0058322C" w:rsidP="008D4B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D0C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0CC0">
              <w:rPr>
                <w:rFonts w:ascii="Times New Roman" w:eastAsia="Calibri" w:hAnsi="Times New Roman" w:cs="Times New Roman"/>
                <w:sz w:val="24"/>
                <w:szCs w:val="24"/>
              </w:rPr>
              <w:t>Контакти</w:t>
            </w:r>
          </w:p>
        </w:tc>
        <w:tc>
          <w:tcPr>
            <w:tcW w:w="6784" w:type="dxa"/>
          </w:tcPr>
          <w:p w:rsidR="0058322C" w:rsidRPr="00DB2749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C0">
              <w:rPr>
                <w:rFonts w:ascii="Times New Roman" w:hAnsi="Times New Roman" w:cs="Times New Roman"/>
                <w:sz w:val="24"/>
                <w:szCs w:val="24"/>
              </w:rPr>
              <w:t>https://riosv.vracakarst.com/bg/kontakti/</w:t>
            </w:r>
          </w:p>
        </w:tc>
        <w:tc>
          <w:tcPr>
            <w:tcW w:w="1801" w:type="dxa"/>
          </w:tcPr>
          <w:p w:rsidR="0058322C" w:rsidRPr="00BD0CC0" w:rsidRDefault="0058322C" w:rsidP="008D4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2C3705" w:rsidRPr="00057308" w:rsidTr="007A3479">
        <w:trPr>
          <w:trHeight w:val="531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D1809" w:rsidRPr="0058322C" w:rsidRDefault="0058322C" w:rsidP="0058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675" w:rsidRPr="0058322C">
              <w:rPr>
                <w:rFonts w:ascii="Times New Roman" w:hAnsi="Times New Roman" w:cs="Times New Roman"/>
                <w:sz w:val="24"/>
                <w:szCs w:val="24"/>
              </w:rPr>
              <w:t>Устройствен правилник и вътрешни правила, свързани с предоставянето на административни услуги на гражданите</w:t>
            </w:r>
          </w:p>
        </w:tc>
        <w:tc>
          <w:tcPr>
            <w:tcW w:w="6784" w:type="dxa"/>
          </w:tcPr>
          <w:p w:rsidR="00BD1809" w:rsidRPr="00057308" w:rsidRDefault="0072667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https://riosv.vracakarst.com/bg/vatreshni-pravila1/</w:t>
            </w:r>
          </w:p>
        </w:tc>
        <w:tc>
          <w:tcPr>
            <w:tcW w:w="1801" w:type="dxa"/>
          </w:tcPr>
          <w:p w:rsidR="00BD1809" w:rsidRPr="00057308" w:rsidRDefault="0072667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html; pdf;  docx</w:t>
            </w:r>
          </w:p>
        </w:tc>
      </w:tr>
      <w:tr w:rsidR="002C3705" w:rsidRPr="00057308" w:rsidTr="007A3479">
        <w:trPr>
          <w:trHeight w:val="776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D1809" w:rsidRPr="0058322C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6675"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за провеждани обществени поръчки, определена за публикуване в профила на купувача съгласно Закона за обществените поръчки</w:t>
            </w:r>
          </w:p>
        </w:tc>
        <w:tc>
          <w:tcPr>
            <w:tcW w:w="6784" w:type="dxa"/>
          </w:tcPr>
          <w:p w:rsidR="00BD1809" w:rsidRPr="00057308" w:rsidRDefault="0072667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https://riosv.vracakarst.com/bg/profil-na-kupuvacha/</w:t>
            </w:r>
          </w:p>
        </w:tc>
        <w:tc>
          <w:tcPr>
            <w:tcW w:w="1801" w:type="dxa"/>
          </w:tcPr>
          <w:p w:rsidR="00BD1809" w:rsidRPr="00057308" w:rsidRDefault="00726675" w:rsidP="00BD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7308">
              <w:rPr>
                <w:rFonts w:ascii="Times New Roman" w:eastAsia="Calibri" w:hAnsi="Times New Roman" w:cs="Times New Roman"/>
                <w:sz w:val="24"/>
                <w:szCs w:val="24"/>
              </w:rPr>
              <w:t>tml; doc</w:t>
            </w:r>
            <w:r w:rsidRPr="00057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57308">
              <w:rPr>
                <w:rFonts w:ascii="Times New Roman" w:eastAsia="Calibri" w:hAnsi="Times New Roman" w:cs="Times New Roman"/>
                <w:sz w:val="24"/>
                <w:szCs w:val="24"/>
              </w:rPr>
              <w:t>; pdf</w:t>
            </w:r>
          </w:p>
        </w:tc>
      </w:tr>
      <w:tr w:rsidR="002C3705" w:rsidRPr="00057308" w:rsidTr="007A3479">
        <w:trPr>
          <w:trHeight w:val="2646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24826" w:rsidRPr="0058322C" w:rsidRDefault="0058322C" w:rsidP="0058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826" w:rsidRPr="0058322C">
              <w:rPr>
                <w:rFonts w:ascii="Times New Roman" w:hAnsi="Times New Roman" w:cs="Times New Roman"/>
                <w:sz w:val="24"/>
                <w:szCs w:val="24"/>
              </w:rPr>
              <w:t>Информация за упражняването на правото на достъп до обществена информация, реда и условията за повторно използване на информация, таксите по чл. 41ж и форматите, в които се поддържа информацията,  годишен отчет за постъпилите заявления за достъп до обществена информация,</w:t>
            </w:r>
          </w:p>
          <w:p w:rsidR="00BD1809" w:rsidRPr="00057308" w:rsidRDefault="00724826" w:rsidP="0072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включително данните за направените откази и причините за това. Вътрешни правила относно достъпа до обществена информация.  Регистър на заявленията за достъп до информация и движението им;</w:t>
            </w:r>
          </w:p>
        </w:tc>
        <w:tc>
          <w:tcPr>
            <w:tcW w:w="6784" w:type="dxa"/>
          </w:tcPr>
          <w:p w:rsidR="00BD1809" w:rsidRPr="00057308" w:rsidRDefault="00724826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https://riosv.vracakarst.com/bg/dostap-do-informatsiya1/</w:t>
            </w:r>
          </w:p>
        </w:tc>
        <w:tc>
          <w:tcPr>
            <w:tcW w:w="1801" w:type="dxa"/>
          </w:tcPr>
          <w:p w:rsidR="00BD1809" w:rsidRPr="00057308" w:rsidRDefault="00724826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docx; pdf</w:t>
            </w:r>
          </w:p>
        </w:tc>
      </w:tr>
      <w:tr w:rsidR="002C3705" w:rsidRPr="00057308" w:rsidTr="00CF548F">
        <w:trPr>
          <w:trHeight w:val="1514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D1809" w:rsidRPr="0058322C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4826"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Обявления за конкурси за държавни служители</w:t>
            </w:r>
          </w:p>
        </w:tc>
        <w:tc>
          <w:tcPr>
            <w:tcW w:w="6784" w:type="dxa"/>
          </w:tcPr>
          <w:p w:rsidR="00BD1809" w:rsidRPr="00057308" w:rsidRDefault="00034974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https://riosv.vracakarst.com/bg/obyavi-za-rabota/</w:t>
            </w:r>
          </w:p>
        </w:tc>
        <w:tc>
          <w:tcPr>
            <w:tcW w:w="1801" w:type="dxa"/>
          </w:tcPr>
          <w:p w:rsidR="00BD1809" w:rsidRPr="00057308" w:rsidRDefault="00034974" w:rsidP="00BD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57308">
              <w:rPr>
                <w:rFonts w:ascii="Times New Roman" w:eastAsia="Calibri" w:hAnsi="Times New Roman" w:cs="Times New Roman"/>
                <w:sz w:val="24"/>
                <w:szCs w:val="24"/>
              </w:rPr>
              <w:t>ocx</w:t>
            </w:r>
            <w:r w:rsidRPr="00057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 pdf</w:t>
            </w:r>
          </w:p>
        </w:tc>
      </w:tr>
      <w:tr w:rsidR="002C3705" w:rsidRPr="00057308" w:rsidTr="007A3479">
        <w:trPr>
          <w:trHeight w:val="1581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AD7469" w:rsidRDefault="0058322C" w:rsidP="00AD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7469" w:rsidRPr="00AD7469">
              <w:rPr>
                <w:rFonts w:ascii="Times New Roman" w:hAnsi="Times New Roman" w:cs="Times New Roman"/>
                <w:sz w:val="24"/>
                <w:szCs w:val="24"/>
              </w:rPr>
              <w:t>Регистър на декларации по Закона за противодействие на корупцията</w:t>
            </w:r>
          </w:p>
          <w:p w:rsidR="00AD7469" w:rsidRDefault="00AD7469" w:rsidP="00AD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69">
              <w:rPr>
                <w:rFonts w:ascii="Times New Roman" w:hAnsi="Times New Roman" w:cs="Times New Roman"/>
                <w:sz w:val="24"/>
                <w:szCs w:val="24"/>
              </w:rPr>
              <w:t>Списък на лицата, неподали в срок декларации по чл. 49 от ЗПК;</w:t>
            </w:r>
          </w:p>
          <w:p w:rsidR="00AD7469" w:rsidRPr="00057308" w:rsidRDefault="00AD7469" w:rsidP="00AD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69">
              <w:rPr>
                <w:rFonts w:ascii="Times New Roman" w:hAnsi="Times New Roman" w:cs="Times New Roman"/>
                <w:sz w:val="24"/>
                <w:szCs w:val="24"/>
              </w:rPr>
              <w:t>Списък на лицата с установено несъответствие в декларациите за имущество и интереси</w:t>
            </w:r>
          </w:p>
          <w:p w:rsidR="00BD1809" w:rsidRPr="00057308" w:rsidRDefault="00BD1809" w:rsidP="00BB7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</w:tcPr>
          <w:p w:rsidR="00BD1809" w:rsidRPr="00057308" w:rsidRDefault="00AD746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69">
              <w:rPr>
                <w:rFonts w:ascii="Times New Roman" w:hAnsi="Times New Roman" w:cs="Times New Roman"/>
                <w:sz w:val="24"/>
                <w:szCs w:val="24"/>
              </w:rPr>
              <w:t>https://riosv.vracakarst.com/index.php?lang=bg&amp;x=registar-na-deklaratsiite-po-zpk</w:t>
            </w:r>
          </w:p>
        </w:tc>
        <w:tc>
          <w:tcPr>
            <w:tcW w:w="1801" w:type="dxa"/>
          </w:tcPr>
          <w:p w:rsidR="00BD1809" w:rsidRPr="00057308" w:rsidRDefault="00BB70B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</w:p>
        </w:tc>
      </w:tr>
      <w:tr w:rsidR="002C3705" w:rsidRPr="00057308" w:rsidTr="007A3479">
        <w:trPr>
          <w:trHeight w:val="531"/>
        </w:trPr>
        <w:tc>
          <w:tcPr>
            <w:tcW w:w="800" w:type="dxa"/>
          </w:tcPr>
          <w:p w:rsidR="00BD1809" w:rsidRPr="00057308" w:rsidRDefault="00BD1809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D1809" w:rsidRPr="0058322C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7308" w:rsidRPr="0058322C">
              <w:rPr>
                <w:rFonts w:ascii="Times New Roman" w:eastAsia="Calibri" w:hAnsi="Times New Roman" w:cs="Times New Roman"/>
                <w:sz w:val="24"/>
                <w:szCs w:val="24"/>
              </w:rPr>
              <w:t>Списък на административните  услуги, които предоставя инспекцията.</w:t>
            </w:r>
          </w:p>
        </w:tc>
        <w:tc>
          <w:tcPr>
            <w:tcW w:w="6784" w:type="dxa"/>
          </w:tcPr>
          <w:p w:rsidR="00BD1809" w:rsidRPr="006312F3" w:rsidRDefault="006312F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3">
              <w:rPr>
                <w:rFonts w:ascii="Times New Roman" w:hAnsi="Times New Roman" w:cs="Times New Roman"/>
                <w:sz w:val="24"/>
                <w:szCs w:val="24"/>
              </w:rPr>
              <w:t>https://riosv.vracakarst.com/index.php?lang=bg&amp;x=administrativni-uslugi</w:t>
            </w:r>
          </w:p>
        </w:tc>
        <w:tc>
          <w:tcPr>
            <w:tcW w:w="1801" w:type="dxa"/>
          </w:tcPr>
          <w:p w:rsidR="00BD1809" w:rsidRPr="00057308" w:rsidRDefault="00057308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8">
              <w:rPr>
                <w:rFonts w:ascii="Times New Roman" w:hAnsi="Times New Roman" w:cs="Times New Roman"/>
                <w:sz w:val="24"/>
                <w:szCs w:val="24"/>
              </w:rPr>
              <w:t>docx;  pdf</w:t>
            </w:r>
          </w:p>
        </w:tc>
      </w:tr>
      <w:tr w:rsidR="00B04323" w:rsidRPr="00057308" w:rsidTr="007A3479">
        <w:trPr>
          <w:trHeight w:val="531"/>
        </w:trPr>
        <w:tc>
          <w:tcPr>
            <w:tcW w:w="800" w:type="dxa"/>
          </w:tcPr>
          <w:p w:rsidR="00B04323" w:rsidRPr="00057308" w:rsidRDefault="00B04323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B04323" w:rsidRPr="0058322C" w:rsidRDefault="00B04323" w:rsidP="00583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Анкетна карта</w:t>
            </w:r>
          </w:p>
        </w:tc>
        <w:tc>
          <w:tcPr>
            <w:tcW w:w="6784" w:type="dxa"/>
          </w:tcPr>
          <w:p w:rsidR="00B04323" w:rsidRPr="006312F3" w:rsidRDefault="00B0432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23">
              <w:rPr>
                <w:rFonts w:ascii="Times New Roman" w:hAnsi="Times New Roman" w:cs="Times New Roman"/>
                <w:sz w:val="24"/>
                <w:szCs w:val="24"/>
              </w:rPr>
              <w:t>https://riosv.vracakarst.com/index.php</w:t>
            </w:r>
          </w:p>
        </w:tc>
        <w:tc>
          <w:tcPr>
            <w:tcW w:w="1801" w:type="dxa"/>
          </w:tcPr>
          <w:p w:rsidR="00B04323" w:rsidRPr="00B04323" w:rsidRDefault="00B0432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0E52B7" w:rsidRPr="00057308" w:rsidTr="007A3479">
        <w:trPr>
          <w:trHeight w:val="531"/>
        </w:trPr>
        <w:tc>
          <w:tcPr>
            <w:tcW w:w="800" w:type="dxa"/>
          </w:tcPr>
          <w:p w:rsidR="000E52B7" w:rsidRPr="00057308" w:rsidRDefault="000E52B7" w:rsidP="0058322C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0E52B7" w:rsidRPr="000E52B7" w:rsidRDefault="000E52B7" w:rsidP="005832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2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на личните данни</w:t>
            </w:r>
          </w:p>
          <w:p w:rsidR="000E52B7" w:rsidRPr="000E52B7" w:rsidRDefault="000E52B7" w:rsidP="000E52B7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B7">
              <w:rPr>
                <w:rFonts w:ascii="Times New Roman" w:eastAsia="Calibri" w:hAnsi="Times New Roman" w:cs="Times New Roman"/>
                <w:sz w:val="24"/>
                <w:szCs w:val="24"/>
              </w:rPr>
              <w:t>Длъжностно лице по защита на личните данни</w:t>
            </w:r>
          </w:p>
        </w:tc>
        <w:tc>
          <w:tcPr>
            <w:tcW w:w="6784" w:type="dxa"/>
          </w:tcPr>
          <w:p w:rsidR="000E52B7" w:rsidRPr="00B04323" w:rsidRDefault="000E52B7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B7">
              <w:rPr>
                <w:rFonts w:ascii="Times New Roman" w:hAnsi="Times New Roman" w:cs="Times New Roman"/>
                <w:sz w:val="24"/>
                <w:szCs w:val="24"/>
              </w:rPr>
              <w:t>https://riosv.vracakarst.com/bg/politika-za-prozrachnost/</w:t>
            </w:r>
          </w:p>
        </w:tc>
        <w:tc>
          <w:tcPr>
            <w:tcW w:w="1801" w:type="dxa"/>
          </w:tcPr>
          <w:p w:rsidR="000E52B7" w:rsidRDefault="000E52B7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bookmarkStart w:id="0" w:name="_GoBack"/>
            <w:bookmarkEnd w:id="0"/>
          </w:p>
        </w:tc>
      </w:tr>
      <w:tr w:rsidR="006312F3" w:rsidRPr="00057308" w:rsidTr="007A3479">
        <w:trPr>
          <w:trHeight w:val="243"/>
        </w:trPr>
        <w:tc>
          <w:tcPr>
            <w:tcW w:w="800" w:type="dxa"/>
          </w:tcPr>
          <w:p w:rsidR="006312F3" w:rsidRPr="00057308" w:rsidRDefault="006312F3" w:rsidP="00BD18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6312F3" w:rsidRPr="00EC2A13" w:rsidRDefault="00BD77AF" w:rsidP="000573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A13">
              <w:rPr>
                <w:rFonts w:ascii="Times New Roman" w:eastAsia="Calibri" w:hAnsi="Times New Roman" w:cs="Times New Roman"/>
                <w:b/>
              </w:rPr>
              <w:t>Регионални доклади за състоянието на околната среда</w:t>
            </w:r>
          </w:p>
        </w:tc>
        <w:tc>
          <w:tcPr>
            <w:tcW w:w="6784" w:type="dxa"/>
          </w:tcPr>
          <w:p w:rsidR="006312F3" w:rsidRPr="006312F3" w:rsidRDefault="00BD77AF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F">
              <w:rPr>
                <w:rFonts w:ascii="Times New Roman" w:hAnsi="Times New Roman" w:cs="Times New Roman"/>
                <w:sz w:val="24"/>
                <w:szCs w:val="24"/>
              </w:rPr>
              <w:t>https://riosv.vracakarst.com/bg/godishnik1/</w:t>
            </w:r>
          </w:p>
        </w:tc>
        <w:tc>
          <w:tcPr>
            <w:tcW w:w="1801" w:type="dxa"/>
          </w:tcPr>
          <w:p w:rsidR="006312F3" w:rsidRPr="00BD77AF" w:rsidRDefault="00BD77AF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</w:p>
        </w:tc>
      </w:tr>
      <w:tr w:rsidR="006312F3" w:rsidRPr="00057308" w:rsidTr="007A3479">
        <w:trPr>
          <w:trHeight w:val="243"/>
        </w:trPr>
        <w:tc>
          <w:tcPr>
            <w:tcW w:w="800" w:type="dxa"/>
          </w:tcPr>
          <w:p w:rsidR="006312F3" w:rsidRPr="0058322C" w:rsidRDefault="0058322C" w:rsidP="005832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</w:t>
            </w:r>
          </w:p>
        </w:tc>
        <w:tc>
          <w:tcPr>
            <w:tcW w:w="6346" w:type="dxa"/>
          </w:tcPr>
          <w:p w:rsidR="006312F3" w:rsidRPr="0058322C" w:rsidRDefault="00BD77AF" w:rsidP="000573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3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ОВОС и ЕО</w:t>
            </w:r>
          </w:p>
        </w:tc>
        <w:tc>
          <w:tcPr>
            <w:tcW w:w="6784" w:type="dxa"/>
          </w:tcPr>
          <w:p w:rsidR="006312F3" w:rsidRPr="006312F3" w:rsidRDefault="006312F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77AF" w:rsidRPr="00057308" w:rsidRDefault="00BD77AF" w:rsidP="00B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 преценяване необходимостта от извършване на ОВОС за инвестиционни предложения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https://riosv.vracakarst.com/bg/izdadeni-resheniya-za-pretsenyavane-na-neobhodimostta-ot-ovos/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Решения по ОВОС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https://riosv.vracakarst.com/bg/izdadeni-resheniya-po-ovos/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 прекратяване на процедури по ОВОС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https://riosv.vracakarst.com/bg/resheniya-za-prekratyavane-na-protseduri-po-ovos/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по чл.5, ал.2 на Наредбата за условията и реда за извършване на оценка на въздействието върху околната среда /ОВОС/ за инвестиционни предложения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https://riosv.vracakarst.com/bg/saobshteniya-za-parvo-uvedomyavane-za-investitsionni-predlozheniya/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обществени обсъждания за доклади по ОВОС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https://riosv.vracakarst.com/bg/predstoyashti-obshtestveni-obsazhdaniya/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 достъп до доклади по ОВОС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https://riosv.vracakarst.com/bg/obshtestven-dostap-do-dokladi-po-ovos-/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Становища по ЕО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https://riosv.vracakarst.com/bg/izdadeni-resheniya-po-ekologichna-otsenka/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1E1F4E" w:rsidRDefault="001E1F4E" w:rsidP="001E1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F4E">
              <w:rPr>
                <w:rFonts w:ascii="Times New Roman" w:eastAsia="Calibri" w:hAnsi="Times New Roman" w:cs="Times New Roman"/>
                <w:sz w:val="24"/>
                <w:szCs w:val="24"/>
              </w:rPr>
              <w:t>Решения по преценяване необходимостта от извършване на екологична оценка (ЕО)</w:t>
            </w:r>
          </w:p>
        </w:tc>
        <w:tc>
          <w:tcPr>
            <w:tcW w:w="6784" w:type="dxa"/>
          </w:tcPr>
          <w:p w:rsidR="001E1F4E" w:rsidRPr="006312F3" w:rsidRDefault="001E1F4E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4E">
              <w:rPr>
                <w:rFonts w:ascii="Times New Roman" w:hAnsi="Times New Roman" w:cs="Times New Roman"/>
                <w:sz w:val="24"/>
                <w:szCs w:val="24"/>
              </w:rPr>
              <w:t>https://riosv.vracakarst.com/bg/izdadeni-resheniya-za-pretsenyavane-na-neobhodimostta-ot-ekologichna-otsenka/</w:t>
            </w:r>
          </w:p>
        </w:tc>
        <w:tc>
          <w:tcPr>
            <w:tcW w:w="1801" w:type="dxa"/>
          </w:tcPr>
          <w:p w:rsidR="001E1F4E" w:rsidRPr="001E1F4E" w:rsidRDefault="001E1F4E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C57E22" w:rsidRDefault="00C57E22" w:rsidP="00C57E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 прекратяване на процедури по ЕО</w:t>
            </w:r>
          </w:p>
        </w:tc>
        <w:tc>
          <w:tcPr>
            <w:tcW w:w="6784" w:type="dxa"/>
          </w:tcPr>
          <w:p w:rsidR="001E1F4E" w:rsidRPr="006312F3" w:rsidRDefault="00C57E2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https://riosv.vracakarst.com/bg/resheniya-za-prekratyavane-na-protsedura-po-eo/</w:t>
            </w:r>
          </w:p>
        </w:tc>
        <w:tc>
          <w:tcPr>
            <w:tcW w:w="1801" w:type="dxa"/>
          </w:tcPr>
          <w:p w:rsidR="001E1F4E" w:rsidRPr="00C57E22" w:rsidRDefault="00C57E2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C57E22" w:rsidRDefault="00C57E22" w:rsidP="00C57E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неполучени писма и административни актове</w:t>
            </w:r>
          </w:p>
        </w:tc>
        <w:tc>
          <w:tcPr>
            <w:tcW w:w="6784" w:type="dxa"/>
          </w:tcPr>
          <w:p w:rsidR="001E1F4E" w:rsidRPr="006312F3" w:rsidRDefault="00C57E2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https://riosv.vracakarst.com/bg/saobshteniya-na-osnovanie-chl61-al3-ot-administrativnoprotsesualniya-kodeks-za-nepolucheni-pisma-i-administrativni-aktove/</w:t>
            </w:r>
          </w:p>
        </w:tc>
        <w:tc>
          <w:tcPr>
            <w:tcW w:w="1801" w:type="dxa"/>
          </w:tcPr>
          <w:p w:rsidR="001E1F4E" w:rsidRPr="00C57E22" w:rsidRDefault="00C57E2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C57E22" w:rsidRDefault="00C57E22" w:rsidP="00C57E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загуба на правно действие на административни актове издадени по реда на глава шеста от ЗООС</w:t>
            </w:r>
          </w:p>
        </w:tc>
        <w:tc>
          <w:tcPr>
            <w:tcW w:w="6784" w:type="dxa"/>
          </w:tcPr>
          <w:p w:rsidR="001E1F4E" w:rsidRPr="006312F3" w:rsidRDefault="00C57E2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https://riosv.vracakarst.com/bg/saobshtenie-za-zaguba-na-pravno-deystvie-na-administrativni-aktove-izdadeni-po-reda-glava-6-ot-zoos/</w:t>
            </w:r>
          </w:p>
        </w:tc>
        <w:tc>
          <w:tcPr>
            <w:tcW w:w="1801" w:type="dxa"/>
          </w:tcPr>
          <w:p w:rsidR="001E1F4E" w:rsidRPr="00C57E22" w:rsidRDefault="00C57E2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Docx, pdf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C57E22" w:rsidRDefault="00C57E22" w:rsidP="00C57E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E2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осигурен обществен достъп до Уведомления за инвестиционни предложения</w:t>
            </w:r>
          </w:p>
        </w:tc>
        <w:tc>
          <w:tcPr>
            <w:tcW w:w="6784" w:type="dxa"/>
          </w:tcPr>
          <w:p w:rsidR="001E1F4E" w:rsidRPr="006312F3" w:rsidRDefault="00C57E2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https://riosv.vracakarst.com/bg/saobshteniya-za-osiguren-obshtestven-dostap-do-uvedomlenieto-za-investitsionno-predlozhenie1/</w:t>
            </w:r>
          </w:p>
        </w:tc>
        <w:tc>
          <w:tcPr>
            <w:tcW w:w="1801" w:type="dxa"/>
          </w:tcPr>
          <w:p w:rsidR="001E1F4E" w:rsidRPr="00C57E22" w:rsidRDefault="004C3DB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4C3DB2" w:rsidRDefault="004C3DB2" w:rsidP="004C3D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DB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осигурен обществен достъп до Информацията по Приложение 2 от Наредбата за ОВОС</w:t>
            </w:r>
          </w:p>
        </w:tc>
        <w:tc>
          <w:tcPr>
            <w:tcW w:w="6784" w:type="dxa"/>
          </w:tcPr>
          <w:p w:rsidR="001E1F4E" w:rsidRPr="006312F3" w:rsidRDefault="004C3DB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https://riosv.vracakarst.com/bg/saobshteniya-za-osiguren-obshtestven-dostap-do-informatsiyata-po-prilozhenie-2-na-naredbata-za-ovos/</w:t>
            </w:r>
          </w:p>
        </w:tc>
        <w:tc>
          <w:tcPr>
            <w:tcW w:w="1801" w:type="dxa"/>
          </w:tcPr>
          <w:p w:rsidR="001E1F4E" w:rsidRPr="004C3DB2" w:rsidRDefault="004C3DB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4C3DB2" w:rsidRDefault="004C3DB2" w:rsidP="004C3D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DB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уведомяване по чл. 8, ал. 4 от Наредбата за ЕО</w:t>
            </w:r>
          </w:p>
        </w:tc>
        <w:tc>
          <w:tcPr>
            <w:tcW w:w="6784" w:type="dxa"/>
          </w:tcPr>
          <w:p w:rsidR="001E1F4E" w:rsidRPr="006312F3" w:rsidRDefault="004C3DB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https://riosv.vracakarst.com/bg/saobshteniya1/</w:t>
            </w:r>
          </w:p>
        </w:tc>
        <w:tc>
          <w:tcPr>
            <w:tcW w:w="1801" w:type="dxa"/>
          </w:tcPr>
          <w:p w:rsidR="001E1F4E" w:rsidRPr="004C3DB2" w:rsidRDefault="004C3DB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4C3DB2" w:rsidRDefault="004C3DB2" w:rsidP="004C3D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DB2">
              <w:rPr>
                <w:rFonts w:ascii="Times New Roman" w:eastAsia="Calibri" w:hAnsi="Times New Roman" w:cs="Times New Roman"/>
                <w:sz w:val="24"/>
                <w:szCs w:val="24"/>
              </w:rPr>
              <w:t>Съобщения за постъпило искане за издаване на решение за преценяване на необходимостта от извършване на ЕО</w:t>
            </w:r>
          </w:p>
        </w:tc>
        <w:tc>
          <w:tcPr>
            <w:tcW w:w="6784" w:type="dxa"/>
          </w:tcPr>
          <w:p w:rsidR="001E1F4E" w:rsidRPr="006312F3" w:rsidRDefault="004C3DB2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B2">
              <w:rPr>
                <w:rFonts w:ascii="Times New Roman" w:hAnsi="Times New Roman" w:cs="Times New Roman"/>
                <w:sz w:val="24"/>
                <w:szCs w:val="24"/>
              </w:rPr>
              <w:t>https://riosv.vracakarst.com/bg/saobshteniya-za-postapilo-iskane-za-izdavane-na-reshenie-za-pretsenyavane-na-neobhodimostta-ot-izvarshvane-na-eo/</w:t>
            </w:r>
          </w:p>
        </w:tc>
        <w:tc>
          <w:tcPr>
            <w:tcW w:w="1801" w:type="dxa"/>
          </w:tcPr>
          <w:p w:rsidR="001E1F4E" w:rsidRPr="004C3DB2" w:rsidRDefault="004C3DB2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1E1F4E" w:rsidRPr="00057308" w:rsidTr="007A3479">
        <w:trPr>
          <w:trHeight w:val="243"/>
        </w:trPr>
        <w:tc>
          <w:tcPr>
            <w:tcW w:w="800" w:type="dxa"/>
          </w:tcPr>
          <w:p w:rsidR="001E1F4E" w:rsidRPr="001E1F4E" w:rsidRDefault="001E1F4E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1E1F4E" w:rsidRPr="00EC2A13" w:rsidRDefault="00EC2A13" w:rsidP="00EC2A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A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2A13">
              <w:rPr>
                <w:rFonts w:ascii="Times New Roman" w:eastAsia="Calibri" w:hAnsi="Times New Roman" w:cs="Times New Roman"/>
                <w:sz w:val="24"/>
                <w:szCs w:val="24"/>
              </w:rPr>
              <w:t>Публичен регистър  с данни за извършване на процедури по ЕО</w:t>
            </w:r>
          </w:p>
        </w:tc>
        <w:tc>
          <w:tcPr>
            <w:tcW w:w="6784" w:type="dxa"/>
          </w:tcPr>
          <w:p w:rsidR="001E1F4E" w:rsidRPr="006312F3" w:rsidRDefault="00EC2A1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13">
              <w:rPr>
                <w:rFonts w:ascii="Times New Roman" w:hAnsi="Times New Roman" w:cs="Times New Roman"/>
                <w:sz w:val="24"/>
                <w:szCs w:val="24"/>
              </w:rPr>
              <w:t>https://riosv.vracakarst.com/bg/publichen-registar-s-danni-za-izvarshvane-na-protsedurite-po-eo1/</w:t>
            </w:r>
          </w:p>
        </w:tc>
        <w:tc>
          <w:tcPr>
            <w:tcW w:w="1801" w:type="dxa"/>
          </w:tcPr>
          <w:p w:rsidR="001E1F4E" w:rsidRPr="00EC2A13" w:rsidRDefault="00EC2A1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EC2A13" w:rsidRDefault="00EC2A13" w:rsidP="00EC2A1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2A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2A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Публичен регистър  с данни за извършване на процедури по ОВОС</w:t>
            </w:r>
          </w:p>
        </w:tc>
        <w:tc>
          <w:tcPr>
            <w:tcW w:w="6784" w:type="dxa"/>
          </w:tcPr>
          <w:p w:rsidR="00EC2A13" w:rsidRPr="00EC2A13" w:rsidRDefault="00EC2A1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13">
              <w:rPr>
                <w:rFonts w:ascii="Times New Roman" w:hAnsi="Times New Roman" w:cs="Times New Roman"/>
                <w:sz w:val="24"/>
                <w:szCs w:val="24"/>
              </w:rPr>
              <w:t>https://riosv.vracakarst.com/bg/publichen-registar-s-danni-za-izvarshvane-na-protsedurite-po-ovos1/</w:t>
            </w:r>
          </w:p>
        </w:tc>
        <w:tc>
          <w:tcPr>
            <w:tcW w:w="1801" w:type="dxa"/>
          </w:tcPr>
          <w:p w:rsidR="00EC2A13" w:rsidRDefault="00EC2A1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EC2A13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  <w:r w:rsidR="00EC2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46" w:type="dxa"/>
          </w:tcPr>
          <w:p w:rsidR="00EC2A13" w:rsidRPr="00EC2A13" w:rsidRDefault="00EC2A13" w:rsidP="00EC2A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2A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НАТУРА 2000, ЗАЩИТЕНИ ТЕРИТОРИИ, БИОЛОГИЧНО РАЗНООБРАЗИЕ</w:t>
            </w:r>
          </w:p>
        </w:tc>
        <w:tc>
          <w:tcPr>
            <w:tcW w:w="6784" w:type="dxa"/>
          </w:tcPr>
          <w:p w:rsidR="00EC2A13" w:rsidRPr="00EC2A13" w:rsidRDefault="00EC2A1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C2A13" w:rsidRDefault="00EC2A1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EC2A13" w:rsidRDefault="00EC2A13" w:rsidP="00EC2A1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2A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2A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Решения за преценяване на вероятната степен на значително отрицателно въздействие върху защитените зони, по чл. 18 и по чл. 20 от Наредбата за ОС</w:t>
            </w:r>
          </w:p>
        </w:tc>
        <w:tc>
          <w:tcPr>
            <w:tcW w:w="6784" w:type="dxa"/>
          </w:tcPr>
          <w:p w:rsidR="00EC2A13" w:rsidRPr="00EC2A13" w:rsidRDefault="00FF2D2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29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https://riosv.vracakarst.com/bg/resheniya-za-pretsenyavane-na-veroyatnata-stepen-na-otritsatelno-vazdeystvie-varhu-zashtitenite-zoni/</w:t>
            </w:r>
          </w:p>
        </w:tc>
        <w:tc>
          <w:tcPr>
            <w:tcW w:w="1801" w:type="dxa"/>
          </w:tcPr>
          <w:p w:rsidR="00EC2A13" w:rsidRDefault="00FF2D29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FF2D29" w:rsidRDefault="00FF2D29" w:rsidP="00FF2D2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F2D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2D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Решения по оценка за съвместимостта, по чл. 28 от Наредбата за ОС</w:t>
            </w:r>
          </w:p>
        </w:tc>
        <w:tc>
          <w:tcPr>
            <w:tcW w:w="6784" w:type="dxa"/>
          </w:tcPr>
          <w:p w:rsidR="00EC2A13" w:rsidRPr="00EC2A13" w:rsidRDefault="00FF2D2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29">
              <w:rPr>
                <w:rFonts w:ascii="Times New Roman" w:hAnsi="Times New Roman" w:cs="Times New Roman"/>
                <w:sz w:val="24"/>
                <w:szCs w:val="24"/>
              </w:rPr>
              <w:t>https://riosv.vracakarst.com/bg/izdavane-na-reshenie-po-chl28-al1-ot-naredbata-za-saglasuvane-na-ppp-i-ip-s-predmeta-i-tselite-na-zz/</w:t>
            </w:r>
          </w:p>
        </w:tc>
        <w:tc>
          <w:tcPr>
            <w:tcW w:w="1801" w:type="dxa"/>
          </w:tcPr>
          <w:p w:rsidR="00EC2A13" w:rsidRDefault="00FF2D29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DF3397" w:rsidRDefault="00DF3397" w:rsidP="00DF33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33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33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Решения за прекратяване на процедура по оценка за съвместимост</w:t>
            </w:r>
          </w:p>
        </w:tc>
        <w:tc>
          <w:tcPr>
            <w:tcW w:w="6784" w:type="dxa"/>
          </w:tcPr>
          <w:p w:rsidR="00EC2A13" w:rsidRPr="00EC2A13" w:rsidRDefault="00DF3397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97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https://riosv.vracakarst.com/bg/resheniya-za-prekratyavane-na-protsedura/</w:t>
            </w:r>
          </w:p>
        </w:tc>
        <w:tc>
          <w:tcPr>
            <w:tcW w:w="1801" w:type="dxa"/>
          </w:tcPr>
          <w:p w:rsidR="00EC2A13" w:rsidRDefault="00DF3397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DF3397" w:rsidRDefault="00DF3397" w:rsidP="00DF33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33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33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Писма по чл. 2, ал. 2 от Наредбата за ОС</w:t>
            </w:r>
          </w:p>
        </w:tc>
        <w:tc>
          <w:tcPr>
            <w:tcW w:w="6784" w:type="dxa"/>
          </w:tcPr>
          <w:p w:rsidR="00EC2A13" w:rsidRPr="00EC2A13" w:rsidRDefault="00DF3397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97">
              <w:rPr>
                <w:rFonts w:ascii="Times New Roman" w:hAnsi="Times New Roman" w:cs="Times New Roman"/>
                <w:sz w:val="24"/>
                <w:szCs w:val="24"/>
              </w:rPr>
              <w:t>https://riosv.vracakarst.com/bg/pisma-po-chl-2-al-2-ot-naredbata-za-os/</w:t>
            </w:r>
          </w:p>
        </w:tc>
        <w:tc>
          <w:tcPr>
            <w:tcW w:w="1801" w:type="dxa"/>
          </w:tcPr>
          <w:p w:rsidR="00EC2A13" w:rsidRDefault="00DF3397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614367" w:rsidRDefault="00614367" w:rsidP="006143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43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43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Доклади по Оценка степента на въздействие /ОСВ/ за ИП, ППП – за консултации с </w:t>
            </w:r>
            <w:proofErr w:type="gramStart"/>
            <w:r w:rsidRPr="006143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обществеността;,</w:t>
            </w:r>
            <w:proofErr w:type="gramEnd"/>
            <w:r w:rsidRPr="006143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съгласно чл. 25, ал. 1 от Наредбата за ОС</w:t>
            </w:r>
          </w:p>
        </w:tc>
        <w:tc>
          <w:tcPr>
            <w:tcW w:w="6784" w:type="dxa"/>
          </w:tcPr>
          <w:p w:rsidR="00EC2A13" w:rsidRPr="00EC2A13" w:rsidRDefault="00614367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67">
              <w:rPr>
                <w:rFonts w:ascii="Times New Roman" w:hAnsi="Times New Roman" w:cs="Times New Roman"/>
                <w:sz w:val="24"/>
                <w:szCs w:val="24"/>
              </w:rPr>
              <w:t>https://riosv.vracakarst.com/bg/izdavane-na-reshenie-po-chl28-al1-ot-naredbata-za-saglasuvane-na-ppp-i-ip-s-predmeta-i-tselite-na-zz/</w:t>
            </w:r>
          </w:p>
        </w:tc>
        <w:tc>
          <w:tcPr>
            <w:tcW w:w="1801" w:type="dxa"/>
          </w:tcPr>
          <w:p w:rsidR="00EC2A13" w:rsidRDefault="00614367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Информация за защитените зони по НАТУРА 2000 на територията на РИОСВ-Враца</w:t>
            </w:r>
          </w:p>
        </w:tc>
        <w:tc>
          <w:tcPr>
            <w:tcW w:w="6784" w:type="dxa"/>
          </w:tcPr>
          <w:p w:rsidR="00EC2A13" w:rsidRPr="00EC2A13" w:rsidRDefault="002C370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5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https://riosv.vracakarst.com/bg/registar-na-zashtitenite-teritorii-oblast-vratsa/</w:t>
            </w:r>
          </w:p>
        </w:tc>
        <w:tc>
          <w:tcPr>
            <w:tcW w:w="1801" w:type="dxa"/>
          </w:tcPr>
          <w:p w:rsidR="00EC2A13" w:rsidRDefault="002C3705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Информация за защитените територии в област Враца</w:t>
            </w:r>
          </w:p>
        </w:tc>
        <w:tc>
          <w:tcPr>
            <w:tcW w:w="6784" w:type="dxa"/>
          </w:tcPr>
          <w:p w:rsidR="00EC2A13" w:rsidRPr="00EC2A13" w:rsidRDefault="002C370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5">
              <w:rPr>
                <w:rFonts w:ascii="Times New Roman" w:hAnsi="Times New Roman" w:cs="Times New Roman"/>
                <w:sz w:val="24"/>
                <w:szCs w:val="24"/>
              </w:rPr>
              <w:t>https://riosv.vracakarst.com/bg/zashtiteni-teritorii-oblast-vratsa/</w:t>
            </w:r>
          </w:p>
        </w:tc>
        <w:tc>
          <w:tcPr>
            <w:tcW w:w="1801" w:type="dxa"/>
          </w:tcPr>
          <w:p w:rsidR="00EC2A13" w:rsidRDefault="002C3705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Регистър на защитените зони</w:t>
            </w:r>
          </w:p>
        </w:tc>
        <w:tc>
          <w:tcPr>
            <w:tcW w:w="6784" w:type="dxa"/>
          </w:tcPr>
          <w:p w:rsidR="00EC2A13" w:rsidRPr="00EC2A13" w:rsidRDefault="002C370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5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https://riosv.vracakarst.com/bg/registar-na-zashtitenite-teritorii/</w:t>
            </w:r>
          </w:p>
        </w:tc>
        <w:tc>
          <w:tcPr>
            <w:tcW w:w="1801" w:type="dxa"/>
          </w:tcPr>
          <w:p w:rsidR="00EC2A13" w:rsidRDefault="002C3705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Регистър на защитените територии</w:t>
            </w:r>
          </w:p>
        </w:tc>
        <w:tc>
          <w:tcPr>
            <w:tcW w:w="6784" w:type="dxa"/>
          </w:tcPr>
          <w:p w:rsidR="00EC2A13" w:rsidRPr="00EC2A13" w:rsidRDefault="002C370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5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https://riosv.vracakarst.com/bg/registar-na-zashtitenite-teritorii/</w:t>
            </w:r>
          </w:p>
        </w:tc>
        <w:tc>
          <w:tcPr>
            <w:tcW w:w="1801" w:type="dxa"/>
          </w:tcPr>
          <w:p w:rsidR="00EC2A13" w:rsidRDefault="002C3705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Регистър на вековните и забележителни дървета  в  Р България</w:t>
            </w:r>
          </w:p>
        </w:tc>
        <w:tc>
          <w:tcPr>
            <w:tcW w:w="6784" w:type="dxa"/>
          </w:tcPr>
          <w:p w:rsidR="00EC2A13" w:rsidRPr="00EC2A13" w:rsidRDefault="002C3705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05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https://riosv.vracakarst.com/bg/registar-na-vekovnite-darveta-/</w:t>
            </w:r>
          </w:p>
        </w:tc>
        <w:tc>
          <w:tcPr>
            <w:tcW w:w="1801" w:type="dxa"/>
          </w:tcPr>
          <w:p w:rsidR="00EC2A13" w:rsidRDefault="002C3705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2C3705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  <w:r w:rsidR="002C3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46" w:type="dxa"/>
          </w:tcPr>
          <w:p w:rsidR="00EC2A13" w:rsidRPr="002C3705" w:rsidRDefault="002C3705" w:rsidP="00EC2A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УПРАВЛЕНИЕ НА ОТПАДЪЦИТЕ</w:t>
            </w:r>
          </w:p>
        </w:tc>
        <w:tc>
          <w:tcPr>
            <w:tcW w:w="6784" w:type="dxa"/>
          </w:tcPr>
          <w:p w:rsidR="00EC2A13" w:rsidRPr="00EC2A13" w:rsidRDefault="00EC2A1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C2A13" w:rsidRDefault="00EC2A1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2C3705" w:rsidRDefault="002C3705" w:rsidP="002C37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7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разрешения за извършване дейности по третиране на отпадъци</w:t>
            </w:r>
          </w:p>
        </w:tc>
        <w:tc>
          <w:tcPr>
            <w:tcW w:w="6784" w:type="dxa"/>
          </w:tcPr>
          <w:p w:rsidR="00EC2A1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53">
              <w:rPr>
                <w:rFonts w:ascii="Times New Roman" w:hAnsi="Times New Roman" w:cs="Times New Roman"/>
                <w:sz w:val="24"/>
                <w:szCs w:val="24"/>
              </w:rPr>
              <w:t>https://riosv.vracakarst.com/bg/razreshenie-za-deynosti-s-otpadatsi-po-chl37-ot-zuo/</w:t>
            </w:r>
          </w:p>
        </w:tc>
        <w:tc>
          <w:tcPr>
            <w:tcW w:w="1801" w:type="dxa"/>
          </w:tcPr>
          <w:p w:rsidR="00EC2A1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AF382C" w:rsidRDefault="00AF382C" w:rsidP="00AF38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38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38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разрешения за  изменение и допълнение на  разрешения за извършване дейности по третиране на отпадъци</w:t>
            </w:r>
          </w:p>
        </w:tc>
        <w:tc>
          <w:tcPr>
            <w:tcW w:w="6784" w:type="dxa"/>
          </w:tcPr>
          <w:p w:rsidR="00EC2A1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53">
              <w:rPr>
                <w:rFonts w:ascii="Times New Roman" w:hAnsi="Times New Roman" w:cs="Times New Roman"/>
                <w:sz w:val="24"/>
                <w:szCs w:val="24"/>
              </w:rPr>
              <w:t>https://riosv.vracakarst.com/bg/razreshenie-za-deynosti-s-otpadatsi-po-chl37-ot-zuo/</w:t>
            </w:r>
          </w:p>
        </w:tc>
        <w:tc>
          <w:tcPr>
            <w:tcW w:w="1801" w:type="dxa"/>
          </w:tcPr>
          <w:p w:rsidR="00EC2A1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AF382C" w:rsidRDefault="00AF382C" w:rsidP="00AF38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38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38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разрешения за отказ за издаване на разрешение за извършване дейности по третиране на отпадъци</w:t>
            </w:r>
          </w:p>
        </w:tc>
        <w:tc>
          <w:tcPr>
            <w:tcW w:w="6784" w:type="dxa"/>
          </w:tcPr>
          <w:p w:rsidR="00EC2A1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53">
              <w:rPr>
                <w:rFonts w:ascii="Times New Roman" w:hAnsi="Times New Roman" w:cs="Times New Roman"/>
                <w:sz w:val="24"/>
                <w:szCs w:val="24"/>
              </w:rPr>
              <w:t>https://riosv.vracakarst.com/bg/razreshenie-za-deynosti-s-otpadatsi-po-chl37-ot-zuo/</w:t>
            </w:r>
          </w:p>
        </w:tc>
        <w:tc>
          <w:tcPr>
            <w:tcW w:w="1801" w:type="dxa"/>
          </w:tcPr>
          <w:p w:rsidR="00EC2A1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разрешения за прекратяване действието на разрешение за извършване дейности по третиране на отпадъци</w:t>
            </w:r>
          </w:p>
        </w:tc>
        <w:tc>
          <w:tcPr>
            <w:tcW w:w="6784" w:type="dxa"/>
          </w:tcPr>
          <w:p w:rsidR="00EC2A1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53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https://riosv.vracakarst.com/bg/reshenie-za-prekratyavane-na-razreshenie-za-deynosti-sotpadatsi-po-chl-72-ot-zuo/</w:t>
            </w:r>
          </w:p>
        </w:tc>
        <w:tc>
          <w:tcPr>
            <w:tcW w:w="1801" w:type="dxa"/>
          </w:tcPr>
          <w:p w:rsidR="00EC2A1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регистрационни документи за извършване дейности по третиране или събиране и транспортиране на отпадъци</w:t>
            </w:r>
          </w:p>
        </w:tc>
        <w:tc>
          <w:tcPr>
            <w:tcW w:w="6784" w:type="dxa"/>
          </w:tcPr>
          <w:p w:rsidR="00EC2A1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D53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https://riosv.vracakarst.com/bg/registratsionen-dokument-za-deynosti-s-otpadatsi-po-chl-52-al-1-ot-zuo/</w:t>
            </w:r>
          </w:p>
        </w:tc>
        <w:tc>
          <w:tcPr>
            <w:tcW w:w="1801" w:type="dxa"/>
          </w:tcPr>
          <w:p w:rsidR="00EC2A1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решения  за  изменение и допълнение  на регистрационни документи  за извършване дейности по третиране или събиране и транспортиране на отпадъци</w:t>
            </w:r>
          </w:p>
        </w:tc>
        <w:tc>
          <w:tcPr>
            <w:tcW w:w="6784" w:type="dxa"/>
          </w:tcPr>
          <w:p w:rsidR="00EC2A1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https://riosv.vracakarst.com/bg/registratsionen-dokument-za-deynosti-s-otpadatsi-po-chl-52-al-1-ot-zuo/</w:t>
            </w:r>
          </w:p>
        </w:tc>
        <w:tc>
          <w:tcPr>
            <w:tcW w:w="1801" w:type="dxa"/>
          </w:tcPr>
          <w:p w:rsidR="00EC2A1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решения  за  отказ за издаване  регистрационни документи за извършване дейности по третиране или събиране и транспортиране на отпадъци</w:t>
            </w:r>
          </w:p>
        </w:tc>
        <w:tc>
          <w:tcPr>
            <w:tcW w:w="6784" w:type="dxa"/>
          </w:tcPr>
          <w:p w:rsidR="00EC2A1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https://riosv.vracakarst.com/bg/registratsionen-dokument-za-deynosti-s-otpadatsi-po-chl-52-al-1-ot-zuo/</w:t>
            </w:r>
          </w:p>
        </w:tc>
        <w:tc>
          <w:tcPr>
            <w:tcW w:w="1801" w:type="dxa"/>
          </w:tcPr>
          <w:p w:rsidR="00EC2A1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Издадени решения за прекратяване действието  регистрационни документи за извършване дейности по третиране или събиране и транспортиране на отпадъци</w:t>
            </w:r>
          </w:p>
        </w:tc>
        <w:tc>
          <w:tcPr>
            <w:tcW w:w="6784" w:type="dxa"/>
          </w:tcPr>
          <w:p w:rsidR="00EC2A1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https://riosv.vracakarst.com/bg/reshenie-za-prekratyavane-na-razreshenie-za-deynosti-sotpadatsi-po-chl-72-ot-zuo/</w:t>
            </w:r>
          </w:p>
        </w:tc>
        <w:tc>
          <w:tcPr>
            <w:tcW w:w="1801" w:type="dxa"/>
          </w:tcPr>
          <w:p w:rsidR="00EC2A1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C2A13" w:rsidRPr="00057308" w:rsidTr="007A3479">
        <w:trPr>
          <w:trHeight w:val="243"/>
        </w:trPr>
        <w:tc>
          <w:tcPr>
            <w:tcW w:w="800" w:type="dxa"/>
          </w:tcPr>
          <w:p w:rsidR="00EC2A13" w:rsidRPr="001E1F4E" w:rsidRDefault="00EC2A1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EC2A1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Решения за освобождаване или отказ за освобождаване на средства на общините членуващи в РСУО по чл. 60 и чл. 64 от Закона за управление на отпадъците</w:t>
            </w:r>
          </w:p>
        </w:tc>
        <w:tc>
          <w:tcPr>
            <w:tcW w:w="6784" w:type="dxa"/>
          </w:tcPr>
          <w:p w:rsidR="00EC2A1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https://riosv.vracakarst.com/bg/spravka-za-parvoto-polugodie-na-2014-g-saglasno-naredba-7-za-reda-i-nachina-za-izchislyavane-i-opredelyane-razmera-na-obezpechen/</w:t>
            </w:r>
          </w:p>
        </w:tc>
        <w:tc>
          <w:tcPr>
            <w:tcW w:w="1801" w:type="dxa"/>
          </w:tcPr>
          <w:p w:rsidR="00EC2A1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Справка за натрупаните отчисления по тримесечия по чл. 60 и чл. 64 от Закона за управление на отпадъците за общините членуващи в РСУО</w:t>
            </w:r>
          </w:p>
        </w:tc>
        <w:tc>
          <w:tcPr>
            <w:tcW w:w="6784" w:type="dxa"/>
          </w:tcPr>
          <w:p w:rsidR="00763D5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https://riosv.vracakarst.com/bg/spravka-saglasno-naredba-7-za-osvobodenite-sredstva-ot-otchisleniya-po-chl-64-/</w:t>
            </w:r>
          </w:p>
        </w:tc>
        <w:tc>
          <w:tcPr>
            <w:tcW w:w="1801" w:type="dxa"/>
          </w:tcPr>
          <w:p w:rsidR="00763D5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763D53" w:rsidRDefault="00763D53" w:rsidP="00763D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D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Регистър на инсталациите на изгаряне и инсталации за съвместно изгаряне на отпадъци с номинален капацитет по-малък от два тона на час</w:t>
            </w:r>
          </w:p>
        </w:tc>
        <w:tc>
          <w:tcPr>
            <w:tcW w:w="6784" w:type="dxa"/>
          </w:tcPr>
          <w:p w:rsidR="00763D5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https://riosv.vracakarst.com/bg/na-osnovanie-chl-59-al-1-ot-naredba-4-ot-5-april-2013/</w:t>
            </w:r>
          </w:p>
        </w:tc>
        <w:tc>
          <w:tcPr>
            <w:tcW w:w="1801" w:type="dxa"/>
          </w:tcPr>
          <w:p w:rsidR="00763D5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58322C" w:rsidRDefault="0058322C" w:rsidP="00583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6346" w:type="dxa"/>
          </w:tcPr>
          <w:p w:rsidR="00763D53" w:rsidRPr="00927A5A" w:rsidRDefault="00927A5A" w:rsidP="00763D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27A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СЪСТОЯНИЕ НА ВЪЗДУХА</w:t>
            </w:r>
          </w:p>
        </w:tc>
        <w:tc>
          <w:tcPr>
            <w:tcW w:w="6784" w:type="dxa"/>
          </w:tcPr>
          <w:p w:rsidR="00763D5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63D5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927A5A" w:rsidRDefault="00927A5A" w:rsidP="00927A5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Регистър по чл. 30л от Закона за чистотата на атмосферния въздух</w:t>
            </w:r>
          </w:p>
        </w:tc>
        <w:tc>
          <w:tcPr>
            <w:tcW w:w="6784" w:type="dxa"/>
          </w:tcPr>
          <w:p w:rsidR="00763D5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https://riosv.vracakarst.com/bg/registar-po-chl30-l-ot-zakona-na-chistotata-na-atmosferniya-vazduh/</w:t>
            </w:r>
          </w:p>
        </w:tc>
        <w:tc>
          <w:tcPr>
            <w:tcW w:w="1801" w:type="dxa"/>
          </w:tcPr>
          <w:p w:rsidR="00763D5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</w:p>
        </w:tc>
      </w:tr>
      <w:tr w:rsidR="009C6088" w:rsidRPr="00057308" w:rsidTr="007A3479">
        <w:trPr>
          <w:trHeight w:val="243"/>
        </w:trPr>
        <w:tc>
          <w:tcPr>
            <w:tcW w:w="800" w:type="dxa"/>
          </w:tcPr>
          <w:p w:rsidR="009C6088" w:rsidRPr="001E1F4E" w:rsidRDefault="009C6088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9C6088" w:rsidRPr="009C6088" w:rsidRDefault="009C6088" w:rsidP="009C6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0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6088">
              <w:rPr>
                <w:rFonts w:ascii="Times New Roman" w:eastAsia="Calibri" w:hAnsi="Times New Roman" w:cs="Times New Roman"/>
                <w:sz w:val="24"/>
                <w:szCs w:val="24"/>
              </w:rPr>
              <w:t>Ежедневен бюлетин за състоянието на атмосферния въздух</w:t>
            </w:r>
          </w:p>
        </w:tc>
        <w:tc>
          <w:tcPr>
            <w:tcW w:w="6784" w:type="dxa"/>
          </w:tcPr>
          <w:p w:rsidR="009C6088" w:rsidRPr="00927A5A" w:rsidRDefault="009C6088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88">
              <w:rPr>
                <w:rFonts w:ascii="Times New Roman" w:hAnsi="Times New Roman" w:cs="Times New Roman"/>
                <w:sz w:val="24"/>
                <w:szCs w:val="24"/>
              </w:rPr>
              <w:t>https://riosv.vracakarst.com/bg/ezhedneven-byuletin-za-sastoyanieto-na-atmosferniya-vazduh/</w:t>
            </w:r>
          </w:p>
        </w:tc>
        <w:tc>
          <w:tcPr>
            <w:tcW w:w="1801" w:type="dxa"/>
          </w:tcPr>
          <w:p w:rsidR="009C6088" w:rsidRDefault="009C6088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9C6088" w:rsidRPr="00057308" w:rsidTr="007A3479">
        <w:trPr>
          <w:trHeight w:val="243"/>
        </w:trPr>
        <w:tc>
          <w:tcPr>
            <w:tcW w:w="800" w:type="dxa"/>
          </w:tcPr>
          <w:p w:rsidR="009C6088" w:rsidRPr="009C6088" w:rsidRDefault="009C6088" w:rsidP="009C60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7.</w:t>
            </w:r>
          </w:p>
        </w:tc>
        <w:tc>
          <w:tcPr>
            <w:tcW w:w="6346" w:type="dxa"/>
          </w:tcPr>
          <w:p w:rsidR="009C6088" w:rsidRPr="009C6088" w:rsidRDefault="009C6088" w:rsidP="009C60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ХИМИЧНИ ВЕЩЕСТВА</w:t>
            </w:r>
          </w:p>
        </w:tc>
        <w:tc>
          <w:tcPr>
            <w:tcW w:w="6784" w:type="dxa"/>
          </w:tcPr>
          <w:p w:rsidR="009C6088" w:rsidRPr="009C6088" w:rsidRDefault="009C6088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C6088" w:rsidRDefault="009C6088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6088" w:rsidRPr="00057308" w:rsidTr="007A3479">
        <w:trPr>
          <w:trHeight w:val="243"/>
        </w:trPr>
        <w:tc>
          <w:tcPr>
            <w:tcW w:w="800" w:type="dxa"/>
          </w:tcPr>
          <w:p w:rsidR="009C6088" w:rsidRPr="001E1F4E" w:rsidRDefault="009C6088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9C6088" w:rsidRPr="009C6088" w:rsidRDefault="009C6088" w:rsidP="009C6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0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Севезо </w:t>
            </w:r>
            <w:r w:rsidRPr="009C60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C6088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6784" w:type="dxa"/>
          </w:tcPr>
          <w:p w:rsidR="009C6088" w:rsidRPr="009C6088" w:rsidRDefault="009C6088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88">
              <w:rPr>
                <w:rFonts w:ascii="Times New Roman" w:hAnsi="Times New Roman" w:cs="Times New Roman"/>
                <w:sz w:val="24"/>
                <w:szCs w:val="24"/>
              </w:rPr>
              <w:t>https://riosv.vracakarst.com/bg/sevezo-ii/</w:t>
            </w:r>
          </w:p>
        </w:tc>
        <w:tc>
          <w:tcPr>
            <w:tcW w:w="1801" w:type="dxa"/>
          </w:tcPr>
          <w:p w:rsidR="009C6088" w:rsidRDefault="009C6088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9C6088" w:rsidRDefault="009C6088" w:rsidP="005832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8.</w:t>
            </w:r>
          </w:p>
        </w:tc>
        <w:tc>
          <w:tcPr>
            <w:tcW w:w="6346" w:type="dxa"/>
          </w:tcPr>
          <w:p w:rsidR="00763D53" w:rsidRPr="00927A5A" w:rsidRDefault="00927A5A" w:rsidP="00763D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27A5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МОНИТОРИНГ НА ОКОЛНАТА СРЕДА</w:t>
            </w:r>
          </w:p>
        </w:tc>
        <w:tc>
          <w:tcPr>
            <w:tcW w:w="6784" w:type="dxa"/>
          </w:tcPr>
          <w:p w:rsidR="00763D5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63D5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927A5A" w:rsidRDefault="00927A5A" w:rsidP="00927A5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Мониторинг води</w:t>
            </w:r>
          </w:p>
        </w:tc>
        <w:tc>
          <w:tcPr>
            <w:tcW w:w="6784" w:type="dxa"/>
          </w:tcPr>
          <w:p w:rsidR="00763D5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https://riosv.vracakarst.com/bg/monitoring-vodi/</w:t>
            </w:r>
          </w:p>
        </w:tc>
        <w:tc>
          <w:tcPr>
            <w:tcW w:w="1801" w:type="dxa"/>
          </w:tcPr>
          <w:p w:rsidR="00763D5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927A5A" w:rsidRDefault="00927A5A" w:rsidP="00927A5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Мониторинг въздух</w:t>
            </w:r>
          </w:p>
        </w:tc>
        <w:tc>
          <w:tcPr>
            <w:tcW w:w="6784" w:type="dxa"/>
          </w:tcPr>
          <w:p w:rsidR="00763D53" w:rsidRPr="00EC2A13" w:rsidRDefault="00927A5A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5A">
              <w:rPr>
                <w:rFonts w:ascii="Times New Roman" w:hAnsi="Times New Roman" w:cs="Times New Roman"/>
                <w:sz w:val="24"/>
                <w:szCs w:val="24"/>
              </w:rPr>
              <w:t>https://riosv.vracakarst.com/bg/monitoring-vazduh/</w:t>
            </w:r>
          </w:p>
        </w:tc>
        <w:tc>
          <w:tcPr>
            <w:tcW w:w="1801" w:type="dxa"/>
          </w:tcPr>
          <w:p w:rsidR="00763D53" w:rsidRDefault="00927A5A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9C6088" w:rsidRDefault="009C6088" w:rsidP="005832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9.</w:t>
            </w:r>
          </w:p>
        </w:tc>
        <w:tc>
          <w:tcPr>
            <w:tcW w:w="6346" w:type="dxa"/>
          </w:tcPr>
          <w:p w:rsidR="00763D53" w:rsidRPr="00FB2E36" w:rsidRDefault="00FB2E36" w:rsidP="00763D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2E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КОНТРОЛНА ДЕЙНОСТ</w:t>
            </w:r>
          </w:p>
        </w:tc>
        <w:tc>
          <w:tcPr>
            <w:tcW w:w="6784" w:type="dxa"/>
          </w:tcPr>
          <w:p w:rsidR="00763D53" w:rsidRPr="00EC2A13" w:rsidRDefault="00763D5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63D53" w:rsidRDefault="00763D5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D53" w:rsidRPr="00057308" w:rsidTr="007A3479">
        <w:trPr>
          <w:trHeight w:val="243"/>
        </w:trPr>
        <w:tc>
          <w:tcPr>
            <w:tcW w:w="800" w:type="dxa"/>
          </w:tcPr>
          <w:p w:rsidR="00763D53" w:rsidRPr="001E1F4E" w:rsidRDefault="00763D53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763D53" w:rsidRPr="00FB2E36" w:rsidRDefault="00FB2E36" w:rsidP="00FB2E3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2E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План за контролната дейност</w:t>
            </w:r>
          </w:p>
        </w:tc>
        <w:tc>
          <w:tcPr>
            <w:tcW w:w="6784" w:type="dxa"/>
          </w:tcPr>
          <w:p w:rsidR="00763D53" w:rsidRPr="00EC2A13" w:rsidRDefault="000D560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03">
              <w:rPr>
                <w:rFonts w:ascii="Times New Roman" w:hAnsi="Times New Roman" w:cs="Times New Roman"/>
                <w:sz w:val="24"/>
                <w:szCs w:val="24"/>
              </w:rPr>
              <w:t>https://riosv.vracakarst.com/bg/plan-za-kontrolnata-deynost-na-riosv-gr-vratsa/</w:t>
            </w:r>
          </w:p>
        </w:tc>
        <w:tc>
          <w:tcPr>
            <w:tcW w:w="1801" w:type="dxa"/>
          </w:tcPr>
          <w:p w:rsidR="00763D53" w:rsidRDefault="000D560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FB2E36" w:rsidRPr="00057308" w:rsidTr="007A3479">
        <w:trPr>
          <w:trHeight w:val="243"/>
        </w:trPr>
        <w:tc>
          <w:tcPr>
            <w:tcW w:w="800" w:type="dxa"/>
          </w:tcPr>
          <w:p w:rsidR="00FB2E36" w:rsidRPr="001E1F4E" w:rsidRDefault="00FB2E36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FB2E36" w:rsidRPr="00FB2E36" w:rsidRDefault="00FB2E36" w:rsidP="00FB2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Месечни отчети за контролна дейност</w:t>
            </w:r>
          </w:p>
        </w:tc>
        <w:tc>
          <w:tcPr>
            <w:tcW w:w="6784" w:type="dxa"/>
          </w:tcPr>
          <w:p w:rsidR="00FB2E36" w:rsidRPr="00EC2A13" w:rsidRDefault="000D560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03">
              <w:rPr>
                <w:rFonts w:ascii="Times New Roman" w:hAnsi="Times New Roman" w:cs="Times New Roman"/>
                <w:sz w:val="24"/>
                <w:szCs w:val="24"/>
              </w:rPr>
              <w:t>https://riosv.vracakarst.com/bg/mesechni-otcheti-za-kontrolnata-deynost-na-riosv-grvratsa/</w:t>
            </w:r>
          </w:p>
        </w:tc>
        <w:tc>
          <w:tcPr>
            <w:tcW w:w="1801" w:type="dxa"/>
          </w:tcPr>
          <w:p w:rsidR="00FB2E36" w:rsidRDefault="000D560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FB2E36" w:rsidRPr="00057308" w:rsidTr="007A3479">
        <w:trPr>
          <w:trHeight w:val="243"/>
        </w:trPr>
        <w:tc>
          <w:tcPr>
            <w:tcW w:w="800" w:type="dxa"/>
          </w:tcPr>
          <w:p w:rsidR="00FB2E36" w:rsidRPr="001E1F4E" w:rsidRDefault="00FB2E36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FB2E36" w:rsidRPr="00FB2E36" w:rsidRDefault="00FB2E36" w:rsidP="00FB2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Годишни отчети за контролната дейност</w:t>
            </w:r>
          </w:p>
        </w:tc>
        <w:tc>
          <w:tcPr>
            <w:tcW w:w="6784" w:type="dxa"/>
          </w:tcPr>
          <w:p w:rsidR="00FB2E36" w:rsidRPr="00EC2A13" w:rsidRDefault="000D560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03">
              <w:rPr>
                <w:rFonts w:ascii="Times New Roman" w:hAnsi="Times New Roman" w:cs="Times New Roman"/>
                <w:sz w:val="24"/>
                <w:szCs w:val="24"/>
              </w:rPr>
              <w:t>https://riosv.vracakarst.com/bg/godishni-otcheti-za-deynostta-na-riosv-vratsa/</w:t>
            </w:r>
          </w:p>
        </w:tc>
        <w:tc>
          <w:tcPr>
            <w:tcW w:w="1801" w:type="dxa"/>
          </w:tcPr>
          <w:p w:rsidR="00FB2E36" w:rsidRDefault="000D560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</w:p>
        </w:tc>
      </w:tr>
      <w:tr w:rsidR="00FB2E36" w:rsidRPr="00057308" w:rsidTr="007A3479">
        <w:trPr>
          <w:trHeight w:val="243"/>
        </w:trPr>
        <w:tc>
          <w:tcPr>
            <w:tcW w:w="800" w:type="dxa"/>
          </w:tcPr>
          <w:p w:rsidR="00FB2E36" w:rsidRPr="001E1F4E" w:rsidRDefault="00FB2E36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FB2E36" w:rsidRPr="00FB2E36" w:rsidRDefault="00FB2E36" w:rsidP="00FB2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Доклади от комплексни проверки</w:t>
            </w:r>
          </w:p>
        </w:tc>
        <w:tc>
          <w:tcPr>
            <w:tcW w:w="6784" w:type="dxa"/>
          </w:tcPr>
          <w:p w:rsidR="00FB2E36" w:rsidRPr="00EC2A13" w:rsidRDefault="007A347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hAnsi="Times New Roman" w:cs="Times New Roman"/>
                <w:sz w:val="24"/>
                <w:szCs w:val="24"/>
              </w:rPr>
              <w:t>https://riosv.vracakarst.com/bg/dokladi-ot-kompleksni-proverki/</w:t>
            </w:r>
          </w:p>
        </w:tc>
        <w:tc>
          <w:tcPr>
            <w:tcW w:w="1801" w:type="dxa"/>
          </w:tcPr>
          <w:p w:rsidR="00FB2E36" w:rsidRDefault="000D560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FB2E36" w:rsidRPr="00057308" w:rsidTr="007A3479">
        <w:trPr>
          <w:trHeight w:val="243"/>
        </w:trPr>
        <w:tc>
          <w:tcPr>
            <w:tcW w:w="800" w:type="dxa"/>
          </w:tcPr>
          <w:p w:rsidR="00FB2E36" w:rsidRPr="001E1F4E" w:rsidRDefault="00FB2E36" w:rsidP="001E1F4E">
            <w:pPr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FB2E36" w:rsidRPr="00FB2E36" w:rsidRDefault="00FB2E36" w:rsidP="00FB2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E36">
              <w:rPr>
                <w:rFonts w:ascii="Times New Roman" w:eastAsia="Calibri" w:hAnsi="Times New Roman" w:cs="Times New Roman"/>
                <w:sz w:val="24"/>
                <w:szCs w:val="24"/>
              </w:rPr>
              <w:t>Доклади от комплексни проверки на обекти с комплексни разрешителни</w:t>
            </w:r>
          </w:p>
        </w:tc>
        <w:tc>
          <w:tcPr>
            <w:tcW w:w="6784" w:type="dxa"/>
          </w:tcPr>
          <w:p w:rsidR="00FB2E36" w:rsidRPr="00EC2A13" w:rsidRDefault="007A3479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79">
              <w:rPr>
                <w:rFonts w:ascii="Times New Roman" w:hAnsi="Times New Roman" w:cs="Times New Roman"/>
                <w:sz w:val="24"/>
                <w:szCs w:val="24"/>
              </w:rPr>
              <w:t>https://riosv.vracakarst.com/bg/dokladi-kompleksni-proverki/</w:t>
            </w:r>
          </w:p>
        </w:tc>
        <w:tc>
          <w:tcPr>
            <w:tcW w:w="1801" w:type="dxa"/>
          </w:tcPr>
          <w:p w:rsidR="00FB2E36" w:rsidRDefault="007A3479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58322C" w:rsidRPr="00057308" w:rsidTr="008D4B61">
        <w:trPr>
          <w:trHeight w:val="243"/>
        </w:trPr>
        <w:tc>
          <w:tcPr>
            <w:tcW w:w="800" w:type="dxa"/>
          </w:tcPr>
          <w:p w:rsidR="0058322C" w:rsidRPr="00057308" w:rsidRDefault="0058322C" w:rsidP="008D4B61">
            <w:pPr>
              <w:pStyle w:val="ListParagraph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</w:tcPr>
          <w:p w:rsidR="0058322C" w:rsidRPr="0058322C" w:rsidRDefault="0058322C" w:rsidP="008D4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22C">
              <w:rPr>
                <w:rFonts w:ascii="Times New Roman" w:eastAsia="Calibri" w:hAnsi="Times New Roman" w:cs="Times New Roman"/>
                <w:bCs/>
              </w:rPr>
              <w:t>-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8322C">
              <w:rPr>
                <w:rFonts w:ascii="Times New Roman" w:eastAsia="Calibri" w:hAnsi="Times New Roman" w:cs="Times New Roman"/>
                <w:bCs/>
              </w:rPr>
              <w:t>Регистър на приети сигнали по „Зеления телефон”, „дежурния телефон“ и електронна поща в РИОСВ - Враца</w:t>
            </w:r>
          </w:p>
        </w:tc>
        <w:tc>
          <w:tcPr>
            <w:tcW w:w="6784" w:type="dxa"/>
          </w:tcPr>
          <w:p w:rsidR="0058322C" w:rsidRPr="006312F3" w:rsidRDefault="0058322C" w:rsidP="008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3">
              <w:rPr>
                <w:rFonts w:ascii="Times New Roman" w:hAnsi="Times New Roman" w:cs="Times New Roman"/>
                <w:sz w:val="24"/>
                <w:szCs w:val="24"/>
              </w:rPr>
              <w:t>https://riosv.vracakarst.com/bg/polucheni-signali-i-zhalbi/</w:t>
            </w:r>
          </w:p>
        </w:tc>
        <w:tc>
          <w:tcPr>
            <w:tcW w:w="1801" w:type="dxa"/>
          </w:tcPr>
          <w:p w:rsidR="0058322C" w:rsidRPr="00057308" w:rsidRDefault="0058322C" w:rsidP="0058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F3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6312F3">
              <w:rPr>
                <w:rFonts w:ascii="Times New Roman" w:eastAsia="Calibri" w:hAnsi="Times New Roman" w:cs="Times New Roman"/>
              </w:rPr>
              <w:t>ocx</w:t>
            </w:r>
          </w:p>
        </w:tc>
      </w:tr>
      <w:tr w:rsidR="00FB2E36" w:rsidRPr="00057308" w:rsidTr="007A3479">
        <w:trPr>
          <w:trHeight w:val="243"/>
        </w:trPr>
        <w:tc>
          <w:tcPr>
            <w:tcW w:w="800" w:type="dxa"/>
          </w:tcPr>
          <w:p w:rsidR="00FB2E36" w:rsidRPr="001E1F4E" w:rsidRDefault="009C6088" w:rsidP="00583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46" w:type="dxa"/>
          </w:tcPr>
          <w:p w:rsidR="00FB2E36" w:rsidRPr="00FB2E36" w:rsidRDefault="007A3479" w:rsidP="00763D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 НА РИОСВ - ВРАЦА</w:t>
            </w:r>
          </w:p>
        </w:tc>
        <w:tc>
          <w:tcPr>
            <w:tcW w:w="6784" w:type="dxa"/>
          </w:tcPr>
          <w:p w:rsidR="00FB2E36" w:rsidRPr="00EC2A13" w:rsidRDefault="000D5603" w:rsidP="00BD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03">
              <w:rPr>
                <w:rFonts w:ascii="Times New Roman" w:hAnsi="Times New Roman" w:cs="Times New Roman"/>
                <w:sz w:val="24"/>
                <w:szCs w:val="24"/>
              </w:rPr>
              <w:t>https://riosv.vracakarst.com/bg/byudzhet-i-finansi-/</w:t>
            </w:r>
          </w:p>
        </w:tc>
        <w:tc>
          <w:tcPr>
            <w:tcW w:w="1801" w:type="dxa"/>
          </w:tcPr>
          <w:p w:rsidR="00FB2E36" w:rsidRPr="000D5603" w:rsidRDefault="000D5603" w:rsidP="00BD7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</w:tbl>
    <w:p w:rsidR="00BD1809" w:rsidRPr="00057308" w:rsidRDefault="00BD1809" w:rsidP="00CF548F">
      <w:pPr>
        <w:rPr>
          <w:rFonts w:ascii="Times New Roman" w:hAnsi="Times New Roman" w:cs="Times New Roman"/>
          <w:b/>
          <w:sz w:val="24"/>
          <w:szCs w:val="24"/>
        </w:rPr>
      </w:pPr>
    </w:p>
    <w:sectPr w:rsidR="00BD1809" w:rsidRPr="00057308" w:rsidSect="00CF548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1F5"/>
    <w:multiLevelType w:val="hybridMultilevel"/>
    <w:tmpl w:val="8BDE566E"/>
    <w:lvl w:ilvl="0" w:tplc="28DE411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710D"/>
    <w:multiLevelType w:val="hybridMultilevel"/>
    <w:tmpl w:val="69EC0116"/>
    <w:lvl w:ilvl="0" w:tplc="3182A2C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D5722"/>
    <w:multiLevelType w:val="hybridMultilevel"/>
    <w:tmpl w:val="F6BADA16"/>
    <w:lvl w:ilvl="0" w:tplc="A7DE9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94A43"/>
    <w:multiLevelType w:val="hybridMultilevel"/>
    <w:tmpl w:val="368046BA"/>
    <w:lvl w:ilvl="0" w:tplc="57782F9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3013"/>
    <w:multiLevelType w:val="hybridMultilevel"/>
    <w:tmpl w:val="0E5C6006"/>
    <w:lvl w:ilvl="0" w:tplc="0254C25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D468D"/>
    <w:multiLevelType w:val="hybridMultilevel"/>
    <w:tmpl w:val="54DE228A"/>
    <w:lvl w:ilvl="0" w:tplc="7FFA216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65BB9"/>
    <w:multiLevelType w:val="hybridMultilevel"/>
    <w:tmpl w:val="B7D84C30"/>
    <w:lvl w:ilvl="0" w:tplc="9444578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65B03"/>
    <w:multiLevelType w:val="hybridMultilevel"/>
    <w:tmpl w:val="3932C504"/>
    <w:lvl w:ilvl="0" w:tplc="E63E8CC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85404"/>
    <w:multiLevelType w:val="hybridMultilevel"/>
    <w:tmpl w:val="33DE3FA0"/>
    <w:lvl w:ilvl="0" w:tplc="C5224FB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2DBA"/>
    <w:multiLevelType w:val="hybridMultilevel"/>
    <w:tmpl w:val="B6348906"/>
    <w:lvl w:ilvl="0" w:tplc="8B2E099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B6D7B"/>
    <w:multiLevelType w:val="hybridMultilevel"/>
    <w:tmpl w:val="CE309EB6"/>
    <w:lvl w:ilvl="0" w:tplc="491E9C7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09"/>
    <w:rsid w:val="00034974"/>
    <w:rsid w:val="00057308"/>
    <w:rsid w:val="000D5603"/>
    <w:rsid w:val="000E52B7"/>
    <w:rsid w:val="001E1F4E"/>
    <w:rsid w:val="002C3705"/>
    <w:rsid w:val="004B3BE1"/>
    <w:rsid w:val="004C3DB2"/>
    <w:rsid w:val="0051453E"/>
    <w:rsid w:val="0058322C"/>
    <w:rsid w:val="00614367"/>
    <w:rsid w:val="006312F3"/>
    <w:rsid w:val="006B36E2"/>
    <w:rsid w:val="00724826"/>
    <w:rsid w:val="00726675"/>
    <w:rsid w:val="00763D53"/>
    <w:rsid w:val="007A3479"/>
    <w:rsid w:val="00927A5A"/>
    <w:rsid w:val="009C6088"/>
    <w:rsid w:val="00AD7469"/>
    <w:rsid w:val="00AF382C"/>
    <w:rsid w:val="00B04323"/>
    <w:rsid w:val="00BB0221"/>
    <w:rsid w:val="00BB70B9"/>
    <w:rsid w:val="00BD0CC0"/>
    <w:rsid w:val="00BD1809"/>
    <w:rsid w:val="00BD77AF"/>
    <w:rsid w:val="00C57E22"/>
    <w:rsid w:val="00CF548F"/>
    <w:rsid w:val="00DB2749"/>
    <w:rsid w:val="00DF3397"/>
    <w:rsid w:val="00E968B7"/>
    <w:rsid w:val="00EB02EE"/>
    <w:rsid w:val="00EC2A13"/>
    <w:rsid w:val="00FB2E36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1398"/>
  <w15:chartTrackingRefBased/>
  <w15:docId w15:val="{ACC5EDA0-209B-43BE-A5E6-7CB06B2A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cp:lastPrinted>2022-11-03T10:51:00Z</cp:lastPrinted>
  <dcterms:created xsi:type="dcterms:W3CDTF">2024-07-02T10:57:00Z</dcterms:created>
  <dcterms:modified xsi:type="dcterms:W3CDTF">2024-07-02T10:57:00Z</dcterms:modified>
</cp:coreProperties>
</file>