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9B" w:rsidRPr="007645AF" w:rsidRDefault="000B1C5D" w:rsidP="00764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5AF">
        <w:rPr>
          <w:rFonts w:ascii="Times New Roman" w:hAnsi="Times New Roman" w:cs="Times New Roman"/>
          <w:b/>
          <w:sz w:val="24"/>
          <w:szCs w:val="24"/>
        </w:rPr>
        <w:t xml:space="preserve">Приложение № 3 към чл. 3, ал. 2 </w:t>
      </w:r>
    </w:p>
    <w:p w:rsidR="007645AF" w:rsidRDefault="007645AF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645AF">
        <w:rPr>
          <w:rFonts w:ascii="Times New Roman" w:hAnsi="Times New Roman" w:cs="Times New Roman"/>
          <w:sz w:val="24"/>
          <w:szCs w:val="24"/>
        </w:rPr>
        <w:t xml:space="preserve">Наредба 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Pr="007645AF">
        <w:rPr>
          <w:rFonts w:ascii="Times New Roman" w:hAnsi="Times New Roman" w:cs="Times New Roman"/>
          <w:sz w:val="24"/>
          <w:szCs w:val="24"/>
        </w:rPr>
        <w:t>авторепаратурни</w:t>
      </w:r>
      <w:proofErr w:type="spellEnd"/>
      <w:r w:rsidRPr="007645AF">
        <w:rPr>
          <w:rFonts w:ascii="Times New Roman" w:hAnsi="Times New Roman" w:cs="Times New Roman"/>
          <w:sz w:val="24"/>
          <w:szCs w:val="24"/>
        </w:rPr>
        <w:t xml:space="preserve"> продукти</w:t>
      </w:r>
    </w:p>
    <w:p w:rsidR="007645AF" w:rsidRDefault="007645AF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5AF" w:rsidRDefault="007645AF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>Информация</w:t>
      </w: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>за пуснати на пазара продукти за нанасяне на покрития</w:t>
      </w: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>по чл. 3 от Наредбата за ограничаване емисиите на ЛОС</w:t>
      </w: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>при употребата на органични разтворители в определени</w:t>
      </w:r>
    </w:p>
    <w:p w:rsidR="00C73FE5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 xml:space="preserve">бои, лакове и </w:t>
      </w:r>
      <w:proofErr w:type="spellStart"/>
      <w:r w:rsidRPr="000B1C5D">
        <w:rPr>
          <w:rFonts w:ascii="Times New Roman" w:hAnsi="Times New Roman" w:cs="Times New Roman"/>
          <w:sz w:val="24"/>
          <w:szCs w:val="24"/>
        </w:rPr>
        <w:t>авторепаратурни</w:t>
      </w:r>
      <w:proofErr w:type="spellEnd"/>
      <w:r w:rsidRPr="000B1C5D">
        <w:rPr>
          <w:rFonts w:ascii="Times New Roman" w:hAnsi="Times New Roman" w:cs="Times New Roman"/>
          <w:sz w:val="24"/>
          <w:szCs w:val="24"/>
        </w:rPr>
        <w:t xml:space="preserve"> продукти от:</w:t>
      </w: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0B1C5D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7645A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B1C5D">
        <w:rPr>
          <w:rFonts w:ascii="Times New Roman" w:hAnsi="Times New Roman" w:cs="Times New Roman"/>
          <w:sz w:val="24"/>
          <w:szCs w:val="24"/>
        </w:rPr>
        <w:t>.</w:t>
      </w:r>
    </w:p>
    <w:p w:rsidR="00F9549B" w:rsidRPr="000B1C5D" w:rsidRDefault="00F9549B" w:rsidP="0076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 xml:space="preserve">(наименование на лицето, което пуска на пазара продукти на територията на Република България за пръв път производител, вносител, упълномощен представител дистрибутор и др., адрес, тел., </w:t>
      </w:r>
      <w:proofErr w:type="spellStart"/>
      <w:r w:rsidRPr="000B1C5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B1C5D">
        <w:rPr>
          <w:rFonts w:ascii="Times New Roman" w:hAnsi="Times New Roman" w:cs="Times New Roman"/>
          <w:sz w:val="24"/>
          <w:szCs w:val="24"/>
        </w:rPr>
        <w:t>, БУЛСТАТ (ЕИК и ЕГН), лице за контакти</w:t>
      </w:r>
      <w:r w:rsidR="007645AF">
        <w:rPr>
          <w:rFonts w:ascii="Times New Roman" w:hAnsi="Times New Roman" w:cs="Times New Roman"/>
          <w:sz w:val="24"/>
          <w:szCs w:val="24"/>
        </w:rPr>
        <w:t>)</w:t>
      </w:r>
    </w:p>
    <w:p w:rsidR="007645AF" w:rsidRDefault="007645AF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43" w:rsidRDefault="00AA3B43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5D" w:rsidRDefault="000B1C5D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5D">
        <w:rPr>
          <w:rFonts w:ascii="Times New Roman" w:hAnsi="Times New Roman" w:cs="Times New Roman"/>
          <w:sz w:val="24"/>
          <w:szCs w:val="24"/>
        </w:rPr>
        <w:t xml:space="preserve">Във връзка със задължението по чл. 3, ал. 2 от Наредбата за ограничаване емисиите на ЛОС при употребата на органични разтворители в определени бои, лакове и </w:t>
      </w:r>
      <w:proofErr w:type="spellStart"/>
      <w:r w:rsidRPr="000B1C5D">
        <w:rPr>
          <w:rFonts w:ascii="Times New Roman" w:hAnsi="Times New Roman" w:cs="Times New Roman"/>
          <w:sz w:val="24"/>
          <w:szCs w:val="24"/>
        </w:rPr>
        <w:t>авторепаратурни</w:t>
      </w:r>
      <w:proofErr w:type="spellEnd"/>
      <w:r w:rsidRPr="000B1C5D">
        <w:rPr>
          <w:rFonts w:ascii="Times New Roman" w:hAnsi="Times New Roman" w:cs="Times New Roman"/>
          <w:sz w:val="24"/>
          <w:szCs w:val="24"/>
        </w:rPr>
        <w:t xml:space="preserve"> продукти декларирам следните видове и количества продукти:</w:t>
      </w:r>
    </w:p>
    <w:p w:rsidR="00AA3B43" w:rsidRPr="000B1C5D" w:rsidRDefault="00AA3B43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903"/>
        <w:gridCol w:w="1425"/>
        <w:gridCol w:w="1467"/>
        <w:gridCol w:w="1563"/>
        <w:gridCol w:w="1097"/>
        <w:gridCol w:w="1210"/>
      </w:tblGrid>
      <w:tr w:rsidR="00B4416C" w:rsidRPr="00875792" w:rsidTr="00AA3B43">
        <w:trPr>
          <w:tblCellSpacing w:w="0" w:type="dxa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9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Категория на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Лице, което пуска на пазара продукти на територията на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</w:t>
            </w:r>
          </w:p>
        </w:tc>
      </w:tr>
      <w:tr w:rsidR="00B4416C" w:rsidRPr="00875792" w:rsidTr="00AA3B43">
        <w:trPr>
          <w:tblCellSpacing w:w="0" w:type="dxa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продукта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(в кг/г</w:t>
            </w:r>
            <w:r w:rsidR="007645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одина</w:t>
            </w: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0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Република България за пръв път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4416C" w:rsidRPr="00875792" w:rsidTr="007645AF">
        <w:trPr>
          <w:tblCellSpacing w:w="0" w:type="dxa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производител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упълномощен представител,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вносител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4416C" w:rsidRPr="00875792" w:rsidTr="007645AF">
        <w:trPr>
          <w:tblCellSpacing w:w="0" w:type="dxa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дистрибутор и др.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4416C" w:rsidRPr="00875792" w:rsidTr="007645AF">
        <w:trPr>
          <w:tblCellSpacing w:w="0" w:type="dxa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Бои и лакове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4416C" w:rsidRPr="00875792" w:rsidTr="007645AF">
        <w:trPr>
          <w:tblCellSpacing w:w="0" w:type="dxa"/>
        </w:trPr>
        <w:tc>
          <w:tcPr>
            <w:tcW w:w="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Авторепаратурни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4416C" w:rsidRPr="00875792" w:rsidTr="007645AF">
        <w:trPr>
          <w:tblCellSpacing w:w="0" w:type="dxa"/>
        </w:trPr>
        <w:tc>
          <w:tcPr>
            <w:tcW w:w="5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416C" w:rsidRPr="00875792" w:rsidRDefault="00B4416C" w:rsidP="008713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7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A3B43" w:rsidRDefault="00AA3B43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6C" w:rsidRPr="007645AF" w:rsidRDefault="00B4416C" w:rsidP="0076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5AF">
        <w:rPr>
          <w:rFonts w:ascii="Times New Roman" w:hAnsi="Times New Roman" w:cs="Times New Roman"/>
          <w:sz w:val="24"/>
          <w:szCs w:val="24"/>
        </w:rPr>
        <w:t>Известно ми е, че за представянето на неверни данни нося отговорност по чл. 313 от Наказателния кодекс и подлежа на санкциониране по чл. 34д от Закона за чистотата на атмосферния въздух.</w:t>
      </w:r>
    </w:p>
    <w:p w:rsidR="00B4416C" w:rsidRDefault="00B4416C" w:rsidP="00B4416C">
      <w:r>
        <w:t xml:space="preserve"> </w:t>
      </w:r>
    </w:p>
    <w:p w:rsidR="00F9549B" w:rsidRPr="00AA3B43" w:rsidRDefault="00B4416C" w:rsidP="00B4416C">
      <w:pPr>
        <w:rPr>
          <w:rFonts w:ascii="Times New Roman" w:hAnsi="Times New Roman" w:cs="Times New Roman"/>
          <w:sz w:val="24"/>
          <w:szCs w:val="24"/>
        </w:rPr>
      </w:pPr>
      <w:r w:rsidRPr="00AA3B43">
        <w:rPr>
          <w:rFonts w:ascii="Times New Roman" w:hAnsi="Times New Roman" w:cs="Times New Roman"/>
          <w:sz w:val="24"/>
          <w:szCs w:val="24"/>
        </w:rPr>
        <w:t>Дата:</w:t>
      </w:r>
      <w:r w:rsidRPr="00AA3B43">
        <w:rPr>
          <w:rFonts w:ascii="Times New Roman" w:hAnsi="Times New Roman" w:cs="Times New Roman"/>
          <w:sz w:val="24"/>
          <w:szCs w:val="24"/>
        </w:rPr>
        <w:tab/>
      </w:r>
      <w:r w:rsidR="000B1C5D" w:rsidRPr="00AA3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A3B43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AA3B43">
        <w:rPr>
          <w:rFonts w:ascii="Times New Roman" w:hAnsi="Times New Roman" w:cs="Times New Roman"/>
          <w:sz w:val="24"/>
          <w:szCs w:val="24"/>
        </w:rPr>
        <w:t>Подпис:</w:t>
      </w:r>
    </w:p>
    <w:sectPr w:rsidR="00F9549B" w:rsidRPr="00AA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B"/>
    <w:rsid w:val="000B1C5D"/>
    <w:rsid w:val="007645AF"/>
    <w:rsid w:val="00AA3B43"/>
    <w:rsid w:val="00B4416C"/>
    <w:rsid w:val="00C73FE5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Rumena Georgieva</dc:creator>
  <cp:lastModifiedBy>Rumena Georgieva</cp:lastModifiedBy>
  <cp:revision>5</cp:revision>
  <dcterms:created xsi:type="dcterms:W3CDTF">2020-02-21T12:11:00Z</dcterms:created>
  <dcterms:modified xsi:type="dcterms:W3CDTF">2020-02-21T12:54:00Z</dcterms:modified>
</cp:coreProperties>
</file>