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12" w:rsidRDefault="00F46212" w:rsidP="00F46212">
      <w:pPr>
        <w:jc w:val="both"/>
      </w:pPr>
      <w:r w:rsidRPr="00314B51">
        <w:rPr>
          <w:b/>
        </w:rPr>
        <w:t>На 25.09.2025г</w:t>
      </w:r>
      <w:r w:rsidR="00743B4A">
        <w:rPr>
          <w:b/>
        </w:rPr>
        <w:t>.</w:t>
      </w:r>
      <w:bookmarkStart w:id="0" w:name="_GoBack"/>
      <w:bookmarkEnd w:id="0"/>
      <w:r w:rsidRPr="00314B51">
        <w:rPr>
          <w:b/>
        </w:rPr>
        <w:t xml:space="preserve"> се извърши проверка на “Подземно газово хранилище “Чирен”- с. Чирен, общ. Враца, област Враца, с оператор: “БУЛГАРТРАНСГАЗ” ЕАД, град София, адрес: град София, бул. “Панчо </w:t>
      </w:r>
      <w:proofErr w:type="spellStart"/>
      <w:r w:rsidRPr="00314B51">
        <w:rPr>
          <w:b/>
        </w:rPr>
        <w:t>Владигеров</w:t>
      </w:r>
      <w:proofErr w:type="spellEnd"/>
      <w:r w:rsidRPr="00314B51">
        <w:rPr>
          <w:b/>
        </w:rPr>
        <w:t>” №66 - висок рисков потенциал</w:t>
      </w:r>
      <w:r>
        <w:t>.</w:t>
      </w:r>
    </w:p>
    <w:p w:rsidR="00F46212" w:rsidRDefault="00F46212" w:rsidP="00F46212">
      <w:pPr>
        <w:jc w:val="both"/>
      </w:pPr>
      <w:r>
        <w:t>Проверката се извърши от комисия назначена Заповед № РД - 168/04.03.2025г. на министъра на околната среда и водите за утвърждаване на Годишни планове за контролна дейност за 2025г. на комисиите по чл. 157а, ал. 2 от ЗООС и Заповед № 1/08.01.2025г. на директора на РИОСВ-Враца за създаване на комисиите за извършване на съвместни проверки на операторите на ПСНРП/ПСВРП в съответствие с чл. 103, ал. 2 от ЗООС за 2025г.</w:t>
      </w:r>
    </w:p>
    <w:p w:rsidR="00F46212" w:rsidRPr="00F46212" w:rsidRDefault="00F46212" w:rsidP="00F46212">
      <w:pPr>
        <w:jc w:val="both"/>
      </w:pPr>
      <w:r>
        <w:t xml:space="preserve"> За производствената дейност на “</w:t>
      </w:r>
      <w:proofErr w:type="spellStart"/>
      <w:r>
        <w:t>Булгартрансгаз</w:t>
      </w:r>
      <w:proofErr w:type="spellEnd"/>
      <w:r>
        <w:t>“ ЕАД, ПГХ Чирен има изготвен вътрешен авариен план, в които са предвидени съответните мерки в случай на възникване на аварии, начините на оповестяване и информиране на засегнатото население и на външните структури и възлови звена от единната спасителна система, както и действията за справяне с последиците. От направеният преглед при проверката се констатира, че операторът спазва експлоатационните изисквания за безопасност на съоръженията в предприятието. Констатираните факти и обстоятелства във връзка с аварийната безопасност на предприятието отговарят на нормативните изисквания за пожарна и аварийна безопасност. Операторът спазва управленските и технически мерки, предвидени в ДППГА.</w:t>
      </w:r>
    </w:p>
    <w:sectPr w:rsidR="00F46212" w:rsidRPr="00F4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95"/>
    <w:rsid w:val="00314B51"/>
    <w:rsid w:val="0047286C"/>
    <w:rsid w:val="004E5234"/>
    <w:rsid w:val="00743B4A"/>
    <w:rsid w:val="008A2795"/>
    <w:rsid w:val="009F12B1"/>
    <w:rsid w:val="00F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95F"/>
  <w15:chartTrackingRefBased/>
  <w15:docId w15:val="{6CC4F531-2A11-4BD4-84D7-45100F1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Караиванов</dc:creator>
  <cp:keywords/>
  <dc:description/>
  <cp:lastModifiedBy>Георги Караиванов</cp:lastModifiedBy>
  <cp:revision>8</cp:revision>
  <dcterms:created xsi:type="dcterms:W3CDTF">2026-01-08T09:00:00Z</dcterms:created>
  <dcterms:modified xsi:type="dcterms:W3CDTF">2026-01-08T09:23:00Z</dcterms:modified>
</cp:coreProperties>
</file>