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Pr="00CB52E0" w:rsidRDefault="000428B9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C56445" w:rsidRPr="00493F7C" w:rsidRDefault="00C56445" w:rsidP="00C5644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AA358E" w:rsidRDefault="00AA358E" w:rsidP="00AA358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56445" w:rsidRDefault="00665DB6" w:rsidP="00C5644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C56445" w:rsidRPr="003B23E7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445" w:rsidRPr="00CA5E6F" w:rsidRDefault="00C56445" w:rsidP="00C56445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C56445" w:rsidRPr="00CA5E6F" w:rsidRDefault="00C56445" w:rsidP="00C56445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C56445" w:rsidRPr="00CA5E6F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0C91" w:rsidRDefault="00CD0C91" w:rsidP="00C56445">
      <w:pPr>
        <w:suppressAutoHyphens/>
        <w:adjustRightInd/>
        <w:jc w:val="both"/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</w:pPr>
    </w:p>
    <w:p w:rsidR="00C56445" w:rsidRPr="00CA5E6F" w:rsidRDefault="00C56445" w:rsidP="00C56445">
      <w:pPr>
        <w:suppressAutoHyphens/>
        <w:adjustRightInd/>
        <w:jc w:val="both"/>
        <w:rPr>
          <w:rFonts w:cs="Arial"/>
          <w:kern w:val="3"/>
          <w:lang w:eastAsia="zh-CN"/>
        </w:rPr>
      </w:pPr>
      <w:r w:rsidRPr="00CA5E6F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Обект:</w:t>
      </w:r>
      <w:r w:rsidRPr="00CA5E6F">
        <w:rPr>
          <w:rFonts w:ascii="Times New Roman" w:hAnsi="Times New Roman" w:cs="Arial"/>
          <w:kern w:val="3"/>
          <w:sz w:val="24"/>
          <w:szCs w:val="24"/>
          <w:lang w:val="bg-BG" w:eastAsia="zh-CN"/>
        </w:rPr>
        <w:t xml:space="preserve"> </w:t>
      </w:r>
      <w:r w:rsidR="004F3942">
        <w:rPr>
          <w:rFonts w:ascii="Times New Roman" w:hAnsi="Times New Roman"/>
          <w:kern w:val="3"/>
          <w:sz w:val="24"/>
          <w:szCs w:val="24"/>
          <w:lang w:val="bg-BG" w:eastAsia="zh-CN"/>
        </w:rPr>
        <w:t>„Лилия Милк</w:t>
      </w:r>
      <w:r>
        <w:rPr>
          <w:rFonts w:ascii="Times New Roman" w:hAnsi="Times New Roman"/>
          <w:kern w:val="3"/>
          <w:sz w:val="24"/>
          <w:szCs w:val="24"/>
          <w:lang w:val="bg-BG" w:eastAsia="zh-CN"/>
        </w:rPr>
        <w:t xml:space="preserve">“ </w:t>
      </w:r>
      <w:r w:rsidR="004F3942">
        <w:rPr>
          <w:rFonts w:ascii="Times New Roman" w:hAnsi="Times New Roman"/>
          <w:kern w:val="3"/>
          <w:sz w:val="24"/>
          <w:szCs w:val="24"/>
          <w:lang w:val="bg-BG" w:eastAsia="zh-CN"/>
        </w:rPr>
        <w:t>Е</w:t>
      </w:r>
      <w:r>
        <w:rPr>
          <w:rFonts w:ascii="Times New Roman" w:hAnsi="Times New Roman"/>
          <w:kern w:val="3"/>
          <w:sz w:val="24"/>
          <w:szCs w:val="24"/>
          <w:lang w:val="bg-BG" w:eastAsia="zh-CN"/>
        </w:rPr>
        <w:t>ООД</w:t>
      </w:r>
      <w:r w:rsidR="004F3942">
        <w:rPr>
          <w:rFonts w:ascii="Times New Roman" w:hAnsi="Times New Roman"/>
          <w:kern w:val="3"/>
          <w:sz w:val="24"/>
          <w:szCs w:val="24"/>
          <w:lang w:val="bg-BG" w:eastAsia="zh-CN"/>
        </w:rPr>
        <w:t>, с. Ракево, общ. Криводол</w:t>
      </w:r>
    </w:p>
    <w:p w:rsidR="00C56445" w:rsidRPr="00CA5E6F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Дата на извършване на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0C9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CD0C9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CD0C91">
        <w:rPr>
          <w:rFonts w:ascii="Times New Roman" w:hAnsi="Times New Roman"/>
          <w:sz w:val="24"/>
          <w:szCs w:val="24"/>
        </w:rPr>
        <w:t>4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56445" w:rsidRPr="00FA2E04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 xml:space="preserve">Място на извършване на проверката: </w:t>
      </w:r>
      <w:r w:rsidRPr="00CA5E6F">
        <w:rPr>
          <w:lang w:val="ru-RU"/>
        </w:rPr>
        <w:t xml:space="preserve"> </w:t>
      </w:r>
      <w:r w:rsidR="004F3942">
        <w:rPr>
          <w:rFonts w:ascii="Times New Roman" w:hAnsi="Times New Roman"/>
          <w:sz w:val="24"/>
          <w:szCs w:val="24"/>
          <w:lang w:val="bg-BG"/>
        </w:rPr>
        <w:t>ул. „Спортна“ № 2, с. Ракево, общ. Криводол, обл. Враца</w:t>
      </w: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Pr="00CD0C91" w:rsidRDefault="00C56445" w:rsidP="00C56445">
      <w:pP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CD0C9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Проверени компоненти и фактори на околната среда:</w:t>
      </w:r>
    </w:p>
    <w:p w:rsidR="00C56445" w:rsidRPr="00CD0C91" w:rsidRDefault="00C56445" w:rsidP="00C56445">
      <w:pPr>
        <w:ind w:left="42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D0C91">
        <w:rPr>
          <w:rFonts w:ascii="Times New Roman" w:hAnsi="Times New Roman"/>
          <w:color w:val="000000" w:themeColor="text1"/>
          <w:sz w:val="24"/>
          <w:szCs w:val="24"/>
          <w:lang w:val="bg-BG"/>
        </w:rPr>
        <w:t>-  Води</w:t>
      </w:r>
      <w:r w:rsidRPr="00CD0C9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56445" w:rsidRPr="00CD0C91" w:rsidRDefault="004F3942" w:rsidP="00C56445">
      <w:p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CD0C91">
        <w:rPr>
          <w:rFonts w:ascii="Times New Roman" w:hAnsi="Times New Roman"/>
          <w:color w:val="000000" w:themeColor="text1"/>
          <w:sz w:val="24"/>
          <w:szCs w:val="24"/>
          <w:lang w:val="bg-BG"/>
        </w:rPr>
        <w:t>-  Отпадъци</w:t>
      </w:r>
    </w:p>
    <w:p w:rsidR="00CD0C91" w:rsidRPr="00CD0C91" w:rsidRDefault="00CD0C91" w:rsidP="00C56445">
      <w:pPr>
        <w:ind w:left="42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CD0C9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C72A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CD0C91">
        <w:rPr>
          <w:rFonts w:ascii="Times New Roman" w:hAnsi="Times New Roman"/>
          <w:color w:val="000000" w:themeColor="text1"/>
          <w:sz w:val="24"/>
          <w:szCs w:val="24"/>
          <w:lang w:val="bg-BG"/>
        </w:rPr>
        <w:t>Въздух</w:t>
      </w:r>
    </w:p>
    <w:p w:rsidR="00C56445" w:rsidRPr="0098156C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Основание за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В из</w:t>
      </w:r>
      <w:r w:rsidR="00CD0C91">
        <w:rPr>
          <w:rFonts w:ascii="Times New Roman" w:hAnsi="Times New Roman"/>
          <w:sz w:val="24"/>
          <w:szCs w:val="24"/>
          <w:lang w:val="bg-BG"/>
        </w:rPr>
        <w:t xml:space="preserve">пълнение на Заповед № </w:t>
      </w:r>
      <w:r w:rsidR="00CD0C91">
        <w:rPr>
          <w:rFonts w:ascii="Times New Roman" w:hAnsi="Times New Roman"/>
          <w:sz w:val="24"/>
          <w:szCs w:val="24"/>
        </w:rPr>
        <w:t>25</w:t>
      </w:r>
      <w:r w:rsidR="00CD0C91">
        <w:rPr>
          <w:rFonts w:ascii="Times New Roman" w:hAnsi="Times New Roman"/>
          <w:sz w:val="24"/>
          <w:szCs w:val="24"/>
          <w:lang w:val="bg-BG"/>
        </w:rPr>
        <w:t>/</w:t>
      </w:r>
      <w:r w:rsidR="00CD0C91">
        <w:rPr>
          <w:rFonts w:ascii="Times New Roman" w:hAnsi="Times New Roman"/>
          <w:sz w:val="24"/>
          <w:szCs w:val="24"/>
        </w:rPr>
        <w:t>19</w:t>
      </w:r>
      <w:r w:rsidR="00CD0C91">
        <w:rPr>
          <w:rFonts w:ascii="Times New Roman" w:hAnsi="Times New Roman"/>
          <w:sz w:val="24"/>
          <w:szCs w:val="24"/>
          <w:lang w:val="bg-BG"/>
        </w:rPr>
        <w:t>.0</w:t>
      </w:r>
      <w:r w:rsidR="00CD0C91">
        <w:rPr>
          <w:rFonts w:ascii="Times New Roman" w:hAnsi="Times New Roman"/>
          <w:sz w:val="24"/>
          <w:szCs w:val="24"/>
        </w:rPr>
        <w:t>3</w:t>
      </w:r>
      <w:r w:rsidR="00CD0C91">
        <w:rPr>
          <w:rFonts w:ascii="Times New Roman" w:hAnsi="Times New Roman"/>
          <w:sz w:val="24"/>
          <w:szCs w:val="24"/>
          <w:lang w:val="bg-BG"/>
        </w:rPr>
        <w:t>.202</w:t>
      </w:r>
      <w:r w:rsidR="00CD0C91">
        <w:rPr>
          <w:rFonts w:ascii="Times New Roman" w:hAnsi="Times New Roman"/>
          <w:sz w:val="24"/>
          <w:szCs w:val="24"/>
        </w:rPr>
        <w:t>4</w:t>
      </w:r>
      <w:r w:rsidRPr="005804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A5E6F">
        <w:rPr>
          <w:rFonts w:ascii="Times New Roman" w:hAnsi="Times New Roman"/>
          <w:sz w:val="24"/>
          <w:szCs w:val="24"/>
          <w:lang w:val="bg-BG"/>
        </w:rPr>
        <w:t>г</w:t>
      </w:r>
      <w:r w:rsidRPr="00CA5E6F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Pr="00CA5E6F">
        <w:rPr>
          <w:rFonts w:ascii="Times New Roman" w:hAnsi="Times New Roman"/>
          <w:sz w:val="24"/>
          <w:szCs w:val="24"/>
          <w:lang w:val="bg-BG"/>
        </w:rPr>
        <w:t>на Директора на РИОСВ - Враца, на основание чл. 154 от Закон</w:t>
      </w:r>
      <w:r>
        <w:rPr>
          <w:rFonts w:ascii="Times New Roman" w:hAnsi="Times New Roman"/>
          <w:sz w:val="24"/>
          <w:szCs w:val="24"/>
          <w:lang w:val="bg-BG"/>
        </w:rPr>
        <w:t>а за опазване на околната среда и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Годишен план за контролната де</w:t>
      </w:r>
      <w:r w:rsidR="00CD0C91">
        <w:rPr>
          <w:rFonts w:ascii="Times New Roman" w:hAnsi="Times New Roman"/>
          <w:sz w:val="24"/>
          <w:szCs w:val="24"/>
          <w:lang w:val="bg-BG"/>
        </w:rPr>
        <w:t>йност на РИОСВ - Враца през 202</w:t>
      </w:r>
      <w:r w:rsidR="00CD0C91">
        <w:rPr>
          <w:rFonts w:ascii="Times New Roman" w:hAnsi="Times New Roman"/>
          <w:sz w:val="24"/>
          <w:szCs w:val="24"/>
        </w:rPr>
        <w:t>4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56445" w:rsidRPr="00CA5E6F" w:rsidRDefault="00C56445" w:rsidP="00C564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Цели на проверката:</w:t>
      </w:r>
    </w:p>
    <w:p w:rsidR="00C56445" w:rsidRPr="00CA5E6F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Планов текущ контрол върху:</w:t>
      </w:r>
    </w:p>
    <w:p w:rsidR="00C56445" w:rsidRPr="00CA5E6F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</w:t>
      </w:r>
      <w:r w:rsidRPr="00CA5E6F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Закон за водите;</w:t>
      </w:r>
    </w:p>
    <w:p w:rsidR="00C56445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</w:t>
      </w:r>
      <w:r w:rsidRPr="00CA5E6F">
        <w:rPr>
          <w:rFonts w:ascii="Times New Roman" w:hAnsi="Times New Roman"/>
          <w:sz w:val="24"/>
          <w:szCs w:val="24"/>
          <w:lang w:val="bg-BG"/>
        </w:rPr>
        <w:tab/>
        <w:t>Зако</w:t>
      </w:r>
      <w:r>
        <w:rPr>
          <w:rFonts w:ascii="Times New Roman" w:hAnsi="Times New Roman"/>
          <w:sz w:val="24"/>
          <w:szCs w:val="24"/>
          <w:lang w:val="bg-BG"/>
        </w:rPr>
        <w:t xml:space="preserve">на за </w:t>
      </w:r>
      <w:r w:rsidR="004F3942">
        <w:rPr>
          <w:rFonts w:ascii="Times New Roman" w:hAnsi="Times New Roman"/>
          <w:sz w:val="24"/>
          <w:szCs w:val="24"/>
          <w:lang w:val="bg-BG"/>
        </w:rPr>
        <w:t>управление на отпадъците</w:t>
      </w:r>
    </w:p>
    <w:p w:rsidR="00CD0C91" w:rsidRPr="00F168E7" w:rsidRDefault="00CD0C91" w:rsidP="00CD0C91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 </w:t>
      </w:r>
      <w:r w:rsidR="00FC72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Закон за чистотата на атмосферния въздух</w:t>
      </w:r>
    </w:p>
    <w:p w:rsidR="00C56445" w:rsidRPr="0098156C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C56445" w:rsidRDefault="00C56445" w:rsidP="00C56445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4F3942">
        <w:rPr>
          <w:rFonts w:ascii="Times New Roman" w:hAnsi="Times New Roman"/>
          <w:sz w:val="24"/>
          <w:szCs w:val="24"/>
          <w:lang w:val="bg-BG"/>
        </w:rPr>
        <w:t xml:space="preserve">  Площадката и производствените</w:t>
      </w:r>
      <w:r w:rsidR="00206139">
        <w:rPr>
          <w:rFonts w:ascii="Times New Roman" w:hAnsi="Times New Roman"/>
          <w:sz w:val="24"/>
          <w:szCs w:val="24"/>
          <w:lang w:val="bg-BG"/>
        </w:rPr>
        <w:t xml:space="preserve"> цехове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56445" w:rsidRDefault="00C56445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 xml:space="preserve">-  </w:t>
      </w:r>
      <w:r w:rsidR="00FC7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A5E6F">
        <w:rPr>
          <w:rFonts w:ascii="Times New Roman" w:hAnsi="Times New Roman"/>
          <w:sz w:val="24"/>
          <w:szCs w:val="24"/>
          <w:lang w:val="bg-BG"/>
        </w:rPr>
        <w:t>Документи –</w:t>
      </w:r>
      <w:r>
        <w:rPr>
          <w:rFonts w:ascii="Times New Roman" w:hAnsi="Times New Roman"/>
          <w:sz w:val="24"/>
          <w:szCs w:val="24"/>
          <w:lang w:val="bg-BG"/>
        </w:rPr>
        <w:t xml:space="preserve">договори </w:t>
      </w:r>
      <w:r w:rsidRPr="0058041D">
        <w:rPr>
          <w:rFonts w:ascii="Times New Roman" w:hAnsi="Times New Roman"/>
          <w:sz w:val="24"/>
          <w:szCs w:val="24"/>
          <w:lang w:val="bg-BG"/>
        </w:rPr>
        <w:t>и др</w:t>
      </w:r>
      <w:r w:rsidRPr="00CA5E6F">
        <w:rPr>
          <w:rFonts w:ascii="Times New Roman" w:hAnsi="Times New Roman"/>
          <w:sz w:val="24"/>
          <w:szCs w:val="24"/>
          <w:lang w:val="bg-BG"/>
        </w:rPr>
        <w:t>.</w:t>
      </w:r>
    </w:p>
    <w:p w:rsidR="00C56445" w:rsidRDefault="00C56445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0C91" w:rsidRDefault="00CD0C91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0C91" w:rsidRDefault="00CD0C91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0C91" w:rsidRDefault="00CD0C91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F43682" w:rsidRDefault="00C56445" w:rsidP="00C56445">
      <w:pPr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43682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Води</w:t>
      </w:r>
    </w:p>
    <w:p w:rsidR="00C56445" w:rsidRPr="00F43682" w:rsidRDefault="00C56445" w:rsidP="00C56445">
      <w:pPr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682">
        <w:rPr>
          <w:rFonts w:ascii="Times New Roman" w:hAnsi="Times New Roman"/>
          <w:b/>
          <w:sz w:val="24"/>
          <w:szCs w:val="24"/>
          <w:lang w:val="bg-BG"/>
        </w:rPr>
        <w:t xml:space="preserve">Контрол по Закона за водите </w:t>
      </w:r>
    </w:p>
    <w:p w:rsidR="00C56445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Default="004F3942" w:rsidP="00AF3222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Дружеството „Лилия Милк“ ЕООД е съсредоточено в производството на млечни продукти – кашкавал, сирене и извара.</w:t>
      </w:r>
    </w:p>
    <w:p w:rsidR="004F3942" w:rsidRDefault="004F3942" w:rsidP="00AF3222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производствени и битови нужди обекта се водоснабдява от селищната водопроводна мрежа на база </w:t>
      </w:r>
      <w:r w:rsidR="00623FC1">
        <w:rPr>
          <w:rFonts w:ascii="Times New Roman" w:hAnsi="Times New Roman"/>
          <w:sz w:val="24"/>
          <w:szCs w:val="24"/>
          <w:lang w:val="bg-BG"/>
        </w:rPr>
        <w:t xml:space="preserve">сключен договор с „ВиК“ ООД гр. Враца. </w:t>
      </w:r>
    </w:p>
    <w:p w:rsidR="00623FC1" w:rsidRDefault="00623FC1" w:rsidP="00AF3222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дейността на млекопреработватващото предприятие се образуват производствени отпадъчни води от измиване на помещения и съоръжения, както и битово-фекални отпадъчни води </w:t>
      </w:r>
      <w:r w:rsidR="00AF3222">
        <w:rPr>
          <w:rFonts w:ascii="Times New Roman" w:hAnsi="Times New Roman"/>
          <w:sz w:val="24"/>
          <w:szCs w:val="24"/>
          <w:lang w:val="bg-BG"/>
        </w:rPr>
        <w:t>от санитарни възли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23FC1" w:rsidRDefault="00623FC1" w:rsidP="00AF3222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Отпадъчните води, посредством площадкова канализация се отвеждат в бетонови съоръжения</w:t>
      </w:r>
      <w:r w:rsidR="003519B3">
        <w:rPr>
          <w:rFonts w:ascii="Times New Roman" w:hAnsi="Times New Roman"/>
          <w:sz w:val="24"/>
          <w:szCs w:val="24"/>
          <w:lang w:val="bg-BG"/>
        </w:rPr>
        <w:t xml:space="preserve">. При запълване на ямите, те се изтеглят и отвеждат за последващо третиране. Дейностите по изтегляне на отпадъчната вода се извършват от фирма </w:t>
      </w:r>
      <w:r w:rsidR="00D6723D">
        <w:rPr>
          <w:rFonts w:ascii="Times New Roman" w:hAnsi="Times New Roman"/>
          <w:sz w:val="24"/>
          <w:szCs w:val="24"/>
          <w:lang w:val="bg-BG"/>
        </w:rPr>
        <w:t>притежаваща регистрационен документ по ЗУО, издаден от РИОСВ-Враца.</w:t>
      </w:r>
    </w:p>
    <w:p w:rsidR="003519B3" w:rsidRDefault="003519B3" w:rsidP="00AF3222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обход и оглед на брега на река Ботуня, граничеща с предприятието е установено, че няма заустване на отпадъчна вода към река Ботуня и видими следи по брега от такива. </w:t>
      </w:r>
    </w:p>
    <w:p w:rsidR="00C56445" w:rsidRDefault="00C56445" w:rsidP="00AF3222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C56445" w:rsidRPr="00CA5E6F" w:rsidRDefault="003519B3" w:rsidP="00AF3222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Отпадъци</w:t>
      </w:r>
    </w:p>
    <w:p w:rsidR="00C56445" w:rsidRPr="00CD0C91" w:rsidRDefault="00C56445" w:rsidP="00CD0C91">
      <w:pPr>
        <w:suppressAutoHyphens/>
        <w:adjustRightInd/>
        <w:ind w:firstLine="426"/>
        <w:jc w:val="both"/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</w:pPr>
      <w:r w:rsidRPr="00CA5E6F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Кон</w:t>
      </w:r>
      <w:r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трол по Закона за</w:t>
      </w:r>
      <w:r w:rsidR="00AE7544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 xml:space="preserve"> управление на отпадъците </w:t>
      </w:r>
    </w:p>
    <w:p w:rsidR="003265D6" w:rsidRDefault="003265D6" w:rsidP="00CD0C91">
      <w:pPr>
        <w:pStyle w:val="ab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CD0C91" w:rsidRPr="00D20B38" w:rsidRDefault="00C56445" w:rsidP="00CD0C91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</w:r>
      <w:r w:rsidR="00CD0C91" w:rsidRPr="00D20B38">
        <w:rPr>
          <w:rFonts w:ascii="Times New Roman" w:hAnsi="Times New Roman"/>
          <w:sz w:val="24"/>
          <w:szCs w:val="24"/>
          <w:lang w:val="bg-BG"/>
        </w:rPr>
        <w:t xml:space="preserve">Произведената готова продукция се пуска на пазара опакована. За поемане на задълженията за оползотворяване на отпадъци от опаковки дружеството има сключен договор с колективната организация /КО/ „Екопак България“ АД и към тях заплаща дължимата продуктова такса за пуснатите на пазара опаковки. </w:t>
      </w:r>
      <w:r w:rsidR="003265D6">
        <w:rPr>
          <w:rFonts w:ascii="Times New Roman" w:hAnsi="Times New Roman"/>
          <w:sz w:val="24"/>
          <w:szCs w:val="24"/>
          <w:lang w:val="bg-BG"/>
        </w:rPr>
        <w:t>Ф</w:t>
      </w:r>
      <w:r w:rsidR="00CD0C91" w:rsidRPr="00D20B38">
        <w:rPr>
          <w:rFonts w:ascii="Times New Roman" w:hAnsi="Times New Roman"/>
          <w:sz w:val="24"/>
          <w:szCs w:val="24"/>
          <w:lang w:val="bg-BG"/>
        </w:rPr>
        <w:t xml:space="preserve">ирмата е предоставила в инспекцията </w:t>
      </w:r>
      <w:r w:rsidR="00DF2418">
        <w:rPr>
          <w:rFonts w:ascii="Times New Roman" w:hAnsi="Times New Roman"/>
          <w:sz w:val="24"/>
          <w:szCs w:val="24"/>
          <w:lang w:val="bg-BG"/>
        </w:rPr>
        <w:t xml:space="preserve">актуално </w:t>
      </w:r>
      <w:r w:rsidR="00CD0C91" w:rsidRPr="00D20B38">
        <w:rPr>
          <w:rFonts w:ascii="Times New Roman" w:hAnsi="Times New Roman"/>
          <w:sz w:val="24"/>
          <w:szCs w:val="24"/>
          <w:lang w:val="bg-BG"/>
        </w:rPr>
        <w:t xml:space="preserve">Удостоверение от „Екопак България“ АД и Справка – Прогнозни данни за 2023 г. за количествата опаковки пуснати на пазара от задълженото лице. Таксата към КО се заплаща еднократно годишно на прогнозни данни. </w:t>
      </w:r>
    </w:p>
    <w:p w:rsidR="00CD0C91" w:rsidRPr="00D20B38" w:rsidRDefault="00DF2418" w:rsidP="00CD0C91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Представени са </w:t>
      </w:r>
      <w:r w:rsidR="00CD0C91" w:rsidRPr="00D20B38">
        <w:rPr>
          <w:rFonts w:ascii="Times New Roman" w:hAnsi="Times New Roman"/>
          <w:sz w:val="24"/>
          <w:szCs w:val="24"/>
          <w:lang w:val="bg-BG"/>
        </w:rPr>
        <w:t>Годишен отчет за количествата на  опаковките пуснати на пазара през 2023 г., Прогнозни данни за 2024 г. за количествата опаковки пуснати</w:t>
      </w:r>
      <w:r w:rsidR="00622B47">
        <w:rPr>
          <w:rFonts w:ascii="Times New Roman" w:hAnsi="Times New Roman"/>
          <w:sz w:val="24"/>
          <w:szCs w:val="24"/>
          <w:lang w:val="bg-BG"/>
        </w:rPr>
        <w:t xml:space="preserve"> на пазара от задълженото лице.</w:t>
      </w:r>
    </w:p>
    <w:p w:rsidR="00CD0C91" w:rsidRDefault="00CD0C91" w:rsidP="00CD0C91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Битовите отпадъци се събират в </w:t>
      </w:r>
      <w:r w:rsidRPr="00D20B3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2 броя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контейнери тип „Бобър“ и същите се обслужват по график от Община Криводол и се транспортират за обезвреждане чрез депониране на Регионално депо за неопасни отпадъци Монтана. </w:t>
      </w:r>
    </w:p>
    <w:p w:rsidR="00CD0C91" w:rsidRDefault="00CD0C91" w:rsidP="00CD0C91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При направена справка в Национална информационна система за отпадъци /НИСО/ е установено, че дружеството няма регистрация в НИСО и не фигурира в Публичен регистър на лицата, които пускат на пазара опаковани стоки.</w:t>
      </w:r>
    </w:p>
    <w:p w:rsidR="00C56445" w:rsidRDefault="00C56445" w:rsidP="00AF3222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CD0C91" w:rsidRPr="00FB0938" w:rsidRDefault="00CD0C91" w:rsidP="00CD0C91">
      <w:pPr>
        <w:tabs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Въздух</w:t>
      </w:r>
    </w:p>
    <w:p w:rsidR="00C56445" w:rsidRDefault="00CD0C91" w:rsidP="00CD0C91">
      <w:pPr>
        <w:tabs>
          <w:tab w:val="left" w:pos="284"/>
        </w:tabs>
        <w:ind w:firstLine="426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B0938">
        <w:rPr>
          <w:rFonts w:ascii="Times New Roman" w:hAnsi="Times New Roman"/>
          <w:b/>
          <w:i/>
          <w:sz w:val="24"/>
          <w:szCs w:val="24"/>
          <w:lang w:val="bg-BG"/>
        </w:rPr>
        <w:t xml:space="preserve">  За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кон за чистотата на атмосферния въздух </w:t>
      </w:r>
    </w:p>
    <w:p w:rsidR="003265D6" w:rsidRDefault="003265D6" w:rsidP="00CD0C9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0C91" w:rsidRDefault="00CD0C91" w:rsidP="00CD0C9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9301D">
        <w:rPr>
          <w:rFonts w:ascii="Times New Roman" w:hAnsi="Times New Roman"/>
          <w:sz w:val="24"/>
          <w:szCs w:val="24"/>
          <w:lang w:val="bg-BG"/>
        </w:rPr>
        <w:t>На територията на обекта се експлоатират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CD0C91" w:rsidRPr="005955C0" w:rsidRDefault="00CD0C91" w:rsidP="003265D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55C0">
        <w:rPr>
          <w:rFonts w:ascii="Times New Roman" w:hAnsi="Times New Roman"/>
          <w:sz w:val="24"/>
          <w:szCs w:val="24"/>
          <w:lang w:val="bg-BG"/>
        </w:rPr>
        <w:t xml:space="preserve">- 3 броя стационарно  хладилно оборудване заредено с хладилен агент </w:t>
      </w:r>
      <w:r w:rsidRPr="005955C0">
        <w:rPr>
          <w:rFonts w:ascii="Times New Roman" w:hAnsi="Times New Roman"/>
          <w:sz w:val="24"/>
          <w:szCs w:val="24"/>
        </w:rPr>
        <w:t xml:space="preserve">R404A </w:t>
      </w:r>
      <w:r>
        <w:rPr>
          <w:rFonts w:ascii="Times New Roman" w:hAnsi="Times New Roman"/>
          <w:sz w:val="24"/>
          <w:szCs w:val="24"/>
          <w:lang w:val="bg-BG"/>
        </w:rPr>
        <w:t>(</w:t>
      </w:r>
      <w:r w:rsidRPr="005955C0">
        <w:rPr>
          <w:rFonts w:ascii="Times New Roman" w:hAnsi="Times New Roman"/>
          <w:sz w:val="24"/>
          <w:szCs w:val="24"/>
          <w:lang w:val="bg-BG"/>
        </w:rPr>
        <w:t xml:space="preserve">10 кг); </w:t>
      </w:r>
    </w:p>
    <w:p w:rsidR="00CD0C91" w:rsidRPr="005955C0" w:rsidRDefault="00CD0C91" w:rsidP="003265D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55C0">
        <w:rPr>
          <w:rFonts w:ascii="Times New Roman" w:hAnsi="Times New Roman"/>
          <w:sz w:val="24"/>
          <w:szCs w:val="24"/>
          <w:lang w:val="bg-BG"/>
        </w:rPr>
        <w:t xml:space="preserve">- 2 броя стационарно  хладилно оборудване заредено с хладилен агент </w:t>
      </w:r>
      <w:r w:rsidRPr="005955C0">
        <w:rPr>
          <w:rFonts w:ascii="Times New Roman" w:hAnsi="Times New Roman"/>
          <w:sz w:val="24"/>
          <w:szCs w:val="24"/>
        </w:rPr>
        <w:t xml:space="preserve">R404A </w:t>
      </w:r>
      <w:r w:rsidRPr="005955C0">
        <w:rPr>
          <w:rFonts w:ascii="Times New Roman" w:hAnsi="Times New Roman"/>
          <w:sz w:val="24"/>
          <w:szCs w:val="24"/>
          <w:lang w:val="bg-BG"/>
        </w:rPr>
        <w:t xml:space="preserve">(6 кг); </w:t>
      </w:r>
    </w:p>
    <w:p w:rsidR="00CD0C91" w:rsidRPr="005955C0" w:rsidRDefault="00CD0C91" w:rsidP="003265D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55C0">
        <w:rPr>
          <w:rFonts w:ascii="Times New Roman" w:hAnsi="Times New Roman"/>
          <w:sz w:val="24"/>
          <w:szCs w:val="24"/>
          <w:lang w:val="bg-BG"/>
        </w:rPr>
        <w:t xml:space="preserve">- 1 броя стационарно  хладилно оборудване заредено с хладилен агент </w:t>
      </w:r>
      <w:r w:rsidRPr="005955C0">
        <w:rPr>
          <w:rFonts w:ascii="Times New Roman" w:hAnsi="Times New Roman"/>
          <w:sz w:val="24"/>
          <w:szCs w:val="24"/>
        </w:rPr>
        <w:t xml:space="preserve">R404A </w:t>
      </w:r>
      <w:r w:rsidR="003265D6">
        <w:rPr>
          <w:rFonts w:ascii="Times New Roman" w:hAnsi="Times New Roman"/>
          <w:sz w:val="24"/>
          <w:szCs w:val="24"/>
          <w:lang w:val="bg-BG"/>
        </w:rPr>
        <w:t>(18 кг)</w:t>
      </w:r>
    </w:p>
    <w:p w:rsidR="00CD0C91" w:rsidRPr="0089301D" w:rsidRDefault="00CD0C91" w:rsidP="00CD0C9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9301D">
        <w:rPr>
          <w:rFonts w:ascii="Times New Roman" w:hAnsi="Times New Roman"/>
          <w:sz w:val="24"/>
          <w:szCs w:val="24"/>
          <w:lang w:val="bg-BG"/>
        </w:rPr>
        <w:t>Всичките имат изготвени досиета съгласно изискванията на чл. 29 от Наредба №1 за реда и начина за обучение и издаване на документи за правоспособност на лица, извършващи дейности с оборудване, съдържащо флуорсъдържащи парникови газове, както и за документирането и отчитането на емисиите на флуорсъдържащи парникови газове (обн., ДВ, бр.20/ 07.03.2017</w:t>
      </w:r>
      <w:r w:rsidR="00FC7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9301D">
        <w:rPr>
          <w:rFonts w:ascii="Times New Roman" w:hAnsi="Times New Roman"/>
          <w:sz w:val="24"/>
          <w:szCs w:val="24"/>
          <w:lang w:val="bg-BG"/>
        </w:rPr>
        <w:t>г., изм. и доп.).  Проверки за течове на оборудването е извършено от сервизен техник</w:t>
      </w:r>
      <w:r w:rsidRPr="005955C0">
        <w:rPr>
          <w:rFonts w:ascii="Times New Roman" w:hAnsi="Times New Roman"/>
          <w:sz w:val="24"/>
          <w:szCs w:val="24"/>
          <w:lang w:val="bg-BG"/>
        </w:rPr>
        <w:t>, притежаващ валиден сертификат за правоспособност издаден от ББКМ.</w:t>
      </w:r>
    </w:p>
    <w:p w:rsidR="00CD0C91" w:rsidRDefault="00CD0C91" w:rsidP="00CD0C9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Оператора</w:t>
      </w:r>
      <w:r w:rsidRPr="00D40593">
        <w:t xml:space="preserve"> </w:t>
      </w:r>
      <w:r w:rsidRPr="00D40593">
        <w:rPr>
          <w:rFonts w:ascii="Times New Roman" w:hAnsi="Times New Roman"/>
          <w:sz w:val="24"/>
          <w:szCs w:val="24"/>
          <w:lang w:val="bg-BG"/>
        </w:rPr>
        <w:t>съгласно чл.</w:t>
      </w:r>
      <w:r w:rsidR="00FC72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0593">
        <w:rPr>
          <w:rFonts w:ascii="Times New Roman" w:hAnsi="Times New Roman"/>
          <w:sz w:val="24"/>
          <w:szCs w:val="24"/>
          <w:lang w:val="bg-BG"/>
        </w:rPr>
        <w:t>39а от Наредбата</w:t>
      </w:r>
      <w:r>
        <w:rPr>
          <w:rFonts w:ascii="Times New Roman" w:hAnsi="Times New Roman"/>
          <w:sz w:val="24"/>
          <w:szCs w:val="24"/>
          <w:lang w:val="bg-BG"/>
        </w:rPr>
        <w:t xml:space="preserve"> в срок е предал чрез информационната система за ФПГ Годишния отчет за 2023</w:t>
      </w:r>
      <w:r w:rsidR="00FC72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89301D">
        <w:rPr>
          <w:rFonts w:ascii="Times New Roman" w:hAnsi="Times New Roman"/>
          <w:sz w:val="24"/>
          <w:szCs w:val="24"/>
          <w:lang w:val="bg-BG"/>
        </w:rPr>
        <w:t>касаеш дейността на използваното стационарно хладилно</w:t>
      </w:r>
      <w:r>
        <w:rPr>
          <w:rFonts w:ascii="Times New Roman" w:hAnsi="Times New Roman"/>
          <w:sz w:val="24"/>
          <w:szCs w:val="24"/>
          <w:lang w:val="bg-BG"/>
        </w:rPr>
        <w:t xml:space="preserve"> оборудване.</w:t>
      </w:r>
    </w:p>
    <w:p w:rsidR="00CD0C91" w:rsidRPr="00CD0C91" w:rsidRDefault="00CD0C91" w:rsidP="00CD0C91">
      <w:pPr>
        <w:tabs>
          <w:tab w:val="left" w:pos="284"/>
        </w:tabs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0C91" w:rsidRDefault="00CD0C91" w:rsidP="00C56445">
      <w:pPr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C56445" w:rsidRPr="00FA2E04" w:rsidRDefault="00C56445" w:rsidP="00C5644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Резултати и заключения за съответствие на обекта с изискванията на екологичното законодателство и последващ контрол:</w:t>
      </w:r>
    </w:p>
    <w:p w:rsidR="00622B47" w:rsidRPr="00622B47" w:rsidRDefault="00622B47" w:rsidP="00622B47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622B47">
        <w:rPr>
          <w:rFonts w:ascii="Times New Roman" w:eastAsia="Calibri" w:hAnsi="Times New Roman"/>
          <w:sz w:val="24"/>
          <w:szCs w:val="24"/>
        </w:rPr>
        <w:t xml:space="preserve">      </w:t>
      </w:r>
      <w:r w:rsidRPr="00622B47">
        <w:rPr>
          <w:rFonts w:ascii="Times New Roman" w:eastAsia="Calibri" w:hAnsi="Times New Roman"/>
          <w:sz w:val="24"/>
          <w:szCs w:val="24"/>
          <w:lang w:val="bg-BG"/>
        </w:rPr>
        <w:t xml:space="preserve">При извършената проверка е констатирано несъответствие с изискванията </w:t>
      </w:r>
      <w:r w:rsidR="00A8760D">
        <w:rPr>
          <w:rFonts w:ascii="Times New Roman" w:eastAsia="Calibri" w:hAnsi="Times New Roman"/>
          <w:sz w:val="24"/>
          <w:szCs w:val="24"/>
          <w:lang w:val="bg-BG"/>
        </w:rPr>
        <w:t xml:space="preserve">на </w:t>
      </w:r>
      <w:r w:rsidRPr="00622B47">
        <w:rPr>
          <w:rFonts w:ascii="Times New Roman" w:eastAsia="Calibri" w:hAnsi="Times New Roman"/>
          <w:sz w:val="24"/>
          <w:szCs w:val="24"/>
          <w:lang w:val="bg-BG"/>
        </w:rPr>
        <w:t>Зако</w:t>
      </w:r>
      <w:r w:rsidR="00A8760D">
        <w:rPr>
          <w:rFonts w:ascii="Times New Roman" w:eastAsia="Calibri" w:hAnsi="Times New Roman"/>
          <w:sz w:val="24"/>
          <w:szCs w:val="24"/>
          <w:lang w:val="bg-BG"/>
        </w:rPr>
        <w:t>н за управление на отпадъците. На управителя на дружеството е дадено</w:t>
      </w:r>
      <w:r w:rsidRPr="00622B47">
        <w:rPr>
          <w:rFonts w:ascii="Times New Roman" w:eastAsia="Calibri" w:hAnsi="Times New Roman"/>
          <w:sz w:val="24"/>
          <w:szCs w:val="24"/>
          <w:lang w:val="bg-BG"/>
        </w:rPr>
        <w:t xml:space="preserve"> предписание</w:t>
      </w:r>
      <w:r w:rsidR="00A8760D">
        <w:rPr>
          <w:rFonts w:ascii="Times New Roman" w:eastAsia="Calibri" w:hAnsi="Times New Roman"/>
          <w:sz w:val="24"/>
          <w:szCs w:val="24"/>
          <w:lang w:val="bg-BG"/>
        </w:rPr>
        <w:t xml:space="preserve"> с указан срок за изпълнение</w:t>
      </w:r>
      <w:r w:rsidRPr="00622B47">
        <w:rPr>
          <w:rFonts w:ascii="Times New Roman" w:eastAsia="Calibri" w:hAnsi="Times New Roman"/>
          <w:sz w:val="24"/>
          <w:szCs w:val="24"/>
          <w:lang w:val="bg-BG"/>
        </w:rPr>
        <w:t>. След изтичане срока на предписанието, ще бъде осъществен последващ контрол</w:t>
      </w:r>
      <w:r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E539E3" w:rsidRPr="00D6723D" w:rsidRDefault="00E539E3" w:rsidP="000F225C">
      <w:pPr>
        <w:rPr>
          <w:rFonts w:ascii="Times New Roman" w:hAnsi="Times New Roman"/>
          <w:lang w:val="bg-BG"/>
        </w:rPr>
      </w:pPr>
    </w:p>
    <w:p w:rsidR="00E539E3" w:rsidRDefault="00E539E3" w:rsidP="000F225C">
      <w:pPr>
        <w:rPr>
          <w:rFonts w:ascii="Times New Roman" w:hAnsi="Times New Roman"/>
        </w:rPr>
      </w:pPr>
    </w:p>
    <w:p w:rsidR="00E539E3" w:rsidRDefault="00E539E3" w:rsidP="000F225C">
      <w:pPr>
        <w:rPr>
          <w:rFonts w:ascii="Times New Roman" w:hAnsi="Times New Roman"/>
        </w:rPr>
      </w:pPr>
    </w:p>
    <w:p w:rsidR="00FC72A3" w:rsidRPr="000F225C" w:rsidRDefault="00FC72A3" w:rsidP="000F225C">
      <w:pPr>
        <w:rPr>
          <w:rFonts w:ascii="Times New Roman" w:hAnsi="Times New Roman"/>
          <w:lang w:val="bg-BG"/>
        </w:rPr>
      </w:pPr>
      <w:bookmarkStart w:id="0" w:name="_GoBack"/>
      <w:bookmarkEnd w:id="0"/>
    </w:p>
    <w:sectPr w:rsidR="00FC72A3" w:rsidRPr="000F225C" w:rsidSect="000F2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B6" w:rsidRDefault="00665DB6">
      <w:r>
        <w:separator/>
      </w:r>
    </w:p>
  </w:endnote>
  <w:endnote w:type="continuationSeparator" w:id="0">
    <w:p w:rsidR="00665DB6" w:rsidRDefault="0066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F01E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F01E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3F585B" w:rsidRPr="00CD302E" w:rsidTr="00F56F43">
      <w:trPr>
        <w:trHeight w:val="1013"/>
      </w:trPr>
      <w:tc>
        <w:tcPr>
          <w:tcW w:w="2356" w:type="dxa"/>
          <w:hideMark/>
        </w:tcPr>
        <w:p w:rsidR="003F585B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06B2914" wp14:editId="2A139D5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3F585B" w:rsidRPr="00CD302E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4D88BBFF" wp14:editId="11A1085C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3F585B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3F585B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3F585B" w:rsidRPr="00810CB7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>
            <w:rPr>
              <w:rFonts w:ascii="Times New Roman" w:eastAsia="Calibri" w:hAnsi="Times New Roman"/>
              <w:lang w:val="bg-BG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3F585B" w:rsidRPr="00810CB7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>
            <w:rPr>
              <w:rFonts w:ascii="Times New Roman" w:eastAsia="Calibri" w:hAnsi="Times New Roman"/>
            </w:rPr>
            <w:t>тел</w:t>
          </w:r>
          <w:proofErr w:type="spellEnd"/>
          <w:r>
            <w:rPr>
              <w:rFonts w:ascii="Times New Roman" w:eastAsia="Calibri" w:hAnsi="Times New Roman"/>
            </w:rPr>
            <w:t>/</w:t>
          </w:r>
          <w:proofErr w:type="spellStart"/>
          <w:r>
            <w:rPr>
              <w:rFonts w:ascii="Times New Roman" w:eastAsia="Calibri" w:hAnsi="Times New Roman"/>
            </w:rPr>
            <w:t>факс</w:t>
          </w:r>
          <w:proofErr w:type="spellEnd"/>
          <w:r>
            <w:rPr>
              <w:rFonts w:ascii="Times New Roman" w:eastAsia="Calibri" w:hAnsi="Times New Roman"/>
            </w:rPr>
            <w:t>: (+35992) 629211; riosv-vr@riosv-vr.com</w:t>
          </w:r>
        </w:p>
        <w:p w:rsidR="003F585B" w:rsidRPr="00CD302E" w:rsidRDefault="003F585B" w:rsidP="00F56F43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3F585B" w:rsidRDefault="003F585B" w:rsidP="00F56F43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3F585B" w:rsidRPr="00CD302E" w:rsidRDefault="003F585B" w:rsidP="00F56F43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69CA5DA1" wp14:editId="1376C9C6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B6" w:rsidRDefault="00665DB6">
      <w:r>
        <w:separator/>
      </w:r>
    </w:p>
  </w:footnote>
  <w:footnote w:type="continuationSeparator" w:id="0">
    <w:p w:rsidR="00665DB6" w:rsidRDefault="0066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E95F71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019B"/>
    <w:rsid w:val="000C7B19"/>
    <w:rsid w:val="000F01E5"/>
    <w:rsid w:val="000F225C"/>
    <w:rsid w:val="000F7D41"/>
    <w:rsid w:val="00103863"/>
    <w:rsid w:val="001073F0"/>
    <w:rsid w:val="001115B1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B7139"/>
    <w:rsid w:val="001C5702"/>
    <w:rsid w:val="001C65F1"/>
    <w:rsid w:val="001C6903"/>
    <w:rsid w:val="001D52BE"/>
    <w:rsid w:val="001E10FE"/>
    <w:rsid w:val="0020512A"/>
    <w:rsid w:val="00206139"/>
    <w:rsid w:val="0020653E"/>
    <w:rsid w:val="00212930"/>
    <w:rsid w:val="00233451"/>
    <w:rsid w:val="0023796F"/>
    <w:rsid w:val="0024120B"/>
    <w:rsid w:val="002464BA"/>
    <w:rsid w:val="002478B8"/>
    <w:rsid w:val="00266D04"/>
    <w:rsid w:val="00273372"/>
    <w:rsid w:val="0028505F"/>
    <w:rsid w:val="002A0824"/>
    <w:rsid w:val="002A709F"/>
    <w:rsid w:val="002B7809"/>
    <w:rsid w:val="002E25EF"/>
    <w:rsid w:val="002F7889"/>
    <w:rsid w:val="003173BE"/>
    <w:rsid w:val="00324274"/>
    <w:rsid w:val="003265D6"/>
    <w:rsid w:val="003519B3"/>
    <w:rsid w:val="00352F4E"/>
    <w:rsid w:val="003734CE"/>
    <w:rsid w:val="003A2792"/>
    <w:rsid w:val="003A2A77"/>
    <w:rsid w:val="003A5357"/>
    <w:rsid w:val="003A7996"/>
    <w:rsid w:val="003B30BB"/>
    <w:rsid w:val="003D4054"/>
    <w:rsid w:val="003D4A6B"/>
    <w:rsid w:val="003E0719"/>
    <w:rsid w:val="003F585B"/>
    <w:rsid w:val="003F5E06"/>
    <w:rsid w:val="00415A47"/>
    <w:rsid w:val="00416840"/>
    <w:rsid w:val="00446795"/>
    <w:rsid w:val="00473CEC"/>
    <w:rsid w:val="004A7867"/>
    <w:rsid w:val="004C0E3E"/>
    <w:rsid w:val="004C24D1"/>
    <w:rsid w:val="004C3144"/>
    <w:rsid w:val="004D3F17"/>
    <w:rsid w:val="004F04D9"/>
    <w:rsid w:val="004F3942"/>
    <w:rsid w:val="004F765C"/>
    <w:rsid w:val="005004A4"/>
    <w:rsid w:val="00502BC2"/>
    <w:rsid w:val="0051528A"/>
    <w:rsid w:val="0052019E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2B47"/>
    <w:rsid w:val="00623FC1"/>
    <w:rsid w:val="0062681E"/>
    <w:rsid w:val="006340C8"/>
    <w:rsid w:val="00643C98"/>
    <w:rsid w:val="00661C46"/>
    <w:rsid w:val="00665DB6"/>
    <w:rsid w:val="00686DB6"/>
    <w:rsid w:val="00695E9C"/>
    <w:rsid w:val="00696915"/>
    <w:rsid w:val="006B0B9A"/>
    <w:rsid w:val="006B2EEB"/>
    <w:rsid w:val="006B51F0"/>
    <w:rsid w:val="006C7398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625C3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760D"/>
    <w:rsid w:val="00AA358E"/>
    <w:rsid w:val="00AD13E8"/>
    <w:rsid w:val="00AE7544"/>
    <w:rsid w:val="00AF309C"/>
    <w:rsid w:val="00AF3222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6445"/>
    <w:rsid w:val="00C76288"/>
    <w:rsid w:val="00C7759E"/>
    <w:rsid w:val="00C877D6"/>
    <w:rsid w:val="00C9282E"/>
    <w:rsid w:val="00C96C3B"/>
    <w:rsid w:val="00CA3258"/>
    <w:rsid w:val="00CA7A14"/>
    <w:rsid w:val="00CB52E0"/>
    <w:rsid w:val="00CD05C6"/>
    <w:rsid w:val="00CD0C91"/>
    <w:rsid w:val="00CD1F33"/>
    <w:rsid w:val="00CD302E"/>
    <w:rsid w:val="00CE06EE"/>
    <w:rsid w:val="00CE27C9"/>
    <w:rsid w:val="00CF1576"/>
    <w:rsid w:val="00D03B87"/>
    <w:rsid w:val="00D064B0"/>
    <w:rsid w:val="00D259F5"/>
    <w:rsid w:val="00D450FA"/>
    <w:rsid w:val="00D530CC"/>
    <w:rsid w:val="00D54279"/>
    <w:rsid w:val="00D61AE4"/>
    <w:rsid w:val="00D64F25"/>
    <w:rsid w:val="00D6723D"/>
    <w:rsid w:val="00D70ECB"/>
    <w:rsid w:val="00D71C83"/>
    <w:rsid w:val="00D7472F"/>
    <w:rsid w:val="00DA03FA"/>
    <w:rsid w:val="00DF2418"/>
    <w:rsid w:val="00E15B5B"/>
    <w:rsid w:val="00E344E2"/>
    <w:rsid w:val="00E539E3"/>
    <w:rsid w:val="00E5574B"/>
    <w:rsid w:val="00E85447"/>
    <w:rsid w:val="00E91F4A"/>
    <w:rsid w:val="00E95F71"/>
    <w:rsid w:val="00EA3B1F"/>
    <w:rsid w:val="00EB4681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C72A3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Char">
    <w:name w:val="Знак Char Char Char Char"/>
    <w:basedOn w:val="a"/>
    <w:rsid w:val="00CD0C91"/>
    <w:pPr>
      <w:widowControl w:val="0"/>
      <w:tabs>
        <w:tab w:val="left" w:pos="709"/>
      </w:tabs>
      <w:overflowPunct/>
      <w:autoSpaceDE/>
      <w:autoSpaceDN/>
      <w:adjustRightInd/>
      <w:spacing w:line="360" w:lineRule="atLeast"/>
      <w:jc w:val="both"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b">
    <w:name w:val="No Spacing"/>
    <w:uiPriority w:val="1"/>
    <w:qFormat/>
    <w:rsid w:val="00CD0C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Char">
    <w:name w:val="Знак Char Char Char Char"/>
    <w:basedOn w:val="a"/>
    <w:rsid w:val="00CD0C91"/>
    <w:pPr>
      <w:widowControl w:val="0"/>
      <w:tabs>
        <w:tab w:val="left" w:pos="709"/>
      </w:tabs>
      <w:overflowPunct/>
      <w:autoSpaceDE/>
      <w:autoSpaceDN/>
      <w:adjustRightInd/>
      <w:spacing w:line="360" w:lineRule="atLeast"/>
      <w:jc w:val="both"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b">
    <w:name w:val="No Spacing"/>
    <w:uiPriority w:val="1"/>
    <w:qFormat/>
    <w:rsid w:val="00CD0C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fboXfFBP8jFCvU7Htdwf6vxfHJE=</DigestValue>
    </Reference>
    <Reference URI="#idOfficeObject" Type="http://www.w3.org/2000/09/xmldsig#Object">
      <DigestMethod Algorithm="http://www.w3.org/2000/09/xmldsig#sha1"/>
      <DigestValue>a130G16hoeQfIxfYBQEw/QzOuYg=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yvZlVWVFcrvEHJT0FFdGK913d6k=</DigestValue>
    </Reference>
    <Reference URI="#idValidSigLnImg" Type="http://www.w3.org/2000/09/xmldsig#Object">
      <DigestMethod Algorithm="http://www.w3.org/2000/09/xmldsig#sha1"/>
      <DigestValue>h76rGtHywj2+8iNmUiKV/ZSNt2o=</DigestValue>
    </Reference>
    <Reference URI="#idInvalidSigLnImg" Type="http://www.w3.org/2000/09/xmldsig#Object">
      <DigestMethod Algorithm="http://www.w3.org/2000/09/xmldsig#sha1"/>
      <DigestValue>QsAkGv3/Rr1vvCK6CMphBboF/XU=</DigestValue>
    </Reference>
  </SignedInfo>
  <SignatureValue>K2poIOPmoYmxsuy6KrduqaFIFPv9T1DcGkGnPyq7QZdCGaiiCcEWrozMOn/7X2AI3s0YoyJi35NY
afHqdD/tNdWEhaUFkkHIKxwgG1q4lzSDnpduR859x45ImSXaCfJEdEznjr/Ggnk2sxa/DJ3XE8NM
ZPakeCp2YdgUwTAapKpLEPe3PcDdv9PepMQglBcuYKQ3pdYzfVB6tAnEqOMqH30bOCM9TBC4DdIo
u7uCxf+THr/zG7jM5+Ez+k2qywb7JURxUMuKbdNi3ENIc3e6bqSyFrGeRU+lhazxlaAdle/clAB7
4JbS9V6HLYPqVoJ6UTQ+SmiM/VsHsm5LHCAkWw==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media/image1.emf?ContentType=image/x-emf">
        <DigestMethod Algorithm="http://www.w3.org/2000/09/xmldsig#sha1"/>
        <DigestValue>n95qYeiye3kvk38cyl3vhi9KaKk=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PpYTl3mIi4dZN0IXbbc6V3F4qwM=</DigestValue>
      </Reference>
      <Reference URI="/word/styles.xml?ContentType=application/vnd.openxmlformats-officedocument.wordprocessingml.styles+xml">
        <DigestMethod Algorithm="http://www.w3.org/2000/09/xmldsig#sha1"/>
        <DigestValue>WbzhM642FwDC1MBO2dT4Q4k3wTI=</DigestValue>
      </Reference>
      <Reference URI="/word/numbering.xml?ContentType=application/vnd.openxmlformats-officedocument.wordprocessingml.numbering+xml">
        <DigestMethod Algorithm="http://www.w3.org/2000/09/xmldsig#sha1"/>
        <DigestValue>cpMsx6Id1hQHa5m1P3lEtlnZqGs=</DigestValue>
      </Reference>
      <Reference URI="/word/fontTable.xml?ContentType=application/vnd.openxmlformats-officedocument.wordprocessingml.fontTable+xml">
        <DigestMethod Algorithm="http://www.w3.org/2000/09/xmldsig#sha1"/>
        <DigestValue>ZnLE8oFtoe9hDgUuGlwapUgVosU=</DigestValue>
      </Reference>
      <Reference URI="/word/stylesWithEffects.xml?ContentType=application/vnd.ms-word.stylesWithEffects+xml">
        <DigestMethod Algorithm="http://www.w3.org/2000/09/xmldsig#sha1"/>
        <DigestValue>dK3ROS8XfNBOi8t7f1XrySDSG8k=</DigestValue>
      </Reference>
      <Reference URI="/word/header3.xml?ContentType=application/vnd.openxmlformats-officedocument.wordprocessingml.header+xml">
        <DigestMethod Algorithm="http://www.w3.org/2000/09/xmldsig#sha1"/>
        <DigestValue>/CJs+bwc+d8Zeho1L670leju43M=</DigestValue>
      </Reference>
      <Reference URI="/word/document.xml?ContentType=application/vnd.openxmlformats-officedocument.wordprocessingml.document.main+xml">
        <DigestMethod Algorithm="http://www.w3.org/2000/09/xmldsig#sha1"/>
        <DigestValue>KG8FW66Byk9XwpntS5KJU0nZAmc=</DigestValue>
      </Reference>
      <Reference URI="/word/footer2.xml?ContentType=application/vnd.openxmlformats-officedocument.wordprocessingml.footer+xml">
        <DigestMethod Algorithm="http://www.w3.org/2000/09/xmldsig#sha1"/>
        <DigestValue>QNGDJ5XbyPKLbM7YiXHrHPW8CUA=</DigestValue>
      </Reference>
      <Reference URI="/word/footer1.xml?ContentType=application/vnd.openxmlformats-officedocument.wordprocessingml.footer+xml">
        <DigestMethod Algorithm="http://www.w3.org/2000/09/xmldsig#sha1"/>
        <DigestValue>mz9FOt9FVY84U8reveSv3Z0d8tU=</DigestValue>
      </Reference>
      <Reference URI="/word/footnotes.xml?ContentType=application/vnd.openxmlformats-officedocument.wordprocessingml.footnotes+xml">
        <DigestMethod Algorithm="http://www.w3.org/2000/09/xmldsig#sha1"/>
        <DigestValue>TUtc5KJ3HDG/VxOFIHDY8emc65Q=</DigestValue>
      </Reference>
      <Reference URI="/word/header2.xml?ContentType=application/vnd.openxmlformats-officedocument.wordprocessingml.header+xml">
        <DigestMethod Algorithm="http://www.w3.org/2000/09/xmldsig#sha1"/>
        <DigestValue>SHNTu1tR8cNxJtZOasBfOdb9sao=</DigestValue>
      </Reference>
      <Reference URI="/word/footer3.xml?ContentType=application/vnd.openxmlformats-officedocument.wordprocessingml.footer+xml">
        <DigestMethod Algorithm="http://www.w3.org/2000/09/xmldsig#sha1"/>
        <DigestValue>EvD1P1jL8KH46Y5E+quTbYKwtYE=</DigestValue>
      </Reference>
      <Reference URI="/word/endnotes.xml?ContentType=application/vnd.openxmlformats-officedocument.wordprocessingml.endnotes+xml">
        <DigestMethod Algorithm="http://www.w3.org/2000/09/xmldsig#sha1"/>
        <DigestValue>wx5/43HBnaJRKgDMVGgkCe2N94c=</DigestValue>
      </Reference>
      <Reference URI="/word/header1.xml?ContentType=application/vnd.openxmlformats-officedocument.wordprocessingml.header+xml">
        <DigestMethod Algorithm="http://www.w3.org/2000/09/xmldsig#sha1"/>
        <DigestValue>SHNTu1tR8cNxJtZOasBfOdb9sao=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XjQ1+vPa/TfnR2zhdUqFGC3ue0M=</DigestValue>
      </Reference>
    </Manifest>
    <SignatureProperties>
      <SignatureProperty Id="idSignatureTime" Target="#idPackageSignature">
        <mdssi:SignatureTime>
          <mdssi:Format>YYYY-MM-DDThh:mm:ssTZD</mdssi:Format>
          <mdssi:Value>2024-03-27T12:58:12Z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2024-03-27T12:58:12Z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2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BmRlv1/AADkqmiV/X8AAAGL2AgAAAAA0G6dHP5/AAAAAAAAAAAAAACWCgoAAAAAoIzYCAAAAAABAAAAAAAAAAAAAAAAAAAAAAAAAAAAAAA4lDvhOG0AAHq1bZX9fwAABAAAAAAAAAAAAAAAAAAAAJii7wAAAAAA9f///wAAAAAAAAAAAAAAAAcAAAAAAAAAAQAAAAAAAAC8oe8AAAAAACAPwAIAAAAA0c1zHP5/AADYXhUBAAAAAMCg7wAAAAAA2F4VAQAAAABI93iW/X8AAJii7wAAAAAAqzJ3HP5/AABgoe8AAAAAACAPwAIAAAAAAAAAAAAAAAAAAAAAZHYACAAAAAAlAAAADAAAAAEAAAAYAAAADAAAAAAAAAISAAAADAAAAAEAAAAeAAAAGAAAALcAAAAEAAAA9wAAABEAAAAlAAAADAAAAAEAAABUAAAAlAAAALgAAAAEAAAA9QAAABAAAAABAAAAVVXGQb6ExkG4AAAABAAAAAwAAABMAAAAAAAAAAAAAAAAAAAA//////////9kAAAAMgA3AC4AMwAuADIAMAAyADQ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FCRDgEAAAAAe+Bplf1/AAD4AwAAAAAAANBunRz+fwAAAAAAAAAAAABwnu8AAAAAAP7/////////+d9plf1/AAAAAAAAAAAAAAAAAAAAAAAA+Jc74ThtAAAgD8ACAAAAAAYAAAAAAAAAAAAAAAAAAADAoO8AAAAAAICg0AgAAAAAqQGKCgAAAAAHAAAAAAAAAMA4wAIAAAAA/J/vAAAAAAAgD8ACAAAAANHNcxz+fwAAAAAAAAAAAAAAWtUIAAAAAAAAAAAAAAAAAAAAAAAAAADAoO8AAAAAAKsydxz+fwAAoJ/vAAAAAAAgD8A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Z4lv1/AAAo9niW/X8AACj2eJb9fwAA0G6dHP5/AAAAAAAAAAAAADiBkZb9fwAAgFMzAwAAAAAAAAAAAAAAAAAAAAAAAAAAAAAAAAAAAACoSTvhOG0AAAAAAAAAAAAAAAAAAP1/AAAAAAAAAAAAAAhH7wAAAAAA4P///wAAAAAAAAAAAAAAAAYAAAAAAAAAAwAAAAAAAAAsRu8AAAAAACAPwAIAAAAA0c1zHP5/AABwftULAAAAADBF7wAAAAAAcH7VCwAAAAAo9niW/X8AAAhH7wAAAAAAqzJ3HP5/AADQRe8AAAAAACAPwA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0AAAARwAAACkAAAA1AAAADAAAABMAAAAhAPAAAAAAAAAAAAAAAIA/AAAAAAAAAAAAAIA/AAAAAAAAAAAAAAAAAAAAAAAAAAAAAAAAAAAAAAAAAAAlAAAADAAAAAAAAIAoAAAADAAAAAQAAABSAAAAcAEAAAQAAADw////AAAAAAAAAAAAAAAAkAEAAAAAAAEAAAAAdABhAGgAbwBtAGEAAAAAAAAAAAAAAAAAAAAAAAAAAAAAAAAAAAAAAAAAAAAAAAAAAAAAAAAAAAAAAAAAAAAAAAAAAAAQR+8AAAAAALU2FR7+fwAA5CcB0v/////Qbp0c/n8AAAAAAAAAAAAAwDjAAgAAAAAAAAAAAAAAANBmcJX9fwAAAAAAAAAAAAAAAAAAAAAAAAhIO+E4bQAAgFMzAwAAAAAACgsKAAAAAAAAAAAAAAAAqEbvAAAAAADw////AAAAAAAAAAAAAAAABwAAAAAAAAAEAAAAAAAAAMxF7wAAAAAAIA/AAgAAAADRzXMc/n8AACB+1QsAAAAA0ETvAAAAAAAgftULAAAAAAIAAAAAAAAAqEbvAAAAAACrMncc/n8AAHBF7wAAAAAAIA/AAgAAAAAAAAAAAAAAAAAAAABkdgAIAAAAACUAAAAMAAAABAAAABgAAAAMAAAAAAAAAhIAAAAMAAAAAQAAAB4AAAAYAAAAKQAAADUAAAA1AAAASAAAACUAAAAMAAAABAAAAFQAAABYAAAAKgAAADUAAAAzAAAARwAAAAEAAABVVcZBvoTGQSoAAAA1AAAAAgAAAEwAAAAAAAAAAAAAAAAAAAD//////////1AAAAAgAC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  <Object Id="idInvalidSigLnImg">AQAAAGwAAAAAAAAAAAAAAP8AAAB/AAAAAAAAAAAAAADLGAAAaQwAACBFTUYAAAEAb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ZkZb9fwAA5Kpolf1/AAABi9gIAAAAANBunRz+fwAAAAAAAAAAAAAAlgoKAAAAAKCM2AgAAAAAAQAAAAAAAAAAAAAAAAAAAAAAAAAAAAAAOJQ74ThtAAB6tW2V/X8AAAQAAAAAAAAAAAAAAAAAAACYou8AAAAAAPX///8AAAAAAAAAAAAAAAAHAAAAAAAAAAEAAAAAAAAAvKHvAAAAAAAgD8ACAAAAANHNcxz+fwAA2F4VAQAAAADAoO8AAAAAANheFQEAAAAASPd4lv1/AACYou8AAAAAAKsydxz+fwAAYKHvAAAAAAAgD8A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QkQ4BAAAAAHvgaZX9fwAA+AMAAAAAAADQbp0c/n8AAAAAAAAAAAAAcJ7vAAAAAAD+//////////nfaZX9fwAAAAAAAAAAAAAAAAAAAAAAAPiXO+E4bQAAIA/AAgAAAAAGAAAAAAAAAAAAAAAAAAAAwKDvAAAAAACAoNAIAAAAAKkBigoAAAAABwAAAAAAAADAOMACAAAAAPyf7wAAAAAAIA/AAgAAAADRzXMc/n8AAAAAAAAAAAAAAFrVCAAAAAAAAAAAAAAAAAAAAAAAAAAAwKDvAAAAAACrMncc/n8AAKCf7wAAAAAAIA/A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eJb9fwAAKPZ4lv1/AAAo9niW/X8AANBunRz+fwAAAAAAAAAAAAA4gZGW/X8AAIBTMwMAAAAAAAAAAAAAAAAAAAAAAAAAAAAAAAAAAAAAqEk74ThtAAAAAAAAAAAAAAAAAAD9fwAAAAAAAAAAAAAIR+8AAAAAAOD///8AAAAAAAAAAAAAAAAGAAAAAAAAAAMAAAAAAAAALEbvAAAAAAAgD8ACAAAAANHNcxz+fwAAcH7VCwAAAAAwRe8AAAAAAHB+1QsAAAAAKPZ4lv1/AAAIR+8AAAAAAKsydxz+fwAA0EXvAAAAAAAgD8A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NAAAAEcAAAApAAAANQAAAAwAAAATAAAAIQDwAAAAAAAAAAAAAACAPwAAAAAAAAAAAACAPwAAAAAAAAAAAAAAAAAAAAAAAAAAAAAAAAAAAAAAAAAAJQAAAAwAAAAAAACAKAAAAAwAAAAEAAAAUgAAAHABAAAEAAAA8P///wAAAAAAAAAAAAAAAJABAAAAAAABAAAAAHQAYQBoAG8AbQBhAAAAAAAAAAAAAAAAAAAAAAAAAAAAAAAAAAAAAAAAAAAAAAAAAAAAAAAAAAAAAAAAAAAAAAAAAAAAEEfvAAAAAAC1NhUe/n8AAOQnAdL/////0G6dHP5/AAAAAAAAAAAAAMA4wAIAAAAAAAAAAAAAAADQZnCV/X8AAAAAAAAAAAAAAAAAAAAAAAAISDvhOG0AAIBTMwMAAAAAAAoLCgAAAAAAAAAAAAAAAKhG7wAAAAAA8P///wAAAAAAAAAAAAAAAAcAAAAAAAAABAAAAAAAAADMRe8AAAAAACAPwAIAAAAA0c1zHP5/AAAgftULAAAAANBE7wAAAAAAIH7VCwAAAAACAAAAAAAAAKhG7wAAAAAAqzJ3HP5/AABwRe8AAAAAACAPwAIAAAAAAAAAAAAAAAAAAAAAZHYACAAAAAAlAAAADAAAAAQAAAAYAAAADAAAAAAAAAISAAAADAAAAAEAAAAeAAAAGAAAACkAAAA1AAAANQAAAEgAAAAlAAAADAAAAAQAAABUAAAAWAAAACoAAAA1AAAAMwAAAEcAAAABAAAAVVXGQb6ExkEqAAAANQAAAAIAAABMAAAAAAAAAAAAAAAAAAAA//////////9QAAAAIAAgAAU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+hMZBCgAAAFAAAAAUAAAATAAAAAAAAAAAAAAAAAAAAP//////////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+hMZBCgAAAGAAAAAZAAAATAAAAAAAAAAAAAAAAAAAAP//////////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///8AAAAAACUAAAAMAAAABQAAAEwAAABkAAAACQAAAHAAAADzAAAAfAAAAAkAAABwAAAA6wAAAA0AAAAhAPAAAAAAAAAAAAAAAIA/AAAAAAAAAAAAAIA/AAAAAAAAAAAAAAAAAAAAAAAAAAAAAAAAAAAAAAAAAAAlAAAADAAAAAAAAIAoAAAADAAAAAUAAAAlAAAADAAAAAEAAAAYAAAADAAAAAAAAAISAAAADAAAAAEAAAAWAAAADAAAAAAAAABUAAAAOAEAAAoAAABwAAAA8gAAAHwAAAABAAAAVVXGQb6ExkEKAAAAcAAAACcAAABMAAAABAAAAAkAAABwAAAA9AAAAH0AAACcAAAAHwQ+BDQEPwQ4BEEEMAQ9BD4EIAA+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54BD-668A-4CD5-B6BA-E3A32AA4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Todorova</cp:lastModifiedBy>
  <cp:revision>15</cp:revision>
  <cp:lastPrinted>2024-03-26T13:57:00Z</cp:lastPrinted>
  <dcterms:created xsi:type="dcterms:W3CDTF">2023-06-06T12:42:00Z</dcterms:created>
  <dcterms:modified xsi:type="dcterms:W3CDTF">2024-03-26T14:40:00Z</dcterms:modified>
</cp:coreProperties>
</file>