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9" w:rsidRPr="00CB52E0" w:rsidRDefault="000428B9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C56445" w:rsidRPr="00493F7C" w:rsidRDefault="00C5644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93F7C">
        <w:rPr>
          <w:rFonts w:ascii="Times New Roman" w:hAnsi="Times New Roman"/>
          <w:b/>
          <w:sz w:val="24"/>
          <w:szCs w:val="24"/>
          <w:lang w:val="bg-BG"/>
        </w:rPr>
        <w:t>УТВЪРДИЛ:</w:t>
      </w:r>
    </w:p>
    <w:p w:rsidR="00C56445" w:rsidRPr="00493F7C" w:rsidRDefault="00C56445" w:rsidP="00C5644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56445" w:rsidRDefault="0013429F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3429F"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pt;height:96.3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C56445" w:rsidRPr="003B23E7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445" w:rsidRPr="00CA5E6F" w:rsidRDefault="00C56445" w:rsidP="00C56445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ДОКЛАД</w:t>
      </w:r>
    </w:p>
    <w:p w:rsidR="00C56445" w:rsidRPr="00CA5E6F" w:rsidRDefault="00C56445" w:rsidP="00C56445">
      <w:pPr>
        <w:ind w:firstLine="720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от комплексна проверка по прилагане на екологичното законодателство</w:t>
      </w:r>
    </w:p>
    <w:p w:rsidR="00C56445" w:rsidRPr="00CA5E6F" w:rsidRDefault="00C56445" w:rsidP="00C5644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suppressAutoHyphens/>
        <w:adjustRightInd/>
        <w:jc w:val="both"/>
        <w:rPr>
          <w:rFonts w:cs="Arial"/>
          <w:kern w:val="3"/>
          <w:lang w:eastAsia="zh-CN"/>
        </w:rPr>
      </w:pPr>
      <w:r w:rsidRPr="00CA5E6F">
        <w:rPr>
          <w:rFonts w:ascii="Times New Roman" w:hAnsi="Times New Roman" w:cs="Arial"/>
          <w:b/>
          <w:kern w:val="3"/>
          <w:sz w:val="24"/>
          <w:szCs w:val="24"/>
          <w:lang w:val="bg-BG" w:eastAsia="zh-CN"/>
        </w:rPr>
        <w:t>Обект:</w:t>
      </w:r>
      <w:r w:rsidRPr="00CA5E6F">
        <w:rPr>
          <w:rFonts w:ascii="Times New Roman" w:hAnsi="Times New Roman" w:cs="Arial"/>
          <w:kern w:val="3"/>
          <w:sz w:val="24"/>
          <w:szCs w:val="24"/>
          <w:lang w:val="bg-BG" w:eastAsia="zh-C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val="bg-BG" w:eastAsia="zh-CN"/>
        </w:rPr>
        <w:t>„Хаджийски и фамилия“ ООД – млекопреработвателно предприятие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Дата на извършване на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  <w:lang w:val="bg-BG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56445" w:rsidRPr="00FA2E04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 xml:space="preserve">Място на извършване на проверката: </w:t>
      </w:r>
      <w:r w:rsidRPr="00CA5E6F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с. Градешница</w:t>
      </w:r>
      <w:r w:rsidRPr="003E5D8A">
        <w:rPr>
          <w:rFonts w:ascii="Times New Roman" w:hAnsi="Times New Roman"/>
          <w:sz w:val="24"/>
          <w:szCs w:val="24"/>
          <w:lang w:val="bg-BG"/>
        </w:rPr>
        <w:t>, общ. Криводол, обл. Враца,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ул. „Милин камък</w:t>
      </w:r>
      <w:r w:rsidRPr="003E5D8A">
        <w:rPr>
          <w:rFonts w:ascii="Times New Roman" w:hAnsi="Times New Roman"/>
          <w:sz w:val="24"/>
          <w:szCs w:val="24"/>
          <w:lang w:val="bg-BG"/>
        </w:rPr>
        <w:t>“ №</w:t>
      </w:r>
      <w:r>
        <w:rPr>
          <w:rFonts w:ascii="Times New Roman" w:hAnsi="Times New Roman"/>
          <w:sz w:val="24"/>
          <w:szCs w:val="24"/>
          <w:lang w:val="bg-BG"/>
        </w:rPr>
        <w:t xml:space="preserve"> 4</w:t>
      </w:r>
    </w:p>
    <w:p w:rsidR="00C56445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</w:p>
    <w:p w:rsidR="00C56445" w:rsidRPr="0064777D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компоненти и фактори на околната среда: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 xml:space="preserve">-  </w:t>
      </w:r>
      <w:r>
        <w:rPr>
          <w:rFonts w:ascii="Times New Roman" w:hAnsi="Times New Roman"/>
          <w:sz w:val="24"/>
          <w:szCs w:val="24"/>
          <w:lang w:val="bg-BG"/>
        </w:rPr>
        <w:t>Води</w:t>
      </w:r>
      <w:r w:rsidRPr="00CA5E6F">
        <w:rPr>
          <w:rFonts w:ascii="Times New Roman" w:hAnsi="Times New Roman"/>
          <w:sz w:val="24"/>
          <w:szCs w:val="24"/>
        </w:rPr>
        <w:t>;</w:t>
      </w:r>
    </w:p>
    <w:p w:rsidR="00C56445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Атмосферен 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Основание за проверката: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В из</w:t>
      </w:r>
      <w:r>
        <w:rPr>
          <w:rFonts w:ascii="Times New Roman" w:hAnsi="Times New Roman"/>
          <w:sz w:val="24"/>
          <w:szCs w:val="24"/>
          <w:lang w:val="bg-BG"/>
        </w:rPr>
        <w:t>пълнение на Заповед № 75/08.06.2023</w:t>
      </w:r>
      <w:r w:rsidRPr="0058041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A5E6F">
        <w:rPr>
          <w:rFonts w:ascii="Times New Roman" w:hAnsi="Times New Roman"/>
          <w:sz w:val="24"/>
          <w:szCs w:val="24"/>
          <w:lang w:val="bg-BG"/>
        </w:rPr>
        <w:t>г</w:t>
      </w:r>
      <w:r w:rsidRPr="00CA5E6F">
        <w:rPr>
          <w:rFonts w:ascii="Times New Roman" w:hAnsi="Times New Roman"/>
          <w:b/>
          <w:i/>
          <w:sz w:val="24"/>
          <w:szCs w:val="24"/>
          <w:lang w:val="bg-BG"/>
        </w:rPr>
        <w:t xml:space="preserve">. </w:t>
      </w:r>
      <w:r w:rsidRPr="00CA5E6F">
        <w:rPr>
          <w:rFonts w:ascii="Times New Roman" w:hAnsi="Times New Roman"/>
          <w:sz w:val="24"/>
          <w:szCs w:val="24"/>
          <w:lang w:val="bg-BG"/>
        </w:rPr>
        <w:t>на Директора на РИОСВ - Враца, на основание чл. 154 от Закон</w:t>
      </w:r>
      <w:r>
        <w:rPr>
          <w:rFonts w:ascii="Times New Roman" w:hAnsi="Times New Roman"/>
          <w:sz w:val="24"/>
          <w:szCs w:val="24"/>
          <w:lang w:val="bg-BG"/>
        </w:rPr>
        <w:t>а за опазване на околната среда и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Годишен план за контролната де</w:t>
      </w:r>
      <w:r>
        <w:rPr>
          <w:rFonts w:ascii="Times New Roman" w:hAnsi="Times New Roman"/>
          <w:sz w:val="24"/>
          <w:szCs w:val="24"/>
          <w:lang w:val="bg-BG"/>
        </w:rPr>
        <w:t>йност на РИОСВ - Враца през 2023</w:t>
      </w:r>
      <w:r w:rsidRPr="00CA5E6F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Pr="00CA5E6F" w:rsidRDefault="00C56445" w:rsidP="00C564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Цели на проверката:</w:t>
      </w:r>
    </w:p>
    <w:p w:rsidR="00C56445" w:rsidRPr="00CA5E6F" w:rsidRDefault="00C56445" w:rsidP="00C56445">
      <w:pPr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Планов текущ контрол върху:</w:t>
      </w:r>
    </w:p>
    <w:p w:rsidR="00C56445" w:rsidRPr="00CA5E6F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Закон за водите;</w:t>
      </w:r>
    </w:p>
    <w:p w:rsidR="00C56445" w:rsidRPr="00F168E7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</w:t>
      </w:r>
      <w:r w:rsidRPr="00CA5E6F">
        <w:rPr>
          <w:rFonts w:ascii="Times New Roman" w:hAnsi="Times New Roman"/>
          <w:sz w:val="24"/>
          <w:szCs w:val="24"/>
          <w:lang w:val="bg-BG"/>
        </w:rPr>
        <w:tab/>
        <w:t>Зако</w:t>
      </w:r>
      <w:r>
        <w:rPr>
          <w:rFonts w:ascii="Times New Roman" w:hAnsi="Times New Roman"/>
          <w:sz w:val="24"/>
          <w:szCs w:val="24"/>
          <w:lang w:val="bg-BG"/>
        </w:rPr>
        <w:t>на за чистотата на атмосферния въздух</w:t>
      </w:r>
    </w:p>
    <w:p w:rsidR="00C56445" w:rsidRPr="0098156C" w:rsidRDefault="00C56445" w:rsidP="00C56445">
      <w:pPr>
        <w:ind w:left="426"/>
        <w:rPr>
          <w:rFonts w:ascii="Times New Roman" w:hAnsi="Times New Roman"/>
          <w:sz w:val="24"/>
          <w:szCs w:val="24"/>
          <w:lang w:val="bg-BG"/>
        </w:rPr>
      </w:pPr>
    </w:p>
    <w:p w:rsidR="00C56445" w:rsidRPr="00CA5E6F" w:rsidRDefault="00C56445" w:rsidP="00C56445">
      <w:pPr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sz w:val="24"/>
          <w:szCs w:val="24"/>
          <w:lang w:val="bg-BG"/>
        </w:rPr>
        <w:t>Проверени са следните основни производствени звена, участъци и документи:</w:t>
      </w:r>
    </w:p>
    <w:p w:rsidR="00C56445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-   Производствена площадка, пречиствателни съоръжения за отпадъчни води, хладилна инсталация;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CA5E6F">
        <w:rPr>
          <w:rFonts w:ascii="Times New Roman" w:hAnsi="Times New Roman"/>
          <w:sz w:val="24"/>
          <w:szCs w:val="24"/>
          <w:lang w:val="bg-BG"/>
        </w:rPr>
        <w:t>-  Документи –</w:t>
      </w:r>
      <w:r>
        <w:rPr>
          <w:rFonts w:ascii="Times New Roman" w:hAnsi="Times New Roman"/>
          <w:sz w:val="24"/>
          <w:szCs w:val="24"/>
          <w:lang w:val="bg-BG"/>
        </w:rPr>
        <w:t xml:space="preserve">договори </w:t>
      </w:r>
      <w:r w:rsidRPr="0058041D">
        <w:rPr>
          <w:rFonts w:ascii="Times New Roman" w:hAnsi="Times New Roman"/>
          <w:sz w:val="24"/>
          <w:szCs w:val="24"/>
          <w:lang w:val="bg-BG"/>
        </w:rPr>
        <w:t>и др</w:t>
      </w:r>
      <w:r w:rsidRPr="00CA5E6F">
        <w:rPr>
          <w:rFonts w:ascii="Times New Roman" w:hAnsi="Times New Roman"/>
          <w:sz w:val="24"/>
          <w:szCs w:val="24"/>
          <w:lang w:val="bg-BG"/>
        </w:rPr>
        <w:t>.</w:t>
      </w:r>
    </w:p>
    <w:p w:rsidR="00C56445" w:rsidRDefault="00C56445" w:rsidP="00C56445">
      <w:pPr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F43682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Води</w:t>
      </w:r>
    </w:p>
    <w:p w:rsidR="00C56445" w:rsidRPr="00F43682" w:rsidRDefault="00C56445" w:rsidP="00C56445">
      <w:pPr>
        <w:ind w:left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3682">
        <w:rPr>
          <w:rFonts w:ascii="Times New Roman" w:hAnsi="Times New Roman"/>
          <w:b/>
          <w:sz w:val="24"/>
          <w:szCs w:val="24"/>
          <w:lang w:val="bg-BG"/>
        </w:rPr>
        <w:t>Контрол по Закона за водите (Обн. ДВ. Бр. 67/27.07.1999 г.)</w:t>
      </w: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За производствени и питейно-битови нужди обектът е водоснабден от собствен подземен водоизточник-тръбен кладенец, с актуално разрешително за водовземане, издадено от Директора на БДДР-Плевен. Производствените и битово-фекални отпадъчни води се пречистват в мазниноуловител и двукамерна септична яма с черпател. Пречистените отпадъчни води се припомпват в подземни филтрационни полета. При необходимост от почистване на утайки от септичната яма и мазнинноуловителя се използва услуга от външна фирма.</w:t>
      </w:r>
    </w:p>
    <w:p w:rsidR="00C56445" w:rsidRP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момента на проверката не е констатирано заустване на отпадъчни води в река Огоста, както и видими следи от нерагламентирано изхвърляне на отпадъчни продукти. Представен е документ за транспортиране на утайките от септичната яма. </w:t>
      </w:r>
    </w:p>
    <w:p w:rsidR="00C56445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C56445" w:rsidRPr="00CA5E6F" w:rsidRDefault="00C56445" w:rsidP="00C56445">
      <w:pPr>
        <w:ind w:firstLine="426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Атмосферен въздух</w:t>
      </w:r>
    </w:p>
    <w:p w:rsidR="00C56445" w:rsidRPr="00CA5E6F" w:rsidRDefault="00C56445" w:rsidP="00C56445">
      <w:pPr>
        <w:suppressAutoHyphens/>
        <w:adjustRightInd/>
        <w:ind w:firstLine="426"/>
        <w:jc w:val="both"/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</w:pP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Кон</w:t>
      </w:r>
      <w:r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трол по Закона за чистотата на атмосферния въздух (обн. ДВ, бр. 45/1996</w:t>
      </w:r>
      <w:r w:rsidRPr="00CA5E6F">
        <w:rPr>
          <w:rFonts w:ascii="Times New Roman" w:hAnsi="Times New Roman" w:cs="Arial"/>
          <w:b/>
          <w:i/>
          <w:kern w:val="3"/>
          <w:sz w:val="24"/>
          <w:szCs w:val="24"/>
          <w:lang w:val="bg-BG" w:eastAsia="zh-CN"/>
        </w:rPr>
        <w:t>г. с изм. и доп.) и подзаконовите нормативни актове</w:t>
      </w:r>
    </w:p>
    <w:p w:rsidR="00C56445" w:rsidRDefault="00C56445" w:rsidP="00C5644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</w:p>
    <w:p w:rsidR="00C56445" w:rsidRDefault="00C56445" w:rsidP="00C5644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  <w:t xml:space="preserve">За производствени нужди се експлоатира 1 брой стационарна хладилна система, съдържаща 110 кг. хладилен агент – </w:t>
      </w:r>
      <w:r>
        <w:rPr>
          <w:rFonts w:ascii="Times New Roman" w:eastAsia="Calibri" w:hAnsi="Times New Roman"/>
          <w:sz w:val="24"/>
          <w:szCs w:val="24"/>
        </w:rPr>
        <w:t xml:space="preserve">R 404A.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Води се досие на системата, съгласно чл. 29 от Наредба №1 от 17 февруари 2017 г. за реда и начина на оборудване, съдържащо флуорсъдържащи парникови газаве (обн., ДВ, бр.20/07.03.2017 г., изм. и доп.). Проверки за течове на оборудването е извършено от сервизен техник, притежаващ валиден сертификат за правоспособност, издаден от Българска браншова камара по машиностроене. Честота на проверките е в съответствие с изискванията на Регламент (ЕС) № 517/2014 г. за флуорсъдържащи парникови газове. </w:t>
      </w:r>
    </w:p>
    <w:p w:rsidR="00C56445" w:rsidRPr="00BC625E" w:rsidRDefault="00C56445" w:rsidP="00C56445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От страна на оператора в РИОС-Враца в срок с Вх. №ОЧВ-105/28.02.2023 г. е представен годишен отчет за 2022 г., касаещ дейността на използваното стационарно хладилно оборудване.</w:t>
      </w:r>
    </w:p>
    <w:p w:rsidR="00C56445" w:rsidRDefault="00C56445" w:rsidP="00C56445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Default="00C56445" w:rsidP="00C56445">
      <w:pPr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:rsidR="00C56445" w:rsidRPr="00FA2E04" w:rsidRDefault="00C56445" w:rsidP="00C56445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5E6F">
        <w:rPr>
          <w:rFonts w:ascii="Times New Roman" w:hAnsi="Times New Roman"/>
          <w:b/>
          <w:color w:val="FF0000"/>
          <w:sz w:val="24"/>
          <w:szCs w:val="24"/>
          <w:lang w:val="bg-BG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bg-BG"/>
        </w:rPr>
        <w:t xml:space="preserve">  </w:t>
      </w:r>
      <w:r w:rsidRPr="00CA5E6F">
        <w:rPr>
          <w:rFonts w:ascii="Times New Roman" w:hAnsi="Times New Roman"/>
          <w:b/>
          <w:sz w:val="24"/>
          <w:szCs w:val="24"/>
          <w:lang w:val="bg-BG"/>
        </w:rPr>
        <w:t>Резултати и заключения за съответствие на обекта с изискванията на екологичното законодателство и последващ контрол:</w:t>
      </w:r>
    </w:p>
    <w:p w:rsidR="00C56445" w:rsidRPr="00CA5E6F" w:rsidRDefault="00C56445" w:rsidP="00C56445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Pr="0058041D">
        <w:rPr>
          <w:rFonts w:ascii="Times New Roman" w:eastAsia="Calibri" w:hAnsi="Times New Roman"/>
          <w:sz w:val="24"/>
          <w:szCs w:val="24"/>
          <w:lang w:val="bg-BG"/>
        </w:rPr>
        <w:t xml:space="preserve">При извършената проверка не е констатирано несъответствие с 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изискванията на действащото </w:t>
      </w:r>
      <w:r w:rsidRPr="0058041D">
        <w:rPr>
          <w:rFonts w:ascii="Times New Roman" w:eastAsia="Calibri" w:hAnsi="Times New Roman"/>
          <w:sz w:val="24"/>
          <w:szCs w:val="24"/>
          <w:lang w:val="bg-BG"/>
        </w:rPr>
        <w:t>екологичното законодателство.</w:t>
      </w: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Default="00C56445" w:rsidP="00C56445">
      <w:pPr>
        <w:rPr>
          <w:rFonts w:ascii="Times New Roman" w:hAnsi="Times New Roman"/>
          <w:lang w:val="bg-BG"/>
        </w:rPr>
      </w:pPr>
    </w:p>
    <w:p w:rsidR="00C56445" w:rsidRPr="00CA5E6F" w:rsidRDefault="00C56445" w:rsidP="00C56445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6445" w:rsidRDefault="00C56445" w:rsidP="00C56445">
      <w:pPr>
        <w:ind w:left="425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75" w:rsidRDefault="007E1C75">
      <w:r>
        <w:separator/>
      </w:r>
    </w:p>
  </w:endnote>
  <w:endnote w:type="continuationSeparator" w:id="0">
    <w:p w:rsidR="007E1C75" w:rsidRDefault="007E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1342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13429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3F585B" w:rsidRPr="00CD302E" w:rsidTr="00F56F43">
      <w:trPr>
        <w:trHeight w:val="1013"/>
      </w:trPr>
      <w:tc>
        <w:tcPr>
          <w:tcW w:w="2356" w:type="dxa"/>
          <w:hideMark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06B2914" wp14:editId="2A139D5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4D88BBFF" wp14:editId="11A1085C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3F585B" w:rsidRDefault="003F585B" w:rsidP="00F56F43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3F585B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>
            <w:rPr>
              <w:rFonts w:ascii="Times New Roman" w:eastAsia="Calibri" w:hAnsi="Times New Roman"/>
              <w:lang w:val="bg-BG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3F585B" w:rsidRPr="00810CB7" w:rsidRDefault="003F585B" w:rsidP="00F56F43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>
            <w:rPr>
              <w:rFonts w:ascii="Times New Roman" w:eastAsia="Calibri" w:hAnsi="Times New Roman"/>
            </w:rPr>
            <w:t>тел</w:t>
          </w:r>
          <w:proofErr w:type="spellEnd"/>
          <w:r>
            <w:rPr>
              <w:rFonts w:ascii="Times New Roman" w:eastAsia="Calibri" w:hAnsi="Times New Roman"/>
            </w:rPr>
            <w:t>/</w:t>
          </w:r>
          <w:proofErr w:type="spellStart"/>
          <w:r>
            <w:rPr>
              <w:rFonts w:ascii="Times New Roman" w:eastAsia="Calibri" w:hAnsi="Times New Roman"/>
            </w:rPr>
            <w:t>факс</w:t>
          </w:r>
          <w:proofErr w:type="spellEnd"/>
          <w:r>
            <w:rPr>
              <w:rFonts w:ascii="Times New Roman" w:eastAsia="Calibri" w:hAnsi="Times New Roman"/>
            </w:rPr>
            <w:t>: (+35992) 629211; riosv-vr@riosv-vr.com</w:t>
          </w:r>
        </w:p>
        <w:p w:rsidR="003F585B" w:rsidRPr="00CD302E" w:rsidRDefault="003F585B" w:rsidP="00F56F43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3F585B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3F585B" w:rsidRPr="00CD302E" w:rsidRDefault="003F585B" w:rsidP="00F56F43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69CA5DA1" wp14:editId="1376C9C6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75" w:rsidRDefault="007E1C75">
      <w:r>
        <w:separator/>
      </w:r>
    </w:p>
  </w:footnote>
  <w:footnote w:type="continuationSeparator" w:id="0">
    <w:p w:rsidR="007E1C75" w:rsidRDefault="007E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71" w:rsidRDefault="00E95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3D2894E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39ACF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E95F71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6AA2"/>
    <w:rsid w:val="000B123C"/>
    <w:rsid w:val="000B3E2D"/>
    <w:rsid w:val="000B6381"/>
    <w:rsid w:val="000C019B"/>
    <w:rsid w:val="000C7B19"/>
    <w:rsid w:val="000F225C"/>
    <w:rsid w:val="000F7D41"/>
    <w:rsid w:val="00103863"/>
    <w:rsid w:val="001073F0"/>
    <w:rsid w:val="001115B1"/>
    <w:rsid w:val="00111720"/>
    <w:rsid w:val="001157BD"/>
    <w:rsid w:val="00122B91"/>
    <w:rsid w:val="0013429F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505F"/>
    <w:rsid w:val="002A0824"/>
    <w:rsid w:val="002A709F"/>
    <w:rsid w:val="002B7809"/>
    <w:rsid w:val="002E25EF"/>
    <w:rsid w:val="002F7889"/>
    <w:rsid w:val="00324274"/>
    <w:rsid w:val="00352F4E"/>
    <w:rsid w:val="003734CE"/>
    <w:rsid w:val="003A2792"/>
    <w:rsid w:val="003A2A77"/>
    <w:rsid w:val="003A7996"/>
    <w:rsid w:val="003B30BB"/>
    <w:rsid w:val="003D4054"/>
    <w:rsid w:val="003D4A6B"/>
    <w:rsid w:val="003E0719"/>
    <w:rsid w:val="003F585B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E1C75"/>
    <w:rsid w:val="00810CB7"/>
    <w:rsid w:val="00836DEF"/>
    <w:rsid w:val="00842F0C"/>
    <w:rsid w:val="008451B9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B2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1121E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31279"/>
    <w:rsid w:val="00C32C29"/>
    <w:rsid w:val="00C36910"/>
    <w:rsid w:val="00C473A4"/>
    <w:rsid w:val="00C56445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54279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95F71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n+KHQ7j3wAfUDbIzxM5xpzgWOSo=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SvF9iK5FYDRwJgL3IN2aw9d+3WQ=</DigestValue>
    </Reference>
    <Reference URI="#idValidSigLnImg" Type="http://www.w3.org/2000/09/xmldsig#Object">
      <DigestMethod Algorithm="http://www.w3.org/2000/09/xmldsig#sha1"/>
      <DigestValue>vJ38c11JDbExkwHExUtG101jg7w=</DigestValue>
    </Reference>
    <Reference URI="#idInvalidSigLnImg" Type="http://www.w3.org/2000/09/xmldsig#Object">
      <DigestMethod Algorithm="http://www.w3.org/2000/09/xmldsig#sha1"/>
      <DigestValue>E5T3c5XJiER/zYpyhS4feaxJqEM=</DigestValue>
    </Reference>
  </SignedInfo>
  <SignatureValue>BaB5yIWng6gdPPVYihT+jp13UzPNuSAzLYEQhUF20UoByzXiNPFaAz9l+xhedi39ORlF8POQ0goO
YmbH/nr6hCRCqDZ/SPzAxYdSW0b0Jc25DKj9AXrEpsAZJBYKCzx691oQtjpHJGUlYCwEmSwsV8TO
IsFAK5gyw9EToQDv6MCr/0AemcIoLvJQhxcIc6UNxQOPhLzYzKqSAsgOqFCDxC9mPcismpHed1DN
1DKoe8NvIkHfT7ijzNSb/r22q2WoEfSD5jCf6C0+GijU87+V/Hm6Fz5vPCJYlaXRzktRU2383L1L
Shj9TrlbEPacCJnWF+W7zJCOdxGFr9BicS5fiw==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QBxZ+9fBO6qM4A9fEPPdMzuLCa4=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media/image1.emf?ContentType=image/x-emf">
        <DigestMethod Algorithm="http://www.w3.org/2000/09/xmldsig#sha1"/>
        <DigestValue>FtZbipxwPOjuVYkDwYPoNAbhfNo=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FIGmogmGPgLsTyFRdxK5gga3mcU=</DigestValue>
      </Reference>
      <Reference URI="/word/styles.xml?ContentType=application/vnd.openxmlformats-officedocument.wordprocessingml.styles+xml">
        <DigestMethod Algorithm="http://www.w3.org/2000/09/xmldsig#sha1"/>
        <DigestValue>1YY+oGnzCqfkpkqiQE5ttKI26ME=</DigestValue>
      </Reference>
      <Reference URI="/word/numbering.xml?ContentType=application/vnd.openxmlformats-officedocument.wordprocessingml.numbering+xml">
        <DigestMethod Algorithm="http://www.w3.org/2000/09/xmldsig#sha1"/>
        <DigestValue>cpMsx6Id1hQHa5m1P3lEtlnZqGs=</DigestValue>
      </Reference>
      <Reference URI="/word/fontTable.xml?ContentType=application/vnd.openxmlformats-officedocument.wordprocessingml.fontTable+xml">
        <DigestMethod Algorithm="http://www.w3.org/2000/09/xmldsig#sha1"/>
        <DigestValue>ViO1HQwFK9XEYb1n/gznfmEySzU=</DigestValue>
      </Reference>
      <Reference URI="/word/stylesWithEffects.xml?ContentType=application/vnd.ms-word.stylesWithEffects+xml">
        <DigestMethod Algorithm="http://www.w3.org/2000/09/xmldsig#sha1"/>
        <DigestValue>c1+Tko0Cbe6FkCndaH3mzvuDqE0=</DigestValue>
      </Reference>
      <Reference URI="/word/header3.xml?ContentType=application/vnd.openxmlformats-officedocument.wordprocessingml.header+xml">
        <DigestMethod Algorithm="http://www.w3.org/2000/09/xmldsig#sha1"/>
        <DigestValue>WxEKRO1x2Fu4Pzal7P5+JksF7Ng=</DigestValue>
      </Reference>
      <Reference URI="/word/document.xml?ContentType=application/vnd.openxmlformats-officedocument.wordprocessingml.document.main+xml">
        <DigestMethod Algorithm="http://www.w3.org/2000/09/xmldsig#sha1"/>
        <DigestValue>h8nS0mIZ193nQxIbY26Pe4eKQPs=</DigestValue>
      </Reference>
      <Reference URI="/word/footer2.xml?ContentType=application/vnd.openxmlformats-officedocument.wordprocessingml.footer+xml">
        <DigestMethod Algorithm="http://www.w3.org/2000/09/xmldsig#sha1"/>
        <DigestValue>8QNm8NxTaTHogCWzquU9RukZP5I=</DigestValue>
      </Reference>
      <Reference URI="/word/footer1.xml?ContentType=application/vnd.openxmlformats-officedocument.wordprocessingml.footer+xml">
        <DigestMethod Algorithm="http://www.w3.org/2000/09/xmldsig#sha1"/>
        <DigestValue>mz9FOt9FVY84U8reveSv3Z0d8tU=</DigestValue>
      </Reference>
      <Reference URI="/word/footnotes.xml?ContentType=application/vnd.openxmlformats-officedocument.wordprocessingml.footnotes+xml">
        <DigestMethod Algorithm="http://www.w3.org/2000/09/xmldsig#sha1"/>
        <DigestValue>LT/Nh7+7Te/ueDX/X9ncNMvTdiQ=</DigestValue>
      </Reference>
      <Reference URI="/word/header2.xml?ContentType=application/vnd.openxmlformats-officedocument.wordprocessingml.header+xml">
        <DigestMethod Algorithm="http://www.w3.org/2000/09/xmldsig#sha1"/>
        <DigestValue>SHNTu1tR8cNxJtZOasBfOdb9sao=</DigestValue>
      </Reference>
      <Reference URI="/word/footer3.xml?ContentType=application/vnd.openxmlformats-officedocument.wordprocessingml.footer+xml">
        <DigestMethod Algorithm="http://www.w3.org/2000/09/xmldsig#sha1"/>
        <DigestValue>FJdvISXmKmYCHchpngSwBVMEzTw=</DigestValue>
      </Reference>
      <Reference URI="/word/endnotes.xml?ContentType=application/vnd.openxmlformats-officedocument.wordprocessingml.endnotes+xml">
        <DigestMethod Algorithm="http://www.w3.org/2000/09/xmldsig#sha1"/>
        <DigestValue>IqlFHVRV9BrkVI6T/FYsTQysQnE=</DigestValue>
      </Reference>
      <Reference URI="/word/header1.xml?ContentType=application/vnd.openxmlformats-officedocument.wordprocessingml.header+xml">
        <DigestMethod Algorithm="http://www.w3.org/2000/09/xmldsig#sha1"/>
        <DigestValue>SHNTu1tR8cNxJtZOasBfOdb9sao=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XjQ1+vPa/TfnR2zhdUqFGC3ue0M=</DigestValue>
      </Reference>
    </Manifest>
    <SignatureProperties>
      <SignatureProperty Id="idSignatureTime" Target="#idPackageSignature">
        <mdssi:SignatureTime>
          <mdssi:Format>YYYY-MM-DDThh:mm:ssTZD</mdssi:Format>
          <mdssi:Value>2023-06-14T11:15:33Z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2023-06-14T11:15:33Z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BDAcX07ncAAA4AAAAAAAAAsqPvAAAAAAAAAAAAAAAAAGih7wAAAAAA9f///wAAAAAAAAAAAAAAAAcAAAAAAAAAAQAAAAAAAACMoO8AAAAAACAP1AIAAAAAIcp8OP5/AABoyfsAAAAAAAAAAAAAAAAAaMn7AAAAAABwQDYDAAAAAGih7wAAAAAAGy2AOP5/AAAwoO8AAAAAACAP1AIAAAAAAAAAAAAAAAAAAAAAZHYACAAAAAAlAAAADAAAAAEAAAAYAAAADAAAAAAAAAISAAAADAAAAAEAAAAeAAAAGAAAALcAAAAEAAAA9wAAABEAAAAlAAAADAAAAAEAAABUAAAAlAAAALgAAAAEAAAA9QAAABAAAAABAAAAVVXGQb6ExkG4AAAABAAAAAwAAABMAAAAAAAAAAAAAAAAAAAA//////////9kAAAAMQA0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CCF9gAAAAAAe+AX/P1/AAD4AwAAAAAAAJC+pDj+fwAAAAAAAAAAAAAAAAAAAAAAAP7/////////+d8X/P1/AAAAAAAAAAAAAAAAAAAAAAAAMz7F9O53AAAgD9QCAAAAAAYAAAAAAAAAAAAAAAAAAACApu8AAAAAAMCsbAkAAAAAcQWKAAAAAAAHAAAAAAAAAMA41AIAAAAAvKXvAAAAAAAgD9QCAAAAACHKfDj+fwAAAAAAAAAAAAAAQGkJAAAAAAAAAAAAAAAAAAAAAAAAAACApu8AAAAAABstgDj+fwAAYKXvAAAAAAAgD9Q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Ym/f1/AAAo9ib9/X8AACj2Jv39fwAAkL6kOP5/AAAAAAAAAAAAADiBP/39fwAAYFQ2AwAAAAAAAAAAAAAAAAAAAAAAAAAAAAAAAAAAAABj1cX07ncAAAAAAAAAAAAAAAAAAP1/AAAAAAAAAAAAAEhN7wAAAAAA4P///wAAAAAAAAAAAAAAAAYAAAAAAAAAAwAAAAAAAABsTO8AAAAAACAP1AIAAAAAIcp8OP5/AACQqHwLAAAAAAAAAAAAAAAAkKh8CwAAAAAo9ib9/X8AAEhN7wAAAAAAGy2AOP5/AAAQTO8AAAAAACAP1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QTe8AAAAAALU2nzn+fwAASSYBCAAAAACQvqQ4/n8AAAAAAAAAAAAAwDjUAgAAAAAAAAAAAAAAANBmHvz9fwAAAAAAAAAAAAAAAAAAAAAAAMPVxfTudwAAYFQ2AwAAAAAA+hYKAAAAAAAAAAAAAAAA6EzvAAAAAADw////AAAAAAAAAAAAAAAABwAAAAAAAAAEAAAAAAAAAAxM7wAAAAAAIA/UAgAAAAAhynw4/n8AAECofAsAAAAAAAAAAAAAAABAqHwLAAAAAAIAAAAAAAAA6EzvAAAAAAAbLYA4/n8AALBL7wAAAAAAIA/U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QwHF9O53AAAOAAAAAAAAALKj7wAAAAAAAAAAAAAAAABooe8AAAAAAPX///8AAAAAAAAAAAAAAAAHAAAAAAAAAAEAAAAAAAAAjKDvAAAAAAAgD9QCAAAAACHKfDj+fwAAaMn7AAAAAAAAAAAAAAAAAGjJ+wAAAAAAcEA2AwAAAABooe8AAAAAABstgDj+fwAAMKDvAAAAAAAgD9Q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ghfYAAAAAAHvgF/z9fwAA+AMAAAAAAACQvqQ4/n8AAAAAAAAAAAAAAAAAAAAAAAD+//////////nfF/z9fwAAAAAAAAAAAAAAAAAAAAAAADM+xfTudwAAIA/UAgAAAAAGAAAAAAAAAAAAAAAAAAAAgKbvAAAAAADArGwJAAAAAHEFigAAAAAABwAAAAAAAADAONQCAAAAALyl7wAAAAAAIA/UAgAAAAAhynw4/n8AAAAAAAAAAAAAAEBpCQAAAAAAAAAAAAAAAAAAAAAAAAAAgKbvAAAAAAAbLYA4/n8AAGCl7wAAAAAAIA/U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Jv39fwAAKPYm/f1/AAAo9ib9/X8AAJC+pDj+fwAAAAAAAAAAAAA4gT/9/X8AAGBUNgMAAAAAAAAAAAAAAAAAAAAAAAAAAAAAAAAAAAAAY9XF9O53AAAAAAAAAAAAAAAAAAD9fwAAAAAAAAAAAABITe8AAAAAAOD///8AAAAAAAAAAAAAAAAGAAAAAAAAAAMAAAAAAAAAbEzvAAAAAAAgD9QCAAAAACHKfDj+fwAAkKh8CwAAAAAAAAAAAAAAAJCofAsAAAAAKPYm/f1/AABITe8AAAAAABstgDj+fwAAEEzvAAAAAAAgD9Q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UE3vAAAAAAC1Np85/n8AAEkmAQgAAAAAkL6kOP5/AAAAAAAAAAAAAMA41AIAAAAAAAAAAAAAAADQZh78/X8AAAAAAAAAAAAAAAAAAAAAAADD1cX07ncAAGBUNgMAAAAAAPoWCgAAAAAAAAAAAAAAAOhM7wAAAAAA8P///wAAAAAAAAAAAAAAAAcAAAAAAAAABAAAAAAAAAAMTO8AAAAAACAP1AIAAAAAIcp8OP5/AABAqHwLAAAAAAAAAAAAAAAAQKh8CwAAAAACAAAAAAAAAOhM7wAAAAAAGy2AOP5/AACwS+8AAAAAACAP1A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32C8-C2D1-4F60-83C2-0B9605FA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Polina Todorova</cp:lastModifiedBy>
  <cp:revision>7</cp:revision>
  <cp:lastPrinted>2023-06-13T11:21:00Z</cp:lastPrinted>
  <dcterms:created xsi:type="dcterms:W3CDTF">2023-06-06T12:42:00Z</dcterms:created>
  <dcterms:modified xsi:type="dcterms:W3CDTF">2023-06-13T12:49:00Z</dcterms:modified>
</cp:coreProperties>
</file>