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E4051F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МАРТ</w:t>
      </w:r>
      <w:r w:rsidR="006F5005" w:rsidRPr="006F5005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06414A">
        <w:rPr>
          <w:rFonts w:ascii="Times New Roman" w:hAnsi="Times New Roman" w:cs="Times New Roman"/>
          <w:b/>
          <w:bCs/>
          <w:color w:val="008000"/>
        </w:rPr>
        <w:t>6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610"/>
        <w:gridCol w:w="2268"/>
        <w:gridCol w:w="1843"/>
        <w:gridCol w:w="3969"/>
      </w:tblGrid>
      <w:tr w:rsidR="006F5005" w:rsidRPr="006F5005" w:rsidTr="001109BD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E4051F" w:rsidRPr="00E4051F" w:rsidTr="001109BD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4051F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4051F" w:rsidRDefault="0006414A" w:rsidP="00E405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0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51F" w:rsidRPr="00E4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05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051F" w:rsidRPr="00E4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051F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4051F" w:rsidRDefault="00E4051F" w:rsidP="00F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1F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4051F" w:rsidRDefault="00E4051F" w:rsidP="00E405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051F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зеления телефон в РИОСВ- Враца, относно изтичане на битови отпадъчни води по ул. „Стоян </w:t>
            </w:r>
            <w:proofErr w:type="spellStart"/>
            <w:r w:rsidRPr="00E4051F">
              <w:rPr>
                <w:rFonts w:ascii="Times New Roman" w:hAnsi="Times New Roman" w:cs="Times New Roman"/>
                <w:sz w:val="24"/>
                <w:szCs w:val="24"/>
              </w:rPr>
              <w:t>Орловски</w:t>
            </w:r>
            <w:proofErr w:type="spellEnd"/>
            <w:r w:rsidRPr="00E4051F">
              <w:rPr>
                <w:rFonts w:ascii="Times New Roman" w:hAnsi="Times New Roman" w:cs="Times New Roman"/>
                <w:sz w:val="24"/>
                <w:szCs w:val="24"/>
              </w:rPr>
              <w:t>“ в кв. Бистрец, гр. Враца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4051F" w:rsidRDefault="00E4051F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051F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771427" w:rsidRPr="00E4051F"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  <w:r w:rsidRPr="00E405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4051F" w:rsidRPr="00E4051F" w:rsidRDefault="00E4051F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051F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1F" w:rsidRPr="007322D1" w:rsidRDefault="00E4051F" w:rsidP="007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1">
              <w:rPr>
                <w:rFonts w:ascii="Times New Roman" w:hAnsi="Times New Roman" w:cs="Times New Roman"/>
                <w:sz w:val="24"/>
                <w:szCs w:val="24"/>
              </w:rPr>
              <w:t>От експерти на инспекцията, съвместно с кметския пълномощник на кв. Бистрец и в присъствието на представител на жалбоподателя е извършена проверка, при която е констатирано:</w:t>
            </w:r>
            <w:r w:rsidR="00DD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D1">
              <w:rPr>
                <w:rFonts w:ascii="Times New Roman" w:hAnsi="Times New Roman" w:cs="Times New Roman"/>
                <w:sz w:val="24"/>
                <w:szCs w:val="24"/>
              </w:rPr>
              <w:t xml:space="preserve">Битовите отпадъчни води, формирани от жилищните имоти прилежащи на ул. „Стоян </w:t>
            </w:r>
            <w:proofErr w:type="spellStart"/>
            <w:r w:rsidRPr="007322D1">
              <w:rPr>
                <w:rFonts w:ascii="Times New Roman" w:hAnsi="Times New Roman" w:cs="Times New Roman"/>
                <w:sz w:val="24"/>
                <w:szCs w:val="24"/>
              </w:rPr>
              <w:t>Орловски</w:t>
            </w:r>
            <w:proofErr w:type="spellEnd"/>
            <w:r w:rsidRPr="007322D1">
              <w:rPr>
                <w:rFonts w:ascii="Times New Roman" w:hAnsi="Times New Roman" w:cs="Times New Roman"/>
                <w:sz w:val="24"/>
                <w:szCs w:val="24"/>
              </w:rPr>
              <w:t xml:space="preserve">“ се </w:t>
            </w:r>
            <w:proofErr w:type="spellStart"/>
            <w:r w:rsidRPr="007322D1">
              <w:rPr>
                <w:rFonts w:ascii="Times New Roman" w:hAnsi="Times New Roman" w:cs="Times New Roman"/>
                <w:sz w:val="24"/>
                <w:szCs w:val="24"/>
              </w:rPr>
              <w:t>заустват</w:t>
            </w:r>
            <w:proofErr w:type="spellEnd"/>
            <w:r w:rsidRPr="007322D1">
              <w:rPr>
                <w:rFonts w:ascii="Times New Roman" w:hAnsi="Times New Roman" w:cs="Times New Roman"/>
                <w:sz w:val="24"/>
                <w:szCs w:val="24"/>
              </w:rPr>
              <w:t xml:space="preserve"> в стара съществуваща от години канализация, </w:t>
            </w:r>
            <w:proofErr w:type="spellStart"/>
            <w:r w:rsidRPr="007322D1">
              <w:rPr>
                <w:rFonts w:ascii="Times New Roman" w:hAnsi="Times New Roman" w:cs="Times New Roman"/>
                <w:sz w:val="24"/>
                <w:szCs w:val="24"/>
              </w:rPr>
              <w:t>минаваща</w:t>
            </w:r>
            <w:proofErr w:type="spellEnd"/>
            <w:r w:rsidRPr="007322D1">
              <w:rPr>
                <w:rFonts w:ascii="Times New Roman" w:hAnsi="Times New Roman" w:cs="Times New Roman"/>
                <w:sz w:val="24"/>
                <w:szCs w:val="24"/>
              </w:rPr>
              <w:t xml:space="preserve"> по протежение на цялата улица. Вследствие извършване на строително-ремонтни дейности при реализиране на водния цикъл на гр. Враца е прекъснат канализационния колектор в близост до имота на </w:t>
            </w:r>
            <w:proofErr w:type="spellStart"/>
            <w:r w:rsidRPr="007322D1">
              <w:rPr>
                <w:rFonts w:ascii="Times New Roman" w:hAnsi="Times New Roman" w:cs="Times New Roman"/>
                <w:sz w:val="24"/>
                <w:szCs w:val="24"/>
              </w:rPr>
              <w:t>жалбоподателката</w:t>
            </w:r>
            <w:proofErr w:type="spellEnd"/>
            <w:r w:rsidRPr="007322D1">
              <w:rPr>
                <w:rFonts w:ascii="Times New Roman" w:hAnsi="Times New Roman" w:cs="Times New Roman"/>
                <w:sz w:val="24"/>
                <w:szCs w:val="24"/>
              </w:rPr>
              <w:t xml:space="preserve"> и отпадъчната вода се изтича повърхностно по улицата.</w:t>
            </w:r>
            <w:r w:rsidR="00DD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2D1">
              <w:rPr>
                <w:rFonts w:ascii="Times New Roman" w:hAnsi="Times New Roman" w:cs="Times New Roman"/>
                <w:sz w:val="24"/>
                <w:szCs w:val="24"/>
              </w:rPr>
              <w:t xml:space="preserve">На ул. „Стоян </w:t>
            </w:r>
            <w:proofErr w:type="spellStart"/>
            <w:r w:rsidRPr="007322D1">
              <w:rPr>
                <w:rFonts w:ascii="Times New Roman" w:hAnsi="Times New Roman" w:cs="Times New Roman"/>
                <w:sz w:val="24"/>
                <w:szCs w:val="24"/>
              </w:rPr>
              <w:t>Орловски</w:t>
            </w:r>
            <w:proofErr w:type="spellEnd"/>
            <w:r w:rsidRPr="007322D1">
              <w:rPr>
                <w:rFonts w:ascii="Times New Roman" w:hAnsi="Times New Roman" w:cs="Times New Roman"/>
                <w:sz w:val="24"/>
                <w:szCs w:val="24"/>
              </w:rPr>
              <w:t>“ е изграден канализационна система, реализирана по „Интегриран проект за водния цикъл на гр. Враца“, но същата не е въведена в експлоатация.</w:t>
            </w:r>
          </w:p>
          <w:p w:rsidR="00E4051F" w:rsidRPr="007322D1" w:rsidRDefault="00E4051F" w:rsidP="007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1">
              <w:rPr>
                <w:rFonts w:ascii="Times New Roman" w:hAnsi="Times New Roman" w:cs="Times New Roman"/>
                <w:sz w:val="24"/>
                <w:szCs w:val="24"/>
              </w:rPr>
              <w:t xml:space="preserve">Предвид това, че в населени места и селищни образувания със зони за ниско застрояване или в части от тях без канализация, третирането на битовите отпадъчни води, както и отвеждането на повърхностните води се регламентира със Закона за устройство на територията и във връзка с гореизложеното, сигналът е препратен по компетентност на </w:t>
            </w:r>
            <w:r w:rsidRPr="0073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Враца.</w:t>
            </w:r>
          </w:p>
          <w:p w:rsidR="00E4051F" w:rsidRPr="007322D1" w:rsidRDefault="00E4051F" w:rsidP="007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1">
              <w:rPr>
                <w:rFonts w:ascii="Times New Roman" w:hAnsi="Times New Roman" w:cs="Times New Roman"/>
                <w:sz w:val="24"/>
                <w:szCs w:val="24"/>
              </w:rPr>
              <w:t>В РИОСВ-Враца е постъпило писмо от Община Враца за предприетите действия.</w:t>
            </w:r>
          </w:p>
          <w:p w:rsidR="0006414A" w:rsidRPr="007322D1" w:rsidRDefault="0006414A" w:rsidP="007322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051F" w:rsidRPr="00E4051F" w:rsidTr="001109BD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E4051F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5005" w:rsidRPr="00E40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E4051F" w:rsidRDefault="00E4051F" w:rsidP="000641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051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06414A" w:rsidRPr="00E4051F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E4051F" w:rsidRDefault="0006414A" w:rsidP="00F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51F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E4051F" w:rsidRDefault="0006414A" w:rsidP="00E405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051F">
              <w:rPr>
                <w:rFonts w:ascii="Times New Roman" w:hAnsi="Times New Roman" w:cs="Times New Roman"/>
                <w:sz w:val="24"/>
                <w:szCs w:val="24"/>
              </w:rPr>
              <w:t>Сигнал постъпил на зеления телефон в РИОСВ- Враца</w:t>
            </w:r>
            <w:r w:rsidR="00AF7A91" w:rsidRPr="00E4051F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E4051F" w:rsidRPr="00E4051F">
              <w:rPr>
                <w:rFonts w:ascii="Times New Roman" w:hAnsi="Times New Roman" w:cs="Times New Roman"/>
                <w:sz w:val="24"/>
                <w:szCs w:val="24"/>
              </w:rPr>
              <w:t>незаконен добив на инертен материал в коритото на река Лева в землището на гр. Криводол.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2041DD" w:rsidRDefault="00AF7A91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1D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E4051F" w:rsidRPr="00E4051F" w:rsidRDefault="002041DD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1DD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DD" w:rsidRPr="007322D1" w:rsidRDefault="002F0C71" w:rsidP="007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DD" w:rsidRPr="007322D1">
              <w:rPr>
                <w:rFonts w:ascii="Times New Roman" w:hAnsi="Times New Roman" w:cs="Times New Roman"/>
                <w:sz w:val="24"/>
                <w:szCs w:val="24"/>
              </w:rPr>
              <w:t>От експерти на инспекцията е извършена незабавна проверка</w:t>
            </w:r>
            <w:r w:rsidR="00933262" w:rsidRPr="00732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1DD" w:rsidRPr="007322D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C12B7" w:rsidRPr="007322D1">
              <w:rPr>
                <w:rFonts w:ascii="Times New Roman" w:hAnsi="Times New Roman" w:cs="Times New Roman"/>
                <w:sz w:val="24"/>
                <w:szCs w:val="24"/>
              </w:rPr>
              <w:t>ри извършения оглед е констатира</w:t>
            </w:r>
            <w:r w:rsidR="002041DD" w:rsidRPr="007322D1">
              <w:rPr>
                <w:rFonts w:ascii="Times New Roman" w:hAnsi="Times New Roman" w:cs="Times New Roman"/>
                <w:sz w:val="24"/>
                <w:szCs w:val="24"/>
              </w:rPr>
              <w:t xml:space="preserve">но, че в коритото на реката при входа на гр. Криводол (пътя Враца-Криводол), срещу бензиностанция „Петрол“ е налична техника Багер и камион, собственост на </w:t>
            </w:r>
            <w:r w:rsidR="00933262" w:rsidRPr="007322D1">
              <w:rPr>
                <w:rFonts w:ascii="Times New Roman" w:hAnsi="Times New Roman" w:cs="Times New Roman"/>
                <w:sz w:val="24"/>
                <w:szCs w:val="24"/>
              </w:rPr>
              <w:t>физическо лице</w:t>
            </w:r>
            <w:r w:rsidR="002041DD" w:rsidRPr="007322D1">
              <w:rPr>
                <w:rFonts w:ascii="Times New Roman" w:hAnsi="Times New Roman" w:cs="Times New Roman"/>
                <w:sz w:val="24"/>
                <w:szCs w:val="24"/>
              </w:rPr>
              <w:t>. Същата в момента на проверката се извеждаше от реката. В коритото на реката има видими следи от изземване на наносни отложения.</w:t>
            </w:r>
            <w:r w:rsidR="00DD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DD" w:rsidRPr="007322D1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площадката на бивше ТКЗС, гр. Криводол, намираща се в съседство с участъка от реката, в който е извършено изземване са складирани наскоро иззети наносни отложения. </w:t>
            </w:r>
          </w:p>
          <w:p w:rsidR="002041DD" w:rsidRPr="007322D1" w:rsidRDefault="002041DD" w:rsidP="007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1">
              <w:rPr>
                <w:rFonts w:ascii="Times New Roman" w:hAnsi="Times New Roman" w:cs="Times New Roman"/>
                <w:sz w:val="24"/>
                <w:szCs w:val="24"/>
              </w:rPr>
              <w:t xml:space="preserve">Направените </w:t>
            </w:r>
            <w:r w:rsidR="00933262" w:rsidRPr="00732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22D1">
              <w:rPr>
                <w:rFonts w:ascii="Times New Roman" w:hAnsi="Times New Roman" w:cs="Times New Roman"/>
                <w:sz w:val="24"/>
                <w:szCs w:val="24"/>
              </w:rPr>
              <w:t xml:space="preserve">онстатации са изпратени до БДДР-Плевен. От страна на РИОСВ-Враца </w:t>
            </w:r>
            <w:r w:rsidR="00933262" w:rsidRPr="007322D1">
              <w:rPr>
                <w:rFonts w:ascii="Times New Roman" w:hAnsi="Times New Roman" w:cs="Times New Roman"/>
                <w:sz w:val="24"/>
                <w:szCs w:val="24"/>
              </w:rPr>
              <w:t>на собственика на техниката е изпратена покана за съставяне на АУАН.</w:t>
            </w:r>
          </w:p>
          <w:p w:rsidR="006F5005" w:rsidRPr="007322D1" w:rsidRDefault="00B425EC" w:rsidP="007322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2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E4051F" w:rsidRPr="00E4051F" w:rsidTr="001109BD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33262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2CF" w:rsidRPr="00933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33262" w:rsidRDefault="0093326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262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AF7A91" w:rsidRPr="00933262"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 w:rsidR="00F252CF" w:rsidRPr="00933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33262" w:rsidRDefault="00AF7A91" w:rsidP="0006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62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933262" w:rsidRDefault="00AF7A91" w:rsidP="0093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62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зеления телефон в РИОСВ- Враца, относно сеч на </w:t>
            </w:r>
            <w:r w:rsidR="00933262" w:rsidRPr="00933262">
              <w:rPr>
                <w:rFonts w:ascii="Times New Roman" w:hAnsi="Times New Roman" w:cs="Times New Roman"/>
                <w:sz w:val="24"/>
                <w:szCs w:val="24"/>
              </w:rPr>
              <w:t>вековни дървета                        на площада в с. Тлачене, общ. Бяла Слатина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E4051F" w:rsidRDefault="00AF7A91" w:rsidP="00933262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262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933262" w:rsidRPr="00933262">
              <w:rPr>
                <w:rFonts w:ascii="Times New Roman" w:hAnsi="Times New Roman" w:cs="Times New Roman"/>
                <w:sz w:val="24"/>
                <w:szCs w:val="24"/>
              </w:rPr>
              <w:t>Бала Слатина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7322D1" w:rsidRDefault="00933262" w:rsidP="00732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1">
              <w:rPr>
                <w:rFonts w:ascii="Times New Roman" w:hAnsi="Times New Roman" w:cs="Times New Roman"/>
                <w:sz w:val="24"/>
                <w:szCs w:val="24"/>
              </w:rPr>
              <w:t>В землището на с. Тлачене няма вековни дървета, заведени в държавния регистър на вековните и забележителни дървета, намиращи се под закрилата на ЗБР.</w:t>
            </w:r>
          </w:p>
          <w:p w:rsidR="00933262" w:rsidRPr="00E4051F" w:rsidRDefault="00933262" w:rsidP="00732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2D1">
              <w:rPr>
                <w:rFonts w:ascii="Times New Roman" w:hAnsi="Times New Roman" w:cs="Times New Roman"/>
                <w:sz w:val="24"/>
                <w:szCs w:val="24"/>
              </w:rPr>
              <w:t>Дърветата са част от зелената система на селото и се стопанисват съгласно Закон за устройство на територията, поради което сигналът е препратен по компетентност на Община Бяла Слатина.</w:t>
            </w:r>
          </w:p>
        </w:tc>
      </w:tr>
    </w:tbl>
    <w:p w:rsidR="006F5005" w:rsidRPr="00E4051F" w:rsidRDefault="006F5005" w:rsidP="00D244C3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F5005" w:rsidRPr="00E4051F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6414A"/>
    <w:rsid w:val="000E2D95"/>
    <w:rsid w:val="0010183A"/>
    <w:rsid w:val="001109BD"/>
    <w:rsid w:val="00112155"/>
    <w:rsid w:val="001A2F98"/>
    <w:rsid w:val="001A5974"/>
    <w:rsid w:val="001B2859"/>
    <w:rsid w:val="001D5F75"/>
    <w:rsid w:val="002041DD"/>
    <w:rsid w:val="002E3D67"/>
    <w:rsid w:val="002F0C71"/>
    <w:rsid w:val="002F7E8B"/>
    <w:rsid w:val="00497FC6"/>
    <w:rsid w:val="004C12B7"/>
    <w:rsid w:val="0050373B"/>
    <w:rsid w:val="00526701"/>
    <w:rsid w:val="005353E2"/>
    <w:rsid w:val="006F5005"/>
    <w:rsid w:val="006F6ED0"/>
    <w:rsid w:val="00715116"/>
    <w:rsid w:val="00716C91"/>
    <w:rsid w:val="007322D1"/>
    <w:rsid w:val="00757079"/>
    <w:rsid w:val="00771427"/>
    <w:rsid w:val="007D09A7"/>
    <w:rsid w:val="00823567"/>
    <w:rsid w:val="00933262"/>
    <w:rsid w:val="00955499"/>
    <w:rsid w:val="00AF4FE0"/>
    <w:rsid w:val="00AF7A91"/>
    <w:rsid w:val="00B40E8C"/>
    <w:rsid w:val="00B425EC"/>
    <w:rsid w:val="00CB5F59"/>
    <w:rsid w:val="00CC4F12"/>
    <w:rsid w:val="00CD00E0"/>
    <w:rsid w:val="00D244C3"/>
    <w:rsid w:val="00D25EE1"/>
    <w:rsid w:val="00D267BC"/>
    <w:rsid w:val="00DD0726"/>
    <w:rsid w:val="00DE6806"/>
    <w:rsid w:val="00E4051F"/>
    <w:rsid w:val="00E62B71"/>
    <w:rsid w:val="00E662F2"/>
    <w:rsid w:val="00E93C6A"/>
    <w:rsid w:val="00EB7AF1"/>
    <w:rsid w:val="00EF02C0"/>
    <w:rsid w:val="00F252CF"/>
    <w:rsid w:val="00F43DF4"/>
    <w:rsid w:val="00F9128D"/>
    <w:rsid w:val="00F9546E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DF54-BA0B-4BB2-8B10-A9ADC9A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40</cp:revision>
  <dcterms:created xsi:type="dcterms:W3CDTF">2015-03-20T08:14:00Z</dcterms:created>
  <dcterms:modified xsi:type="dcterms:W3CDTF">2016-04-01T13:40:00Z</dcterms:modified>
</cp:coreProperties>
</file>