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03D16" w:rsidRDefault="00403D16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03D16" w:rsidRDefault="00403D16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03D16" w:rsidRDefault="00403D16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03D16" w:rsidRDefault="00403D16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403D16" w:rsidRDefault="00403D16" w:rsidP="000F225C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610811" w:rsidRPr="00C24421" w:rsidRDefault="00610811" w:rsidP="0061081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13F8E">
        <w:rPr>
          <w:rFonts w:ascii="Times New Roman" w:hAnsi="Times New Roman"/>
          <w:color w:val="000000"/>
          <w:sz w:val="24"/>
          <w:szCs w:val="24"/>
          <w:lang w:val="bg-BG"/>
        </w:rPr>
        <w:t xml:space="preserve">Съгласно чл.15, т.2 от </w:t>
      </w:r>
      <w:r w:rsidRPr="008B719A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екологична оценка на планове и програми</w:t>
      </w:r>
      <w:r w:rsidRPr="00E13F8E">
        <w:rPr>
          <w:rFonts w:ascii="Times New Roman" w:hAnsi="Times New Roman"/>
          <w:color w:val="000000"/>
          <w:sz w:val="24"/>
          <w:szCs w:val="24"/>
          <w:lang w:val="bg-BG"/>
        </w:rPr>
        <w:t xml:space="preserve"> (Наредбата за ЕО) РИОСВ-Враца съобщава за издадено на </w:t>
      </w:r>
      <w:r w:rsidR="00926B7D">
        <w:rPr>
          <w:rFonts w:ascii="Times New Roman" w:hAnsi="Times New Roman"/>
          <w:sz w:val="24"/>
          <w:szCs w:val="24"/>
          <w:lang w:val="bg-BG"/>
        </w:rPr>
        <w:t>1</w:t>
      </w:r>
      <w:r w:rsidR="002A0D79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.1</w:t>
      </w:r>
      <w:r w:rsidR="00926B7D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E13F8E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  <w:r w:rsidR="00926B7D">
        <w:rPr>
          <w:rFonts w:ascii="Times New Roman" w:hAnsi="Times New Roman"/>
          <w:color w:val="000000"/>
          <w:sz w:val="24"/>
          <w:szCs w:val="24"/>
          <w:lang w:val="bg-BG"/>
        </w:rPr>
        <w:t>Решение № ВР-4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-ЕО/2023</w:t>
      </w:r>
      <w:r w:rsidRPr="00E13F8E">
        <w:rPr>
          <w:rFonts w:ascii="Times New Roman" w:hAnsi="Times New Roman"/>
          <w:color w:val="000000"/>
          <w:sz w:val="24"/>
          <w:szCs w:val="24"/>
          <w:lang w:val="bg-BG"/>
        </w:rPr>
        <w:t xml:space="preserve">г. за преценяване на необходимостта от извършване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на екологична оценка на</w:t>
      </w:r>
      <w:r w:rsidRPr="00BB0350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="00926B7D" w:rsidRPr="00926B7D">
        <w:rPr>
          <w:rFonts w:ascii="Times New Roman" w:hAnsi="Times New Roman"/>
          <w:color w:val="000000"/>
          <w:sz w:val="24"/>
          <w:szCs w:val="24"/>
          <w:lang w:val="bg-BG"/>
        </w:rPr>
        <w:t>проект за „Изменение на Общ устройствен план на община Бяла Слатина за поземлени имоти с идентификатори 14012.83.26, 14012.100.536, 14012.129.11, 14012.129.12, 14012.129.14, 14012.129.15, 14012.129.18, 14012.129.20, 14012.129.21, 14012.129.25, 14012.130.4, 14012.130.7, 14012.130.133, 14012.130.135, 14012.131.8, 14012.140.5, 14012.140.6, 14012.143.1, 14012.143.4, 14012.143.389, 14012.144.41, 14012.144.404 и 14012.144.410 по кадастралната карта и кадастралните регистри (КККР) на землището на с. Габаре и поземлени имоти с идентификатори 23618.19.8, 23618.23.16, 23618.23.19, 23618.25.5, 23618.25.8, 23618.50.5, 23618.50.9, 23618.51.2, 23618.56.2, 23618.58.9, 23618.60.8 и 23618.62.2 по КККР на землището на с. Драшан, общ. Бяла Слатина“</w:t>
      </w:r>
      <w:r w:rsidR="00926B7D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926B7D" w:rsidRPr="00926B7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926B7D" w:rsidRPr="00926B7D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926B7D" w:rsidRPr="00926B7D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926B7D">
        <w:rPr>
          <w:rFonts w:ascii="Times New Roman" w:hAnsi="Times New Roman"/>
          <w:color w:val="000000"/>
          <w:sz w:val="24"/>
          <w:szCs w:val="24"/>
          <w:lang w:val="bg-BG"/>
        </w:rPr>
        <w:t>, с възложител: община Бяла Слатина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E13F8E">
        <w:rPr>
          <w:rFonts w:ascii="Times New Roman" w:hAnsi="Times New Roman"/>
          <w:sz w:val="24"/>
          <w:szCs w:val="24"/>
          <w:lang w:val="bg-BG"/>
        </w:rPr>
        <w:t xml:space="preserve">- да не се извършва екологична оценка. </w:t>
      </w:r>
    </w:p>
    <w:p w:rsidR="00610811" w:rsidRPr="00E13F8E" w:rsidRDefault="00610811" w:rsidP="0061081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3F8E">
        <w:rPr>
          <w:rFonts w:ascii="Times New Roman" w:hAnsi="Times New Roman"/>
          <w:sz w:val="24"/>
          <w:szCs w:val="24"/>
          <w:lang w:val="bg-BG"/>
        </w:rPr>
        <w:t>Решението е поста</w:t>
      </w:r>
      <w:bookmarkStart w:id="0" w:name="_GoBack"/>
      <w:bookmarkEnd w:id="0"/>
      <w:r w:rsidRPr="00E13F8E">
        <w:rPr>
          <w:rFonts w:ascii="Times New Roman" w:hAnsi="Times New Roman"/>
          <w:sz w:val="24"/>
          <w:szCs w:val="24"/>
          <w:lang w:val="bg-BG"/>
        </w:rPr>
        <w:t>вено на обществен достъп на информационн</w:t>
      </w:r>
      <w:r>
        <w:rPr>
          <w:rFonts w:ascii="Times New Roman" w:hAnsi="Times New Roman"/>
          <w:sz w:val="24"/>
          <w:szCs w:val="24"/>
          <w:lang w:val="bg-BG"/>
        </w:rPr>
        <w:t xml:space="preserve">ото табло на РИОСВ- Враца на </w:t>
      </w:r>
      <w:r w:rsidR="00926B7D">
        <w:rPr>
          <w:rFonts w:ascii="Times New Roman" w:hAnsi="Times New Roman"/>
          <w:sz w:val="24"/>
          <w:szCs w:val="24"/>
          <w:lang w:val="bg-BG"/>
        </w:rPr>
        <w:t>1</w:t>
      </w:r>
      <w:r w:rsidR="002A0D79">
        <w:rPr>
          <w:rFonts w:ascii="Times New Roman" w:hAnsi="Times New Roman"/>
          <w:sz w:val="24"/>
          <w:szCs w:val="24"/>
          <w:lang w:val="bg-BG"/>
        </w:rPr>
        <w:t>7</w:t>
      </w:r>
      <w:r w:rsidR="00926B7D">
        <w:rPr>
          <w:rFonts w:ascii="Times New Roman" w:hAnsi="Times New Roman"/>
          <w:sz w:val="24"/>
          <w:szCs w:val="24"/>
          <w:lang w:val="bg-BG"/>
        </w:rPr>
        <w:t>.11</w:t>
      </w:r>
      <w:r>
        <w:rPr>
          <w:rFonts w:ascii="Times New Roman" w:hAnsi="Times New Roman"/>
          <w:sz w:val="24"/>
          <w:szCs w:val="24"/>
          <w:lang w:val="bg-BG"/>
        </w:rPr>
        <w:t>.2023</w:t>
      </w:r>
      <w:r w:rsidRPr="00E13F8E">
        <w:rPr>
          <w:rFonts w:ascii="Times New Roman" w:hAnsi="Times New Roman"/>
          <w:sz w:val="24"/>
          <w:szCs w:val="24"/>
          <w:lang w:val="bg-BG"/>
        </w:rPr>
        <w:t xml:space="preserve">г. за период от 14 дни. </w:t>
      </w:r>
    </w:p>
    <w:p w:rsidR="00610811" w:rsidRPr="00E13F8E" w:rsidRDefault="00610811" w:rsidP="00610811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13F8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13F8E">
        <w:rPr>
          <w:rFonts w:ascii="Times New Roman" w:hAnsi="Times New Roman"/>
          <w:sz w:val="24"/>
          <w:szCs w:val="24"/>
          <w:lang w:val="bg-BG"/>
        </w:rPr>
        <w:tab/>
        <w:t xml:space="preserve">Решението се намира и в отдел ПД, направление “ЕО и ОВОС”. </w:t>
      </w:r>
      <w:r w:rsidRPr="00E13F8E">
        <w:rPr>
          <w:rFonts w:ascii="Times New Roman" w:hAnsi="Times New Roman"/>
          <w:color w:val="000000"/>
          <w:sz w:val="24"/>
          <w:szCs w:val="24"/>
          <w:lang w:val="bg-BG"/>
        </w:rPr>
        <w:t>Достъпът до него е по реда на Закона за достъп до обществена информация.</w:t>
      </w:r>
    </w:p>
    <w:p w:rsidR="00610811" w:rsidRPr="00545F6A" w:rsidRDefault="00610811" w:rsidP="0061081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545F6A">
        <w:rPr>
          <w:rFonts w:ascii="Times New Roman" w:hAnsi="Times New Roman"/>
          <w:color w:val="000000"/>
          <w:sz w:val="24"/>
          <w:szCs w:val="24"/>
          <w:lang w:val="ru-RU"/>
        </w:rPr>
        <w:t>убликувано</w:t>
      </w:r>
      <w:proofErr w:type="spellEnd"/>
      <w:r w:rsidR="00926B7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1</w:t>
      </w:r>
      <w:r w:rsidR="002A0D79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926B7D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.2023г./</w:t>
      </w:r>
    </w:p>
    <w:p w:rsidR="00403D16" w:rsidRPr="000F225C" w:rsidRDefault="00610811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403D16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84" w:rsidRDefault="00081784">
      <w:r>
        <w:separator/>
      </w:r>
    </w:p>
  </w:endnote>
  <w:endnote w:type="continuationSeparator" w:id="0">
    <w:p w:rsidR="00081784" w:rsidRDefault="0008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5BD420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84" w:rsidRDefault="00081784">
      <w:r>
        <w:separator/>
      </w:r>
    </w:p>
  </w:footnote>
  <w:footnote w:type="continuationSeparator" w:id="0">
    <w:p w:rsidR="00081784" w:rsidRDefault="0008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CDC5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CFF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81784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0D79"/>
    <w:rsid w:val="002A709F"/>
    <w:rsid w:val="002B43F0"/>
    <w:rsid w:val="002B7809"/>
    <w:rsid w:val="002E25EF"/>
    <w:rsid w:val="002F7889"/>
    <w:rsid w:val="00324013"/>
    <w:rsid w:val="00324274"/>
    <w:rsid w:val="00352F4E"/>
    <w:rsid w:val="003663D1"/>
    <w:rsid w:val="0037759B"/>
    <w:rsid w:val="003A2792"/>
    <w:rsid w:val="003A2A77"/>
    <w:rsid w:val="003A7996"/>
    <w:rsid w:val="003B30BB"/>
    <w:rsid w:val="003D4054"/>
    <w:rsid w:val="003D4A6B"/>
    <w:rsid w:val="003E0719"/>
    <w:rsid w:val="00403D16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10811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26B7D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F6861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ACE4C"/>
  <w15:docId w15:val="{0C6205C5-F811-4B9D-A496-158E32A6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D7D9-F54E-41FE-8020-E79F993F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6</cp:revision>
  <cp:lastPrinted>2023-06-02T13:38:00Z</cp:lastPrinted>
  <dcterms:created xsi:type="dcterms:W3CDTF">2023-06-12T10:39:00Z</dcterms:created>
  <dcterms:modified xsi:type="dcterms:W3CDTF">2023-11-17T09:57:00Z</dcterms:modified>
</cp:coreProperties>
</file>