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90" w:rsidRDefault="00341C90" w:rsidP="00341C90">
      <w:pPr>
        <w:pStyle w:val="BodyText2"/>
        <w:ind w:firstLine="567"/>
      </w:pPr>
    </w:p>
    <w:p w:rsidR="00341C90" w:rsidRDefault="00341C90" w:rsidP="00341C90">
      <w:pPr>
        <w:pStyle w:val="BodyText2"/>
        <w:ind w:firstLine="567"/>
      </w:pPr>
    </w:p>
    <w:p w:rsidR="00341C90" w:rsidRDefault="00341C90" w:rsidP="00341C90">
      <w:pPr>
        <w:pStyle w:val="BodyText2"/>
        <w:ind w:firstLine="567"/>
      </w:pPr>
      <w:bookmarkStart w:id="0" w:name="_GoBack"/>
      <w:bookmarkEnd w:id="0"/>
    </w:p>
    <w:p w:rsidR="00341C90" w:rsidRPr="002172C7" w:rsidRDefault="00341C90" w:rsidP="00341C90">
      <w:pPr>
        <w:pStyle w:val="BodyText2"/>
        <w:ind w:firstLine="567"/>
      </w:pPr>
      <w:r>
        <w:t>Съгласно чл. 8, ал. 5</w:t>
      </w:r>
      <w:r w:rsidRPr="00492A29">
        <w:t>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</w:t>
      </w:r>
      <w:r>
        <w:t xml:space="preserve"> съобщава за постановено Решение</w:t>
      </w:r>
      <w:r w:rsidRPr="00492A29">
        <w:t xml:space="preserve"> № </w:t>
      </w:r>
      <w:r w:rsidRPr="00E81225">
        <w:t>ВР-</w:t>
      </w:r>
      <w:r>
        <w:rPr>
          <w:lang w:val="en-US"/>
        </w:rPr>
        <w:t>47</w:t>
      </w:r>
      <w:r w:rsidRPr="00E81225">
        <w:t>-ПР/202</w:t>
      </w:r>
      <w:r>
        <w:t>3</w:t>
      </w:r>
      <w:r w:rsidRPr="00E81225">
        <w:t xml:space="preserve">г. от </w:t>
      </w:r>
      <w:r w:rsidRPr="002172C7">
        <w:t xml:space="preserve">09.08.2023г. </w:t>
      </w:r>
      <w:r w:rsidRPr="00492A29">
        <w:t xml:space="preserve">за преценяване на необходимостта от извършване на оценка въздействието върху околната среда за </w:t>
      </w:r>
      <w:r w:rsidRPr="00D476E9">
        <w:rPr>
          <w:b/>
        </w:rPr>
        <w:t>инвестиционно предложение</w:t>
      </w:r>
      <w:r w:rsidRPr="00492A29">
        <w:t>:</w:t>
      </w:r>
      <w:r w:rsidRPr="00330E41">
        <w:t xml:space="preserve"> </w:t>
      </w:r>
      <w:r w:rsidRPr="002172C7">
        <w:t xml:space="preserve">„Допълнителни дейности по време на </w:t>
      </w:r>
      <w:proofErr w:type="spellStart"/>
      <w:r w:rsidRPr="002172C7">
        <w:t>разкривно</w:t>
      </w:r>
      <w:proofErr w:type="spellEnd"/>
      <w:r w:rsidRPr="002172C7">
        <w:t xml:space="preserve">-подготвителните работи при добив на </w:t>
      </w:r>
      <w:proofErr w:type="spellStart"/>
      <w:r w:rsidRPr="002172C7">
        <w:t>скалнооблицовъчни</w:t>
      </w:r>
      <w:proofErr w:type="spellEnd"/>
      <w:r w:rsidRPr="002172C7">
        <w:t xml:space="preserve"> материали – варовици, от находище „Равнище-2“, участък „Централен“ и участък „Източен“, в землищата на с. Горна Кремена и с. Върбешница, община Мездра, област Враца“</w:t>
      </w:r>
      <w:r w:rsidRPr="00492A29">
        <w:t xml:space="preserve">, което </w:t>
      </w:r>
      <w:r w:rsidRPr="00D476E9">
        <w:rPr>
          <w:b/>
        </w:rPr>
        <w:t>няма вероятност</w:t>
      </w:r>
      <w:r w:rsidRPr="00492A29">
        <w:t xml:space="preserve"> да окаже значително отрицателно въздействие върху природни местообитания, популации и местообитания на видове, предм</w:t>
      </w:r>
      <w:r>
        <w:t>ет на опазване в защитени зони</w:t>
      </w:r>
      <w:r w:rsidRPr="00010248">
        <w:t xml:space="preserve">, </w:t>
      </w:r>
      <w:r w:rsidRPr="00D476E9">
        <w:rPr>
          <w:b/>
        </w:rPr>
        <w:t>възложител:</w:t>
      </w:r>
      <w:r w:rsidRPr="00F111B5">
        <w:t xml:space="preserve"> </w:t>
      </w:r>
      <w:r w:rsidRPr="002172C7">
        <w:t xml:space="preserve">“ЙОТОВ СТОУН” ЕАД, гр. Мездра.      </w:t>
      </w:r>
      <w:r w:rsidRPr="00E54D65">
        <w:t xml:space="preserve">   </w:t>
      </w:r>
      <w:r w:rsidRPr="003B1A71">
        <w:t xml:space="preserve"> </w:t>
      </w:r>
      <w:r w:rsidRPr="005358B9">
        <w:t xml:space="preserve"> </w:t>
      </w:r>
      <w:r w:rsidRPr="008A3030">
        <w:t xml:space="preserve"> </w:t>
      </w:r>
      <w:r w:rsidRPr="000D3B26">
        <w:t xml:space="preserve"> </w:t>
      </w:r>
      <w:r w:rsidRPr="00491562">
        <w:t xml:space="preserve"> </w:t>
      </w:r>
      <w:r w:rsidRPr="000B0D09">
        <w:t xml:space="preserve"> </w:t>
      </w:r>
      <w:r>
        <w:t xml:space="preserve"> </w:t>
      </w:r>
      <w:r w:rsidRPr="004F2866">
        <w:t xml:space="preserve"> </w:t>
      </w:r>
      <w:r w:rsidRPr="00330E41">
        <w:t xml:space="preserve"> </w:t>
      </w:r>
      <w:r w:rsidRPr="00283EFC">
        <w:t xml:space="preserve"> </w:t>
      </w:r>
      <w:r w:rsidRPr="00C231D4">
        <w:t xml:space="preserve"> </w:t>
      </w:r>
      <w:r w:rsidRPr="00C351E5">
        <w:t xml:space="preserve"> </w:t>
      </w:r>
    </w:p>
    <w:p w:rsidR="00341C90" w:rsidRPr="00482481" w:rsidRDefault="00341C90" w:rsidP="00341C90">
      <w:pPr>
        <w:jc w:val="both"/>
        <w:rPr>
          <w:rFonts w:ascii="Times New Roman" w:hAnsi="Times New Roman"/>
          <w:sz w:val="24"/>
          <w:szCs w:val="24"/>
        </w:rPr>
      </w:pPr>
      <w:r w:rsidRPr="00492A2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92A29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92A29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492A29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492A29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341C90" w:rsidRPr="00E81225" w:rsidRDefault="00341C90" w:rsidP="00341C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92A2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492A29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492A29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492A29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492A29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492A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A29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492A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A29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492A2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492A29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492A29">
        <w:rPr>
          <w:rFonts w:ascii="Times New Roman" w:hAnsi="Times New Roman"/>
          <w:sz w:val="24"/>
          <w:szCs w:val="24"/>
          <w:lang w:val="ru-RU"/>
        </w:rPr>
        <w:t xml:space="preserve"> табло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9E5524">
        <w:rPr>
          <w:rFonts w:ascii="Times New Roman" w:hAnsi="Times New Roman"/>
          <w:sz w:val="24"/>
          <w:szCs w:val="24"/>
          <w:lang w:val="ru-RU"/>
        </w:rPr>
        <w:t>сграда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9E55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2A29">
        <w:rPr>
          <w:rFonts w:ascii="Times New Roman" w:hAnsi="Times New Roman"/>
          <w:sz w:val="24"/>
          <w:szCs w:val="24"/>
          <w:lang w:val="ru-RU"/>
        </w:rPr>
        <w:t>на РИОСВ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),</w:t>
      </w:r>
      <w:r w:rsidRPr="00492A2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период от 14 (</w:t>
      </w:r>
      <w:proofErr w:type="spellStart"/>
      <w:r w:rsidRPr="00492A29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492A29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Pr="002172C7">
        <w:rPr>
          <w:rFonts w:ascii="Times New Roman" w:hAnsi="Times New Roman"/>
          <w:color w:val="000000"/>
          <w:sz w:val="24"/>
          <w:szCs w:val="24"/>
          <w:lang w:val="ru-RU"/>
        </w:rPr>
        <w:t xml:space="preserve">09.08.2023г. </w:t>
      </w:r>
    </w:p>
    <w:p w:rsidR="00341C90" w:rsidRPr="00482481" w:rsidRDefault="00341C90" w:rsidP="00341C90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8122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Pr="00E81225">
        <w:rPr>
          <w:rFonts w:ascii="Times New Roman" w:hAnsi="Times New Roman"/>
          <w:sz w:val="24"/>
          <w:szCs w:val="24"/>
          <w:lang w:val="ru-RU"/>
        </w:rPr>
        <w:t>Решението</w:t>
      </w:r>
      <w:proofErr w:type="spellEnd"/>
      <w:r w:rsidRPr="00E81225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E81225">
        <w:rPr>
          <w:rFonts w:ascii="Times New Roman" w:hAnsi="Times New Roman"/>
          <w:sz w:val="24"/>
          <w:szCs w:val="24"/>
          <w:lang w:val="ru-RU"/>
        </w:rPr>
        <w:t>намира</w:t>
      </w:r>
      <w:proofErr w:type="spellEnd"/>
      <w:r w:rsidRPr="00E81225">
        <w:rPr>
          <w:rFonts w:ascii="Times New Roman" w:hAnsi="Times New Roman"/>
          <w:sz w:val="24"/>
          <w:szCs w:val="24"/>
          <w:lang w:val="ru-RU"/>
        </w:rPr>
        <w:t xml:space="preserve"> и в направление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5524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482481">
        <w:rPr>
          <w:rFonts w:ascii="Times New Roman" w:hAnsi="Times New Roman"/>
          <w:color w:val="000000"/>
          <w:sz w:val="24"/>
          <w:szCs w:val="24"/>
          <w:lang w:val="ru-RU"/>
        </w:rPr>
        <w:t>ЕО и ОВОС</w:t>
      </w:r>
      <w:r w:rsidRPr="009E5524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Pr="0048248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отдел </w:t>
      </w:r>
      <w:r w:rsidRPr="009E5524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ПД</w:t>
      </w:r>
      <w:r w:rsidRPr="009E5524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дирекция </w:t>
      </w:r>
      <w:r w:rsidRPr="009E5524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482481">
        <w:rPr>
          <w:rFonts w:ascii="Times New Roman" w:hAnsi="Times New Roman"/>
          <w:color w:val="000000"/>
          <w:sz w:val="24"/>
          <w:szCs w:val="24"/>
          <w:lang w:val="ru-RU"/>
        </w:rPr>
        <w:t>КПД</w:t>
      </w:r>
      <w:r w:rsidRPr="009E5524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Pr="0048248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41C90" w:rsidRDefault="00341C90" w:rsidP="00341C9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D4570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41C90" w:rsidRPr="00E81225" w:rsidRDefault="00341C90" w:rsidP="00341C90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E81225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81225">
        <w:rPr>
          <w:rFonts w:ascii="Times New Roman" w:hAnsi="Times New Roman"/>
          <w:sz w:val="24"/>
          <w:szCs w:val="24"/>
          <w:lang w:val="ru-RU"/>
        </w:rPr>
        <w:t>публикувано</w:t>
      </w:r>
      <w:proofErr w:type="spellEnd"/>
      <w:r w:rsidRPr="00E81225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2172C7">
        <w:rPr>
          <w:rFonts w:ascii="Times New Roman" w:hAnsi="Times New Roman"/>
          <w:sz w:val="24"/>
          <w:szCs w:val="24"/>
          <w:lang w:val="ru-RU"/>
        </w:rPr>
        <w:t>09.08.2023г.</w:t>
      </w:r>
      <w:r w:rsidRPr="00E81225">
        <w:rPr>
          <w:rFonts w:ascii="Times New Roman" w:hAnsi="Times New Roman"/>
          <w:spacing w:val="20"/>
          <w:sz w:val="24"/>
          <w:szCs w:val="24"/>
          <w:lang w:val="bg-BG"/>
        </w:rPr>
        <w:t>/</w:t>
      </w:r>
    </w:p>
    <w:p w:rsidR="00341C90" w:rsidRPr="0077470F" w:rsidRDefault="00341C90" w:rsidP="00341C90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B6" w:rsidRDefault="00324DB6">
      <w:r>
        <w:separator/>
      </w:r>
    </w:p>
  </w:endnote>
  <w:endnote w:type="continuationSeparator" w:id="0">
    <w:p w:rsidR="00324DB6" w:rsidRDefault="003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4DADD7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B6" w:rsidRDefault="00324DB6">
      <w:r>
        <w:separator/>
      </w:r>
    </w:p>
  </w:footnote>
  <w:footnote w:type="continuationSeparator" w:id="0">
    <w:p w:rsidR="00324DB6" w:rsidRDefault="0032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D03F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FE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24DB6"/>
    <w:rsid w:val="00341C90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20B27"/>
  <w15:docId w15:val="{22EEFEBC-A6A0-4C8C-9FB6-00B145F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aliases w:val=" Char Char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character" w:customStyle="1" w:styleId="BodyText2Char">
    <w:name w:val="Body Text 2 Char"/>
    <w:aliases w:val=" Char Char Char"/>
    <w:link w:val="BodyText2"/>
    <w:rsid w:val="00341C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4EA3-9545-4925-8164-0E715E6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2023-06-02T13:38:00Z</cp:lastPrinted>
  <dcterms:created xsi:type="dcterms:W3CDTF">2023-06-12T10:39:00Z</dcterms:created>
  <dcterms:modified xsi:type="dcterms:W3CDTF">2023-08-09T10:33:00Z</dcterms:modified>
</cp:coreProperties>
</file>