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B3" w:rsidRDefault="003120B3" w:rsidP="003120B3">
      <w:pPr>
        <w:jc w:val="center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3120B3" w:rsidRPr="003120B3" w:rsidRDefault="003120B3" w:rsidP="003120B3">
      <w:pPr>
        <w:jc w:val="center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  <w:r w:rsidRPr="003120B3">
        <w:rPr>
          <w:rFonts w:ascii="Times New Roman" w:hAnsi="Times New Roman"/>
          <w:b/>
          <w:sz w:val="24"/>
          <w:szCs w:val="24"/>
          <w:u w:val="single"/>
          <w:lang w:val="bg-BG"/>
        </w:rPr>
        <w:t>Съобщение</w:t>
      </w:r>
    </w:p>
    <w:p w:rsidR="003120B3" w:rsidRPr="003120B3" w:rsidRDefault="003120B3" w:rsidP="003120B3">
      <w:pPr>
        <w:ind w:firstLine="709"/>
        <w:jc w:val="both"/>
        <w:rPr>
          <w:rFonts w:ascii="Times New Roman" w:hAnsi="Times New Roman"/>
          <w:sz w:val="24"/>
          <w:lang w:val="bg-BG"/>
        </w:rPr>
      </w:pPr>
    </w:p>
    <w:p w:rsidR="003120B3" w:rsidRPr="003120B3" w:rsidRDefault="003120B3" w:rsidP="003120B3">
      <w:pPr>
        <w:ind w:firstLine="709"/>
        <w:jc w:val="both"/>
        <w:rPr>
          <w:rFonts w:ascii="Times New Roman" w:hAnsi="Times New Roman"/>
          <w:sz w:val="24"/>
          <w:lang w:val="bg-BG"/>
        </w:rPr>
      </w:pPr>
      <w:r w:rsidRPr="003120B3">
        <w:rPr>
          <w:rFonts w:ascii="Times New Roman" w:hAnsi="Times New Roman"/>
          <w:sz w:val="24"/>
          <w:lang w:val="bg-BG"/>
        </w:rPr>
        <w:t xml:space="preserve">Във връзка с постъпило уведомление за инвестиционно предложение: „Изграждане на </w:t>
      </w:r>
      <w:proofErr w:type="spellStart"/>
      <w:r w:rsidRPr="003120B3">
        <w:rPr>
          <w:rFonts w:ascii="Times New Roman" w:hAnsi="Times New Roman"/>
          <w:sz w:val="24"/>
          <w:lang w:val="bg-BG"/>
        </w:rPr>
        <w:t>фотоволтаичен</w:t>
      </w:r>
      <w:proofErr w:type="spellEnd"/>
      <w:r w:rsidRPr="003120B3">
        <w:rPr>
          <w:rFonts w:ascii="Times New Roman" w:hAnsi="Times New Roman"/>
          <w:sz w:val="24"/>
          <w:lang w:val="bg-BG"/>
        </w:rPr>
        <w:t xml:space="preserve"> парк“, в УПИ XI – 231, 232, в кв. 10, с. Бърдарски геран, ул. „Александър Стамболийски“ №18, общ. Бяла Слатина, </w:t>
      </w:r>
      <w:proofErr w:type="spellStart"/>
      <w:r w:rsidRPr="003120B3">
        <w:rPr>
          <w:rFonts w:ascii="Times New Roman" w:hAnsi="Times New Roman"/>
          <w:sz w:val="24"/>
          <w:lang w:val="bg-BG"/>
        </w:rPr>
        <w:t>обл</w:t>
      </w:r>
      <w:proofErr w:type="spellEnd"/>
      <w:r w:rsidRPr="003120B3">
        <w:rPr>
          <w:rFonts w:ascii="Times New Roman" w:hAnsi="Times New Roman"/>
          <w:sz w:val="24"/>
          <w:lang w:val="bg-BG"/>
        </w:rPr>
        <w:t xml:space="preserve">. Враца, възложител: „БГ СОЛАР ПАРК 3“ ЕООД, гр. София, гр. София, на основание чл.5, ал.2 от </w:t>
      </w:r>
      <w:r w:rsidRPr="003120B3">
        <w:rPr>
          <w:rFonts w:ascii="Times New Roman" w:hAnsi="Times New Roman"/>
          <w:i/>
          <w:sz w:val="24"/>
          <w:lang w:val="bg-BG"/>
        </w:rPr>
        <w:t>Наредбата за условията и реда за извършване на оценка на въздействието върху околната среда</w:t>
      </w:r>
      <w:r w:rsidRPr="003120B3">
        <w:rPr>
          <w:rFonts w:ascii="Times New Roman" w:hAnsi="Times New Roman"/>
          <w:sz w:val="24"/>
          <w:lang w:val="bg-BG"/>
        </w:rPr>
        <w:t xml:space="preserve"> (Наредбата за ОВОС), РИОСВ – Враца уведомява за следното: </w:t>
      </w:r>
    </w:p>
    <w:p w:rsidR="003120B3" w:rsidRPr="003120B3" w:rsidRDefault="003120B3" w:rsidP="003120B3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120B3" w:rsidRPr="003120B3" w:rsidRDefault="003120B3" w:rsidP="003120B3">
      <w:pPr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120B3">
        <w:rPr>
          <w:rFonts w:ascii="Times New Roman" w:hAnsi="Times New Roman"/>
          <w:b/>
          <w:sz w:val="24"/>
          <w:szCs w:val="24"/>
          <w:lang w:val="bg-BG"/>
        </w:rPr>
        <w:t xml:space="preserve">І. По отношение на изискванията на глава шеста от Закона за опазване на околната среда: </w:t>
      </w:r>
    </w:p>
    <w:p w:rsidR="003120B3" w:rsidRPr="003120B3" w:rsidRDefault="003120B3" w:rsidP="003120B3">
      <w:pPr>
        <w:spacing w:before="80"/>
        <w:jc w:val="both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sz w:val="24"/>
          <w:szCs w:val="24"/>
          <w:lang w:val="bg-BG"/>
        </w:rPr>
        <w:tab/>
        <w:t xml:space="preserve">Инвестиционното предложение предвижда </w:t>
      </w:r>
      <w:r w:rsidRPr="003120B3">
        <w:rPr>
          <w:rFonts w:ascii="Times New Roman" w:eastAsia="Calibri" w:hAnsi="Times New Roman"/>
          <w:sz w:val="24"/>
          <w:szCs w:val="24"/>
          <w:lang w:val="bg-BG"/>
        </w:rPr>
        <w:t xml:space="preserve">изграждане на </w:t>
      </w:r>
      <w:proofErr w:type="spellStart"/>
      <w:r w:rsidRPr="003120B3">
        <w:rPr>
          <w:rFonts w:ascii="Times New Roman" w:eastAsia="Calibri" w:hAnsi="Times New Roman"/>
          <w:sz w:val="24"/>
          <w:szCs w:val="24"/>
          <w:lang w:val="bg-BG"/>
        </w:rPr>
        <w:t>фотоволтаична</w:t>
      </w:r>
      <w:proofErr w:type="spellEnd"/>
      <w:r w:rsidRPr="003120B3">
        <w:rPr>
          <w:rFonts w:ascii="Times New Roman" w:eastAsia="Calibri" w:hAnsi="Times New Roman"/>
          <w:sz w:val="24"/>
          <w:szCs w:val="24"/>
          <w:lang w:val="bg-BG"/>
        </w:rPr>
        <w:t xml:space="preserve"> електроцентрала (ФЕЦ) за производство на ел. енергия с инсталирана мощност </w:t>
      </w:r>
      <w:r w:rsidRPr="003120B3">
        <w:rPr>
          <w:rFonts w:ascii="Times New Roman" w:eastAsia="Calibri" w:hAnsi="Times New Roman"/>
          <w:sz w:val="24"/>
          <w:szCs w:val="24"/>
        </w:rPr>
        <w:t>231</w:t>
      </w:r>
      <w:r w:rsidRPr="003120B3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proofErr w:type="spellStart"/>
      <w:r w:rsidRPr="003120B3">
        <w:rPr>
          <w:rFonts w:ascii="Times New Roman" w:eastAsia="Calibri" w:hAnsi="Times New Roman"/>
          <w:sz w:val="24"/>
          <w:szCs w:val="24"/>
          <w:lang w:val="bg-BG"/>
        </w:rPr>
        <w:t>kW</w:t>
      </w:r>
      <w:proofErr w:type="spellEnd"/>
      <w:r w:rsidRPr="003120B3">
        <w:rPr>
          <w:rFonts w:ascii="Times New Roman" w:eastAsia="Calibri" w:hAnsi="Times New Roman"/>
          <w:sz w:val="24"/>
          <w:szCs w:val="24"/>
          <w:lang w:val="bg-BG"/>
        </w:rPr>
        <w:t xml:space="preserve">. </w:t>
      </w:r>
    </w:p>
    <w:p w:rsidR="003120B3" w:rsidRPr="003120B3" w:rsidRDefault="003120B3" w:rsidP="003120B3">
      <w:pPr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3120B3">
        <w:rPr>
          <w:rFonts w:ascii="Times New Roman" w:hAnsi="Times New Roman"/>
          <w:sz w:val="24"/>
          <w:szCs w:val="24"/>
          <w:lang w:val="bg-BG"/>
        </w:rPr>
        <w:t>Фотоволтаичната</w:t>
      </w:r>
      <w:proofErr w:type="spellEnd"/>
      <w:r w:rsidRPr="003120B3">
        <w:rPr>
          <w:rFonts w:ascii="Times New Roman" w:hAnsi="Times New Roman"/>
          <w:sz w:val="24"/>
          <w:szCs w:val="24"/>
          <w:lang w:val="bg-BG"/>
        </w:rPr>
        <w:t xml:space="preserve"> електроцентрала представлява съоръжение за производство на електрическа енергия чрез </w:t>
      </w:r>
      <w:proofErr w:type="spellStart"/>
      <w:r w:rsidRPr="003120B3">
        <w:rPr>
          <w:rFonts w:ascii="Times New Roman" w:hAnsi="Times New Roman"/>
          <w:sz w:val="24"/>
          <w:szCs w:val="24"/>
          <w:lang w:val="bg-BG"/>
        </w:rPr>
        <w:t>директо</w:t>
      </w:r>
      <w:proofErr w:type="spellEnd"/>
      <w:r w:rsidRPr="003120B3">
        <w:rPr>
          <w:rFonts w:ascii="Times New Roman" w:hAnsi="Times New Roman"/>
          <w:sz w:val="24"/>
          <w:szCs w:val="24"/>
          <w:lang w:val="bg-BG"/>
        </w:rPr>
        <w:t xml:space="preserve"> преобразуване на слънчевата светлина в електричество и подаване на произведената електроенергия в разпределителната мрежа чрез система от трансформатори и електропроводи върху терен с обща площ </w:t>
      </w:r>
      <w:r w:rsidRPr="003120B3">
        <w:rPr>
          <w:rFonts w:ascii="Times New Roman" w:hAnsi="Times New Roman"/>
          <w:sz w:val="24"/>
          <w:szCs w:val="24"/>
        </w:rPr>
        <w:t>2096</w:t>
      </w:r>
      <w:r w:rsidRPr="003120B3">
        <w:rPr>
          <w:rFonts w:ascii="Times New Roman" w:hAnsi="Times New Roman"/>
          <w:sz w:val="24"/>
          <w:szCs w:val="24"/>
          <w:lang w:val="bg-BG"/>
        </w:rPr>
        <w:t xml:space="preserve"> кв.м.</w:t>
      </w:r>
    </w:p>
    <w:p w:rsidR="003120B3" w:rsidRPr="003120B3" w:rsidRDefault="003120B3" w:rsidP="003120B3">
      <w:pPr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0B3">
        <w:rPr>
          <w:rFonts w:ascii="Times New Roman" w:hAnsi="Times New Roman"/>
          <w:sz w:val="24"/>
          <w:szCs w:val="24"/>
          <w:lang w:val="bg-BG"/>
        </w:rPr>
        <w:t xml:space="preserve">ИП ще се реализира в УПИ XI – 231, 232, в кв. 10, с. Бърдарски геран, ул. „Александър Стамболийски“ №18, общ. Бяла Слатина, </w:t>
      </w:r>
      <w:proofErr w:type="spellStart"/>
      <w:r w:rsidRPr="003120B3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Pr="003120B3">
        <w:rPr>
          <w:rFonts w:ascii="Times New Roman" w:hAnsi="Times New Roman"/>
          <w:sz w:val="24"/>
          <w:szCs w:val="24"/>
          <w:lang w:val="bg-BG"/>
        </w:rPr>
        <w:t>. Враца</w:t>
      </w:r>
      <w:r w:rsidRPr="003120B3">
        <w:rPr>
          <w:rFonts w:ascii="Times New Roman" w:hAnsi="Times New Roman"/>
          <w:sz w:val="24"/>
          <w:szCs w:val="24"/>
        </w:rPr>
        <w:t>.</w:t>
      </w:r>
    </w:p>
    <w:p w:rsidR="003120B3" w:rsidRPr="003120B3" w:rsidRDefault="003120B3" w:rsidP="003120B3">
      <w:pPr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sz w:val="24"/>
          <w:szCs w:val="24"/>
          <w:lang w:val="bg-BG"/>
        </w:rPr>
        <w:t xml:space="preserve">В имота се предвижда да бъдат разположени </w:t>
      </w:r>
      <w:r w:rsidRPr="003120B3">
        <w:rPr>
          <w:rFonts w:ascii="Times New Roman" w:hAnsi="Times New Roman"/>
          <w:sz w:val="24"/>
          <w:szCs w:val="24"/>
        </w:rPr>
        <w:t>348</w:t>
      </w:r>
      <w:r w:rsidRPr="003120B3">
        <w:rPr>
          <w:rFonts w:ascii="Times New Roman" w:hAnsi="Times New Roman"/>
          <w:sz w:val="24"/>
          <w:szCs w:val="24"/>
          <w:lang w:val="bg-BG"/>
        </w:rPr>
        <w:t xml:space="preserve"> бр. </w:t>
      </w:r>
      <w:proofErr w:type="spellStart"/>
      <w:r w:rsidRPr="003120B3">
        <w:rPr>
          <w:rFonts w:ascii="Times New Roman" w:hAnsi="Times New Roman"/>
          <w:sz w:val="24"/>
          <w:szCs w:val="24"/>
          <w:lang w:val="bg-BG"/>
        </w:rPr>
        <w:t>фотоволтаични</w:t>
      </w:r>
      <w:proofErr w:type="spellEnd"/>
      <w:r w:rsidRPr="003120B3">
        <w:rPr>
          <w:rFonts w:ascii="Times New Roman" w:hAnsi="Times New Roman"/>
          <w:sz w:val="24"/>
          <w:szCs w:val="24"/>
          <w:lang w:val="bg-BG"/>
        </w:rPr>
        <w:t xml:space="preserve"> модула. Монтажът ще се извърши чрез директно машинно набиване на вертикални носещи колони от стомана в земята на дълбочина до 150 см.</w:t>
      </w:r>
    </w:p>
    <w:p w:rsidR="003120B3" w:rsidRPr="003120B3" w:rsidRDefault="003120B3" w:rsidP="003120B3">
      <w:pPr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sz w:val="24"/>
          <w:szCs w:val="24"/>
          <w:lang w:val="bg-BG"/>
        </w:rPr>
        <w:t xml:space="preserve">За точката на присъединяване на </w:t>
      </w:r>
      <w:proofErr w:type="spellStart"/>
      <w:r w:rsidRPr="003120B3">
        <w:rPr>
          <w:rFonts w:ascii="Times New Roman" w:hAnsi="Times New Roman"/>
          <w:sz w:val="24"/>
          <w:szCs w:val="24"/>
          <w:lang w:val="bg-BG"/>
        </w:rPr>
        <w:t>фотоволтаичната</w:t>
      </w:r>
      <w:proofErr w:type="spellEnd"/>
      <w:r w:rsidRPr="003120B3">
        <w:rPr>
          <w:rFonts w:ascii="Times New Roman" w:hAnsi="Times New Roman"/>
          <w:sz w:val="24"/>
          <w:szCs w:val="24"/>
          <w:lang w:val="bg-BG"/>
        </w:rPr>
        <w:t xml:space="preserve"> централа към мрежата НН се очакват становища на „ЕРМ Запад“ ЕАД и ЕСО.</w:t>
      </w:r>
    </w:p>
    <w:p w:rsidR="003120B3" w:rsidRPr="003120B3" w:rsidRDefault="003120B3" w:rsidP="003120B3">
      <w:pPr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sz w:val="24"/>
          <w:szCs w:val="24"/>
          <w:lang w:val="bg-BG"/>
        </w:rPr>
        <w:t xml:space="preserve">При реализацията на ИП няма да се формират отпадъчни води.   </w:t>
      </w:r>
    </w:p>
    <w:p w:rsidR="003120B3" w:rsidRPr="003120B3" w:rsidRDefault="003120B3" w:rsidP="003120B3">
      <w:pPr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sz w:val="24"/>
          <w:szCs w:val="24"/>
          <w:lang w:val="bg-BG"/>
        </w:rPr>
        <w:t xml:space="preserve">Дейността по производство на ел. енергия не предполага генериране на отпадъци. В случай, че при разчистването на терена се генерират излишни земни маси, същите ще се използват за уплътнение на терена. При необходимост от подмяна на </w:t>
      </w:r>
      <w:proofErr w:type="spellStart"/>
      <w:r w:rsidRPr="003120B3">
        <w:rPr>
          <w:rFonts w:ascii="Times New Roman" w:hAnsi="Times New Roman"/>
          <w:sz w:val="24"/>
          <w:szCs w:val="24"/>
          <w:lang w:val="bg-BG"/>
        </w:rPr>
        <w:t>фотоволтаичните</w:t>
      </w:r>
      <w:proofErr w:type="spellEnd"/>
      <w:r w:rsidRPr="003120B3">
        <w:rPr>
          <w:rFonts w:ascii="Times New Roman" w:hAnsi="Times New Roman"/>
          <w:sz w:val="24"/>
          <w:szCs w:val="24"/>
          <w:lang w:val="bg-BG"/>
        </w:rPr>
        <w:t xml:space="preserve"> панели, същите ще се връщат на производителя.</w:t>
      </w:r>
    </w:p>
    <w:p w:rsidR="003120B3" w:rsidRPr="003120B3" w:rsidRDefault="003120B3" w:rsidP="003120B3">
      <w:pPr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20B3">
        <w:rPr>
          <w:rFonts w:ascii="Times New Roman" w:hAnsi="Times New Roman"/>
          <w:sz w:val="24"/>
          <w:szCs w:val="24"/>
          <w:lang w:val="bg-BG"/>
        </w:rPr>
        <w:t xml:space="preserve">Не се предвижда изграждане на нова пътна инфраструктура - ФЕЦ граничи с път и в имота ще бъде оставен път за обслужване. </w:t>
      </w:r>
    </w:p>
    <w:p w:rsidR="003120B3" w:rsidRPr="003120B3" w:rsidRDefault="003120B3" w:rsidP="003120B3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sz w:val="24"/>
          <w:szCs w:val="24"/>
          <w:lang w:val="bg-BG"/>
        </w:rPr>
        <w:t xml:space="preserve">Инвестиционно предложение попада в обхвата на т. 3, б. „а“ – „промишлени инсталации за производство на електроенергия, пара и топла вода (невключени в приложение № 1)“ на Приложение №2 на ЗООС. В тази връзка съгласно чл.93, ал.1, т.1 от ЗООС инвестиционното предложение </w:t>
      </w:r>
      <w:r w:rsidRPr="003120B3">
        <w:rPr>
          <w:rFonts w:ascii="Times New Roman" w:hAnsi="Times New Roman"/>
          <w:b/>
          <w:sz w:val="24"/>
          <w:szCs w:val="24"/>
          <w:lang w:val="bg-BG"/>
        </w:rPr>
        <w:t>подлежи на процедура по преценяване на необходимостта от извършването на оценка на въздействието върху околната среда</w:t>
      </w:r>
      <w:r w:rsidRPr="003120B3">
        <w:rPr>
          <w:rFonts w:ascii="Times New Roman" w:hAnsi="Times New Roman"/>
          <w:sz w:val="24"/>
          <w:szCs w:val="24"/>
          <w:lang w:val="bg-BG"/>
        </w:rPr>
        <w:t>. В съответствие с чл.93, ал.3 от ЗООС компетентен орган за произнасяне с решение е директорът на РИОСВ - Враца.</w:t>
      </w:r>
    </w:p>
    <w:p w:rsidR="003120B3" w:rsidRPr="003120B3" w:rsidRDefault="003120B3" w:rsidP="003120B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3120B3" w:rsidRPr="003120B3" w:rsidRDefault="003120B3" w:rsidP="003120B3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120B3">
        <w:rPr>
          <w:rFonts w:ascii="Times New Roman" w:hAnsi="Times New Roman"/>
          <w:b/>
          <w:sz w:val="24"/>
          <w:szCs w:val="24"/>
          <w:lang w:val="bg-BG"/>
        </w:rPr>
        <w:t xml:space="preserve">ІІ. По отношение на изискванията на чл.31 от Закона за биологичното разнообразие (ЗБР): </w:t>
      </w:r>
    </w:p>
    <w:p w:rsidR="003120B3" w:rsidRPr="003120B3" w:rsidRDefault="003120B3" w:rsidP="003120B3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120B3" w:rsidRPr="003120B3" w:rsidRDefault="003120B3" w:rsidP="003120B3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sz w:val="24"/>
          <w:szCs w:val="24"/>
          <w:lang w:val="bg-BG"/>
        </w:rPr>
        <w:lastRenderedPageBreak/>
        <w:t xml:space="preserve"> </w:t>
      </w:r>
      <w:r w:rsidRPr="003120B3">
        <w:rPr>
          <w:rFonts w:ascii="Times New Roman" w:hAnsi="Times New Roman"/>
          <w:sz w:val="24"/>
          <w:szCs w:val="24"/>
          <w:lang w:val="bg-BG"/>
        </w:rPr>
        <w:tab/>
        <w:t>Мястото на реализация на ИП не засяга защитени територии по смисъла на Закона за защитените територии (ЗЗТ) и не попада в обхвата на защитени зони съгласно Закона за биологичното разнообразие (ЗБР).</w:t>
      </w:r>
    </w:p>
    <w:p w:rsidR="003120B3" w:rsidRPr="003120B3" w:rsidRDefault="003120B3" w:rsidP="003120B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sz w:val="24"/>
          <w:szCs w:val="24"/>
          <w:lang w:val="bg-BG"/>
        </w:rPr>
        <w:t xml:space="preserve">Най-близо разположената защитена зона, на </w:t>
      </w:r>
      <w:r w:rsidRPr="003120B3">
        <w:rPr>
          <w:rFonts w:ascii="Times New Roman" w:hAnsi="Times New Roman"/>
          <w:sz w:val="24"/>
          <w:szCs w:val="24"/>
        </w:rPr>
        <w:t>11</w:t>
      </w:r>
      <w:r w:rsidRPr="003120B3">
        <w:rPr>
          <w:rFonts w:ascii="Times New Roman" w:hAnsi="Times New Roman"/>
          <w:sz w:val="24"/>
          <w:szCs w:val="24"/>
          <w:lang w:val="bg-BG"/>
        </w:rPr>
        <w:t xml:space="preserve"> км разстояние, е BG0000508 "Река Скът" за опазване на природните местообитания и на дивата флора и фауна, включена в списъка със защитени зони, приет с Решение №122/02.03.2007г на Министерски съвет (</w:t>
      </w:r>
      <w:proofErr w:type="spellStart"/>
      <w:r w:rsidRPr="003120B3">
        <w:rPr>
          <w:rFonts w:ascii="Times New Roman" w:hAnsi="Times New Roman"/>
          <w:sz w:val="24"/>
          <w:szCs w:val="24"/>
          <w:lang w:val="bg-BG"/>
        </w:rPr>
        <w:t>обн</w:t>
      </w:r>
      <w:proofErr w:type="spellEnd"/>
      <w:r w:rsidRPr="003120B3">
        <w:rPr>
          <w:rFonts w:ascii="Times New Roman" w:hAnsi="Times New Roman"/>
          <w:sz w:val="24"/>
          <w:szCs w:val="24"/>
          <w:lang w:val="bg-BG"/>
        </w:rPr>
        <w:t xml:space="preserve">. ДВ бр.21/2007г.).  </w:t>
      </w:r>
    </w:p>
    <w:p w:rsidR="003120B3" w:rsidRPr="003120B3" w:rsidRDefault="003120B3" w:rsidP="003120B3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Pr="003120B3">
        <w:rPr>
          <w:rFonts w:ascii="Times New Roman" w:hAnsi="Times New Roman"/>
          <w:sz w:val="24"/>
          <w:szCs w:val="24"/>
          <w:lang w:val="bg-BG"/>
        </w:rPr>
        <w:tab/>
        <w:t xml:space="preserve">ИП попада в обхвата на чл.2, ал.1, т.1 от </w:t>
      </w:r>
      <w:r w:rsidRPr="003120B3">
        <w:rPr>
          <w:rFonts w:ascii="Times New Roman" w:hAnsi="Times New Roman"/>
          <w:i/>
          <w:sz w:val="24"/>
          <w:szCs w:val="24"/>
          <w:lang w:val="bg-BG"/>
        </w:rPr>
        <w:t>Наредбата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</w:t>
      </w:r>
      <w:r w:rsidRPr="003120B3">
        <w:rPr>
          <w:rFonts w:ascii="Times New Roman" w:hAnsi="Times New Roman"/>
          <w:sz w:val="24"/>
          <w:szCs w:val="24"/>
          <w:lang w:val="bg-BG"/>
        </w:rPr>
        <w:t xml:space="preserve"> (Наредбата за ОС) и подлежи на процедура по </w:t>
      </w:r>
      <w:r w:rsidRPr="003120B3">
        <w:rPr>
          <w:rFonts w:ascii="Times New Roman" w:hAnsi="Times New Roman"/>
          <w:b/>
          <w:sz w:val="24"/>
          <w:szCs w:val="24"/>
          <w:lang w:val="bg-BG"/>
        </w:rPr>
        <w:t>оценка за съвместимостта му</w:t>
      </w:r>
      <w:r w:rsidRPr="003120B3">
        <w:rPr>
          <w:rFonts w:ascii="Times New Roman" w:hAnsi="Times New Roman"/>
          <w:sz w:val="24"/>
          <w:szCs w:val="24"/>
          <w:lang w:val="bg-BG"/>
        </w:rPr>
        <w:t xml:space="preserve"> с предмета и целите на опазване на защитените зони, по реда на чл.31, ал.4, във връзка с ал.1 от ЗБР, която се провежда чрез процедурата по преценяване на необходимостта от извършване на ОВОС.</w:t>
      </w:r>
    </w:p>
    <w:p w:rsidR="003120B3" w:rsidRPr="003120B3" w:rsidRDefault="003120B3" w:rsidP="003120B3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sz w:val="24"/>
          <w:szCs w:val="24"/>
          <w:lang w:val="bg-BG"/>
        </w:rPr>
        <w:t>Копие от писмото е изпратено до община Бяла Слатина и кметство с. Бърдарски геран.</w:t>
      </w:r>
    </w:p>
    <w:p w:rsidR="003120B3" w:rsidRPr="003120B3" w:rsidRDefault="003120B3" w:rsidP="003120B3">
      <w:pPr>
        <w:ind w:left="709"/>
        <w:jc w:val="right"/>
        <w:rPr>
          <w:rFonts w:ascii="Times New Roman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sz w:val="24"/>
          <w:szCs w:val="24"/>
          <w:lang w:val="bg-BG"/>
        </w:rPr>
        <w:t>/</w:t>
      </w:r>
      <w:proofErr w:type="spellStart"/>
      <w:r w:rsidRPr="003120B3">
        <w:rPr>
          <w:rFonts w:ascii="Times New Roman" w:hAnsi="Times New Roman"/>
          <w:sz w:val="24"/>
          <w:szCs w:val="24"/>
          <w:lang w:val="bg-BG"/>
        </w:rPr>
        <w:t>отговорено</w:t>
      </w:r>
      <w:proofErr w:type="spellEnd"/>
      <w:r w:rsidRPr="003120B3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Pr="003120B3">
        <w:rPr>
          <w:rFonts w:ascii="Times New Roman" w:hAnsi="Times New Roman"/>
          <w:sz w:val="24"/>
          <w:szCs w:val="24"/>
        </w:rPr>
        <w:t>15</w:t>
      </w:r>
      <w:r w:rsidRPr="003120B3">
        <w:rPr>
          <w:rFonts w:ascii="Times New Roman" w:hAnsi="Times New Roman"/>
          <w:sz w:val="24"/>
          <w:szCs w:val="24"/>
          <w:lang w:val="bg-BG"/>
        </w:rPr>
        <w:t>.0</w:t>
      </w:r>
      <w:r w:rsidRPr="003120B3">
        <w:rPr>
          <w:rFonts w:ascii="Times New Roman" w:hAnsi="Times New Roman"/>
          <w:sz w:val="24"/>
          <w:szCs w:val="24"/>
        </w:rPr>
        <w:t>6</w:t>
      </w:r>
      <w:r w:rsidRPr="003120B3">
        <w:rPr>
          <w:rFonts w:ascii="Times New Roman" w:hAnsi="Times New Roman"/>
          <w:sz w:val="24"/>
          <w:szCs w:val="24"/>
          <w:lang w:val="bg-BG"/>
        </w:rPr>
        <w:t>.2023г./</w:t>
      </w:r>
    </w:p>
    <w:p w:rsidR="003120B3" w:rsidRPr="003120B3" w:rsidRDefault="003120B3" w:rsidP="003120B3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  <w:r w:rsidRPr="003120B3">
        <w:rPr>
          <w:rFonts w:ascii="Times New Roman" w:hAnsi="Times New Roman"/>
          <w:b/>
          <w:spacing w:val="20"/>
          <w:sz w:val="23"/>
          <w:szCs w:val="23"/>
          <w:lang w:val="bg-BG"/>
        </w:rPr>
        <w:t xml:space="preserve"> </w:t>
      </w:r>
    </w:p>
    <w:p w:rsidR="000428B9" w:rsidRPr="000F225C" w:rsidRDefault="003120B3" w:rsidP="000F225C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</w:t>
      </w:r>
    </w:p>
    <w:sectPr w:rsidR="000428B9" w:rsidRPr="000F225C" w:rsidSect="000F225C">
      <w:footerReference w:type="default" r:id="rId9"/>
      <w:headerReference w:type="first" r:id="rId10"/>
      <w:footerReference w:type="first" r:id="rId11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1DC" w:rsidRDefault="005B01DC">
      <w:r>
        <w:separator/>
      </w:r>
    </w:p>
  </w:endnote>
  <w:endnote w:type="continuationSeparator" w:id="0">
    <w:p w:rsidR="005B01DC" w:rsidRDefault="005B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3120B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3120B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>
                <w:pict>
                  <v:line w14:anchorId="201EE0A2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1DC" w:rsidRDefault="005B01DC">
      <w:r>
        <w:separator/>
      </w:r>
    </w:p>
  </w:footnote>
  <w:footnote w:type="continuationSeparator" w:id="0">
    <w:p w:rsidR="005B01DC" w:rsidRDefault="005B0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970A495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4DA473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F7889"/>
    <w:rsid w:val="003120B3"/>
    <w:rsid w:val="00324274"/>
    <w:rsid w:val="00352F4E"/>
    <w:rsid w:val="0037759B"/>
    <w:rsid w:val="003A2792"/>
    <w:rsid w:val="003A2A77"/>
    <w:rsid w:val="003A7996"/>
    <w:rsid w:val="003B30BB"/>
    <w:rsid w:val="003D4054"/>
    <w:rsid w:val="003D4A6B"/>
    <w:rsid w:val="003E0719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01DC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BE0432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BD3DE-133D-4174-BB1B-456606679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3</cp:revision>
  <cp:lastPrinted>2023-06-02T13:38:00Z</cp:lastPrinted>
  <dcterms:created xsi:type="dcterms:W3CDTF">2023-06-12T10:39:00Z</dcterms:created>
  <dcterms:modified xsi:type="dcterms:W3CDTF">2023-06-16T08:06:00Z</dcterms:modified>
</cp:coreProperties>
</file>