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B3" w:rsidRDefault="003120B3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E54C6E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E54C6E" w:rsidRPr="00E54C6E">
        <w:rPr>
          <w:rFonts w:ascii="Times New Roman" w:hAnsi="Times New Roman"/>
          <w:sz w:val="24"/>
          <w:lang w:val="bg-BG"/>
        </w:rPr>
        <w:t>„Промяна предназначението на земеделска земя, п.и. с идент. 12259.675.105, м. „Занкиното“, гр. Враца, общ. Враца, в урегулиран поземлен имот, в зона „Предимно производствена дейност“ (Пп), с предназначение „шоу-рум за съхранение и продажба на автомобили“ обл. Враца, с възлож</w:t>
      </w:r>
      <w:r w:rsidR="00E54C6E">
        <w:rPr>
          <w:rFonts w:ascii="Times New Roman" w:hAnsi="Times New Roman"/>
          <w:sz w:val="24"/>
          <w:lang w:val="bg-BG"/>
        </w:rPr>
        <w:t>ител: „ДОСЕТО“ ЕООД, гр. Враца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E54C6E" w:rsidRPr="00E54C6E" w:rsidRDefault="003120B3" w:rsidP="00E54C6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E54C6E" w:rsidRPr="00E54C6E">
        <w:rPr>
          <w:rFonts w:ascii="Times New Roman" w:hAnsi="Times New Roman"/>
          <w:sz w:val="24"/>
          <w:szCs w:val="24"/>
          <w:lang w:val="bg-BG"/>
        </w:rPr>
        <w:t xml:space="preserve">изграждане на шоу-рум за съхранение и продажба на автомобили, който ще се състои от хале с РЗП около 500 кв.м. за експозиция на автомобилите със съответните обслужващи площи, както и открит паркинг за автомобили. </w:t>
      </w:r>
    </w:p>
    <w:p w:rsidR="00E54C6E" w:rsidRPr="00E54C6E" w:rsidRDefault="00E54C6E" w:rsidP="00E54C6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4C6E">
        <w:rPr>
          <w:rFonts w:ascii="Times New Roman" w:hAnsi="Times New Roman"/>
          <w:sz w:val="24"/>
          <w:szCs w:val="24"/>
          <w:lang w:val="bg-BG"/>
        </w:rPr>
        <w:t>ИП ще се реализира в поземлен имот с идент. 12259.675.105, с площ: 3300 кв.м., с трайно предназначение на територията: „земеделска“, НТП: „нива“, категория на земята: 4, в местност “Занкиното“, в землището гр. Враца, общ. Враца, обл. Враца.</w:t>
      </w:r>
    </w:p>
    <w:p w:rsidR="00E54C6E" w:rsidRPr="00E54C6E" w:rsidRDefault="00E54C6E" w:rsidP="00E54C6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4C6E">
        <w:rPr>
          <w:rFonts w:ascii="Times New Roman" w:hAnsi="Times New Roman"/>
          <w:sz w:val="24"/>
          <w:szCs w:val="24"/>
          <w:lang w:val="bg-BG"/>
        </w:rPr>
        <w:t>Реализацията на ИП е свързана със смяна предназначението на земята от земеделска в зона „Предимно производствена дейност“, с конкретно предназначение „шоу-рум за съхранение и продажба на автомобили“.</w:t>
      </w:r>
    </w:p>
    <w:p w:rsidR="00E54C6E" w:rsidRPr="00E54C6E" w:rsidRDefault="00E54C6E" w:rsidP="00E54C6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4C6E">
        <w:rPr>
          <w:rFonts w:ascii="Times New Roman" w:hAnsi="Times New Roman"/>
          <w:sz w:val="24"/>
          <w:szCs w:val="24"/>
          <w:lang w:val="bg-BG"/>
        </w:rPr>
        <w:t xml:space="preserve">Предвиждат се изкопни дейности за изграждане на фундаментите с дълбочина до 1,50 м. </w:t>
      </w:r>
    </w:p>
    <w:p w:rsidR="00E54C6E" w:rsidRPr="00E54C6E" w:rsidRDefault="00E54C6E" w:rsidP="00E54C6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4C6E">
        <w:rPr>
          <w:rFonts w:ascii="Times New Roman" w:hAnsi="Times New Roman"/>
          <w:sz w:val="24"/>
          <w:szCs w:val="24"/>
          <w:lang w:val="bg-BG"/>
        </w:rPr>
        <w:t>Водоснабдяването на обекта с вода за питейни и битови нужди ще се осъществи съгласно становище с изходни данни на „ВиК“ ООД – Враца.</w:t>
      </w:r>
    </w:p>
    <w:p w:rsidR="00E54C6E" w:rsidRPr="00E54C6E" w:rsidRDefault="00E54C6E" w:rsidP="00E54C6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4C6E">
        <w:rPr>
          <w:rFonts w:ascii="Times New Roman" w:hAnsi="Times New Roman"/>
          <w:sz w:val="24"/>
          <w:szCs w:val="24"/>
          <w:lang w:val="bg-BG"/>
        </w:rPr>
        <w:t>Отпадъчни води от обекта ще се заустват в изгребна яма.</w:t>
      </w:r>
    </w:p>
    <w:p w:rsidR="00E54C6E" w:rsidRPr="00E54C6E" w:rsidRDefault="00E54C6E" w:rsidP="00E54C6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4C6E">
        <w:rPr>
          <w:rFonts w:ascii="Times New Roman" w:hAnsi="Times New Roman"/>
          <w:sz w:val="24"/>
          <w:szCs w:val="24"/>
          <w:lang w:val="bg-BG"/>
        </w:rPr>
        <w:t xml:space="preserve">Генерираните битови отпадъци от обекта ще се събират в контейнери за разделно събиране на отпадъците, като същите ще бъдат извозвани на база сключен договор със специализирани фирми. </w:t>
      </w:r>
    </w:p>
    <w:p w:rsidR="00E54C6E" w:rsidRPr="00E54C6E" w:rsidRDefault="00E54C6E" w:rsidP="00E54C6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4C6E">
        <w:rPr>
          <w:rFonts w:ascii="Times New Roman" w:hAnsi="Times New Roman"/>
          <w:sz w:val="24"/>
          <w:szCs w:val="24"/>
          <w:lang w:val="bg-BG"/>
        </w:rPr>
        <w:t>Не се предвижда изграждане на нова пътна инфраструктура. Достъпът до обекта ще се осъ</w:t>
      </w:r>
      <w:r w:rsidR="003963F4">
        <w:rPr>
          <w:rFonts w:ascii="Times New Roman" w:hAnsi="Times New Roman"/>
          <w:sz w:val="24"/>
          <w:szCs w:val="24"/>
          <w:lang w:val="bg-BG"/>
        </w:rPr>
        <w:t>ществява от съществуващи пътища</w:t>
      </w:r>
      <w:r w:rsidRPr="00E54C6E">
        <w:rPr>
          <w:rFonts w:ascii="Times New Roman" w:hAnsi="Times New Roman"/>
          <w:sz w:val="24"/>
          <w:szCs w:val="24"/>
          <w:lang w:val="bg-BG"/>
        </w:rPr>
        <w:t xml:space="preserve"> - Оряховско шосе, полски пътища.</w:t>
      </w:r>
    </w:p>
    <w:p w:rsid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>Инвестиционно пред</w:t>
      </w:r>
      <w:r w:rsidR="00E54C6E">
        <w:rPr>
          <w:rFonts w:ascii="Times New Roman" w:hAnsi="Times New Roman"/>
          <w:sz w:val="24"/>
          <w:szCs w:val="24"/>
          <w:lang w:val="bg-BG"/>
        </w:rPr>
        <w:t>ложение попада в обхвата на т. 10, б. „б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“ – </w:t>
      </w:r>
      <w:r w:rsidR="00E54C6E" w:rsidRPr="00E54C6E">
        <w:rPr>
          <w:rFonts w:ascii="Times New Roman" w:hAnsi="Times New Roman"/>
          <w:sz w:val="24"/>
          <w:szCs w:val="24"/>
          <w:lang w:val="bg-BG"/>
        </w:rPr>
        <w:t xml:space="preserve">“за урбанизирано развитие, включително строителство на търговски центрове и паркинги“ 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на Приложение №2 на ЗООС. В тази връзка съгласно чл.93, ал.1, т.1 от ЗООС инвестиционното предложение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3120B3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E54C6E" w:rsidRPr="00E54C6E" w:rsidRDefault="00E54C6E" w:rsidP="00E54C6E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E54C6E">
        <w:rPr>
          <w:rFonts w:ascii="Times New Roman" w:hAnsi="Times New Roman"/>
          <w:sz w:val="24"/>
          <w:szCs w:val="24"/>
          <w:lang w:val="bg-BG"/>
        </w:rPr>
        <w:t xml:space="preserve">ъгласно изискванията на чл.4а, ал.1 от Наредбата за ОВОС постъпилата документация е изпратена на директора на Басейнова дирекция Дунавски район – Плевен (БДДР – Плевен) за изразяване на становище, относно допустимостта на инвестиционното </w:t>
      </w:r>
      <w:r w:rsidRPr="00E54C6E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предложение спрямо режимите, определени в действащите планове за управление на речните басейни (ПУРБ) и планове за управление на риска от наводнения (ПУРН). </w:t>
      </w:r>
    </w:p>
    <w:p w:rsidR="00DF7BCA" w:rsidRPr="00C04F8E" w:rsidRDefault="00E54C6E" w:rsidP="00DF7BC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54C6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54C6E"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="00DF7BCA" w:rsidRPr="00C04F8E">
        <w:rPr>
          <w:rFonts w:ascii="Times New Roman" w:hAnsi="Times New Roman"/>
          <w:sz w:val="24"/>
          <w:szCs w:val="24"/>
          <w:lang w:val="bg-BG"/>
        </w:rPr>
        <w:t>Предвид полученото в РИОСВ</w:t>
      </w:r>
      <w:r w:rsidR="00DF7BCA" w:rsidRPr="00C04F8E">
        <w:rPr>
          <w:rFonts w:ascii="Times New Roman" w:hAnsi="Times New Roman"/>
          <w:sz w:val="24"/>
          <w:szCs w:val="24"/>
        </w:rPr>
        <w:t xml:space="preserve"> – </w:t>
      </w:r>
      <w:r w:rsidR="00DF7BCA" w:rsidRPr="00C04F8E">
        <w:rPr>
          <w:rFonts w:ascii="Times New Roman" w:hAnsi="Times New Roman"/>
          <w:sz w:val="24"/>
          <w:szCs w:val="24"/>
          <w:lang w:val="bg-BG"/>
        </w:rPr>
        <w:t>Враца становище на БДДР – Плевен с изх.</w:t>
      </w:r>
      <w:r w:rsidR="00DF7BCA" w:rsidRPr="00C04F8E">
        <w:rPr>
          <w:rFonts w:ascii="Times New Roman" w:hAnsi="Times New Roman"/>
          <w:sz w:val="24"/>
          <w:szCs w:val="24"/>
        </w:rPr>
        <w:t xml:space="preserve"> </w:t>
      </w:r>
      <w:r w:rsidR="00DF7BCA" w:rsidRPr="00C04F8E">
        <w:rPr>
          <w:rFonts w:ascii="Times New Roman" w:hAnsi="Times New Roman"/>
          <w:sz w:val="24"/>
          <w:szCs w:val="24"/>
          <w:lang w:val="bg-BG"/>
        </w:rPr>
        <w:t>№</w:t>
      </w:r>
      <w:r w:rsidR="00DF7BCA" w:rsidRPr="00C04F8E">
        <w:rPr>
          <w:rFonts w:ascii="Times New Roman" w:hAnsi="Times New Roman"/>
          <w:sz w:val="24"/>
          <w:szCs w:val="24"/>
        </w:rPr>
        <w:t xml:space="preserve"> </w:t>
      </w:r>
      <w:r w:rsidR="00DF7BCA" w:rsidRPr="00066A76">
        <w:rPr>
          <w:rFonts w:ascii="Times New Roman" w:hAnsi="Times New Roman"/>
          <w:sz w:val="24"/>
          <w:szCs w:val="24"/>
          <w:lang w:val="bg-BG"/>
        </w:rPr>
        <w:t>ПУ-01-4</w:t>
      </w:r>
      <w:r w:rsidR="00DF7BCA" w:rsidRPr="00066A76">
        <w:rPr>
          <w:rFonts w:ascii="Times New Roman" w:hAnsi="Times New Roman"/>
          <w:sz w:val="24"/>
          <w:szCs w:val="24"/>
        </w:rPr>
        <w:t>47</w:t>
      </w:r>
      <w:r w:rsidR="00DF7BCA" w:rsidRPr="00066A76">
        <w:rPr>
          <w:rFonts w:ascii="Times New Roman" w:hAnsi="Times New Roman"/>
          <w:sz w:val="24"/>
          <w:szCs w:val="24"/>
          <w:lang w:val="bg-BG"/>
        </w:rPr>
        <w:t>-(3)/15.</w:t>
      </w:r>
      <w:r w:rsidR="00DF7BCA" w:rsidRPr="00066A76">
        <w:rPr>
          <w:rFonts w:ascii="Times New Roman" w:hAnsi="Times New Roman"/>
          <w:sz w:val="24"/>
          <w:szCs w:val="24"/>
        </w:rPr>
        <w:t>0</w:t>
      </w:r>
      <w:r w:rsidR="00DF7BCA" w:rsidRPr="00066A76">
        <w:rPr>
          <w:rFonts w:ascii="Times New Roman" w:hAnsi="Times New Roman"/>
          <w:sz w:val="24"/>
          <w:szCs w:val="24"/>
          <w:lang w:val="bg-BG"/>
        </w:rPr>
        <w:t xml:space="preserve">9.2023г. </w:t>
      </w:r>
      <w:r w:rsidR="00DF7BCA" w:rsidRPr="00C04F8E">
        <w:rPr>
          <w:rFonts w:ascii="Times New Roman" w:hAnsi="Times New Roman"/>
          <w:sz w:val="24"/>
          <w:szCs w:val="24"/>
          <w:lang w:val="bg-BG"/>
        </w:rPr>
        <w:t>(копие от което Ви се предоставя за съобразяване):</w:t>
      </w:r>
    </w:p>
    <w:p w:rsidR="00DF7BCA" w:rsidRPr="008776BF" w:rsidRDefault="00DF7BCA" w:rsidP="00DF7B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776BF">
        <w:rPr>
          <w:rFonts w:ascii="Times New Roman" w:hAnsi="Times New Roman"/>
          <w:sz w:val="24"/>
          <w:szCs w:val="24"/>
          <w:lang w:val="bg-BG"/>
        </w:rPr>
        <w:t>реализирането на ИП е допустимо спрямо ПУРБ в Дунавски район, при спазване на мерките посочени в т. 1.1.2. от становището;</w:t>
      </w:r>
    </w:p>
    <w:p w:rsidR="00DF7BCA" w:rsidRPr="00066A76" w:rsidRDefault="00DF7BCA" w:rsidP="00DF7B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реализирането на </w:t>
      </w:r>
      <w:r w:rsidRPr="008776BF">
        <w:rPr>
          <w:rFonts w:ascii="Times New Roman" w:hAnsi="Times New Roman"/>
          <w:sz w:val="24"/>
          <w:szCs w:val="24"/>
          <w:lang w:val="bg-BG"/>
        </w:rPr>
        <w:t>ИП е допустимо спрямо Програмата от мерки за намаляване на риска от наводнения заложени в ПУРН в Дунавски район, при спазване на мерките посочени в т.1.2.2. от становището.</w:t>
      </w:r>
    </w:p>
    <w:p w:rsidR="00DF7BCA" w:rsidRPr="00066A76" w:rsidRDefault="00DF7BCA" w:rsidP="00DF7B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66A76">
        <w:rPr>
          <w:rFonts w:ascii="Times New Roman" w:hAnsi="Times New Roman"/>
          <w:sz w:val="24"/>
          <w:szCs w:val="24"/>
          <w:lang w:val="bg-BG"/>
        </w:rPr>
        <w:t>реализирането на ИП е допустимо спрямо ПУРБ и ПУРН в Дунавски район, при спазване на мерките посочени в т. 1 и законовите изисквания посочени в т. 2 от горецитираното становище</w:t>
      </w:r>
      <w:r w:rsidRPr="00066A76">
        <w:rPr>
          <w:rFonts w:ascii="Times New Roman" w:hAnsi="Times New Roman"/>
          <w:sz w:val="24"/>
          <w:szCs w:val="24"/>
        </w:rPr>
        <w:t>.</w:t>
      </w:r>
      <w:r w:rsidRPr="00066A7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20B3" w:rsidRPr="00EC5F4B" w:rsidRDefault="003120B3" w:rsidP="003120B3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E54C6E" w:rsidRDefault="00E54C6E" w:rsidP="003120B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4C6E">
        <w:rPr>
          <w:rFonts w:ascii="Times New Roman" w:hAnsi="Times New Roman"/>
          <w:sz w:val="24"/>
          <w:szCs w:val="24"/>
          <w:lang w:val="bg-BG"/>
        </w:rPr>
        <w:t>Най-близо разположените защитени зони, на разстояние 3,400 км, са: BG0000166 „Врачански Балкан” за опазване на природните местообитания и на дивата флора и фауна, обявена със Заповед № РД-1031/17.12.2020г. на министъра на околната среда и водите (обн. ДВ, бр.19/05.03.2021г.) и BG0002053 „Врачански Балкан” определена за опазване на дивите птици, обявена със Заповед № РД-801/04.11.2008г. на министъра на околната среда и водите (обн. ДВ, бр. 105/2008 г.).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</w:t>
      </w:r>
      <w:bookmarkStart w:id="0" w:name="_GoBack"/>
      <w:bookmarkEnd w:id="0"/>
      <w:r w:rsidRPr="003120B3">
        <w:rPr>
          <w:rFonts w:ascii="Times New Roman" w:hAnsi="Times New Roman"/>
          <w:sz w:val="24"/>
          <w:szCs w:val="24"/>
          <w:lang w:val="bg-BG"/>
        </w:rPr>
        <w:t xml:space="preserve">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E54C6E">
        <w:rPr>
          <w:rFonts w:ascii="Times New Roman" w:hAnsi="Times New Roman"/>
          <w:sz w:val="24"/>
          <w:szCs w:val="24"/>
          <w:lang w:val="bg-BG"/>
        </w:rPr>
        <w:t>изпратено до община Враца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E54C6E">
        <w:rPr>
          <w:rFonts w:ascii="Times New Roman" w:hAnsi="Times New Roman"/>
          <w:sz w:val="24"/>
          <w:szCs w:val="24"/>
          <w:lang w:val="bg-BG"/>
        </w:rPr>
        <w:t>БДДР – Плевен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E36DEF" w:rsidRDefault="00E36DEF" w:rsidP="003120B3">
      <w:pPr>
        <w:ind w:left="709"/>
        <w:jc w:val="right"/>
        <w:rPr>
          <w:rFonts w:ascii="Times New Roman" w:hAnsi="Times New Roman"/>
          <w:color w:val="C00000"/>
          <w:sz w:val="24"/>
          <w:szCs w:val="24"/>
          <w:lang w:val="bg-BG"/>
        </w:rPr>
      </w:pPr>
    </w:p>
    <w:p w:rsidR="003120B3" w:rsidRPr="00894E7D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894E7D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DF7BCA" w:rsidRPr="00894E7D">
        <w:rPr>
          <w:rFonts w:ascii="Times New Roman" w:hAnsi="Times New Roman"/>
          <w:sz w:val="24"/>
          <w:szCs w:val="24"/>
          <w:lang w:val="bg-BG"/>
        </w:rPr>
        <w:t>19</w:t>
      </w:r>
      <w:r w:rsidRPr="00894E7D">
        <w:rPr>
          <w:rFonts w:ascii="Times New Roman" w:hAnsi="Times New Roman"/>
          <w:sz w:val="24"/>
          <w:szCs w:val="24"/>
          <w:lang w:val="bg-BG"/>
        </w:rPr>
        <w:t>.0</w:t>
      </w:r>
      <w:r w:rsidR="00DF7BCA" w:rsidRPr="00894E7D">
        <w:rPr>
          <w:rFonts w:ascii="Times New Roman" w:hAnsi="Times New Roman"/>
          <w:sz w:val="24"/>
          <w:szCs w:val="24"/>
        </w:rPr>
        <w:t>9</w:t>
      </w:r>
      <w:r w:rsidRPr="00894E7D">
        <w:rPr>
          <w:rFonts w:ascii="Times New Roman" w:hAnsi="Times New Roman"/>
          <w:sz w:val="24"/>
          <w:szCs w:val="24"/>
          <w:lang w:val="bg-BG"/>
        </w:rPr>
        <w:t>.2023г./</w:t>
      </w:r>
    </w:p>
    <w:p w:rsidR="003120B3" w:rsidRPr="00894E7D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894E7D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7C" w:rsidRDefault="004D0D7C">
      <w:r>
        <w:separator/>
      </w:r>
    </w:p>
  </w:endnote>
  <w:endnote w:type="continuationSeparator" w:id="0">
    <w:p w:rsidR="004D0D7C" w:rsidRDefault="004D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94E7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94E7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77CEA1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7C" w:rsidRDefault="004D0D7C">
      <w:r>
        <w:separator/>
      </w:r>
    </w:p>
  </w:footnote>
  <w:footnote w:type="continuationSeparator" w:id="0">
    <w:p w:rsidR="004D0D7C" w:rsidRDefault="004D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B096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6E8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71648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0812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963F4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0D7C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94E7D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1DAE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F7BCA"/>
    <w:rsid w:val="00E15B5B"/>
    <w:rsid w:val="00E344E2"/>
    <w:rsid w:val="00E36DEF"/>
    <w:rsid w:val="00E54C6E"/>
    <w:rsid w:val="00E5574B"/>
    <w:rsid w:val="00E85447"/>
    <w:rsid w:val="00E91F4A"/>
    <w:rsid w:val="00EA3B1F"/>
    <w:rsid w:val="00EB63EB"/>
    <w:rsid w:val="00EC304D"/>
    <w:rsid w:val="00EC5792"/>
    <w:rsid w:val="00EC5F4B"/>
    <w:rsid w:val="00ED1377"/>
    <w:rsid w:val="00EE3E89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908BFE-5185-4C84-A429-73A65B1B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DF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0147-AF55-4CB9-9EE5-B01B2B05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12</cp:revision>
  <cp:lastPrinted>2023-06-02T13:38:00Z</cp:lastPrinted>
  <dcterms:created xsi:type="dcterms:W3CDTF">2023-06-12T10:39:00Z</dcterms:created>
  <dcterms:modified xsi:type="dcterms:W3CDTF">2023-09-19T13:28:00Z</dcterms:modified>
</cp:coreProperties>
</file>