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P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50302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050302">
        <w:rPr>
          <w:rFonts w:ascii="Times New Roman" w:hAnsi="Times New Roman"/>
          <w:b/>
          <w:sz w:val="24"/>
          <w:szCs w:val="24"/>
        </w:rPr>
        <w:t xml:space="preserve"> </w:t>
      </w: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433A0" w:rsidRDefault="00050302" w:rsidP="00182231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постъпила Информация по Приложение № 2 от </w:t>
      </w:r>
      <w:r w:rsidRPr="00050302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/Наредбата за ОВОС/ за инвестиционно предложение за:</w:t>
      </w:r>
      <w:r w:rsidR="00055B3D">
        <w:rPr>
          <w:rFonts w:ascii="Times New Roman" w:hAnsi="Times New Roman"/>
          <w:sz w:val="24"/>
          <w:lang w:val="bg-BG"/>
        </w:rPr>
        <w:t xml:space="preserve"> </w:t>
      </w:r>
      <w:r w:rsidR="00F433A0" w:rsidRPr="00F433A0">
        <w:rPr>
          <w:rFonts w:ascii="Times New Roman" w:hAnsi="Times New Roman"/>
          <w:sz w:val="24"/>
          <w:lang w:val="bg-BG"/>
        </w:rPr>
        <w:t xml:space="preserve">„Изграждане на </w:t>
      </w:r>
      <w:proofErr w:type="spellStart"/>
      <w:r w:rsidR="00F433A0" w:rsidRPr="00F433A0">
        <w:rPr>
          <w:rFonts w:ascii="Times New Roman" w:hAnsi="Times New Roman"/>
          <w:sz w:val="24"/>
          <w:lang w:val="bg-BG"/>
        </w:rPr>
        <w:t>фотоволтаичен</w:t>
      </w:r>
      <w:proofErr w:type="spellEnd"/>
      <w:r w:rsidR="00F433A0" w:rsidRPr="00F433A0">
        <w:rPr>
          <w:rFonts w:ascii="Times New Roman" w:hAnsi="Times New Roman"/>
          <w:sz w:val="24"/>
          <w:lang w:val="bg-BG"/>
        </w:rPr>
        <w:t xml:space="preserve"> парк“, в УПИ I – 2020, 2021, 2022, 2023, 2024, 2025, 2026, 2027, 2028, 2029, 2030, 2031, в кв. 46, с. Бърдарски геран, ул. „Васил Левски“ №5, общ. Бяла Слатина, </w:t>
      </w:r>
      <w:proofErr w:type="spellStart"/>
      <w:r w:rsidR="00F433A0" w:rsidRPr="00F433A0">
        <w:rPr>
          <w:rFonts w:ascii="Times New Roman" w:hAnsi="Times New Roman"/>
          <w:sz w:val="24"/>
          <w:lang w:val="bg-BG"/>
        </w:rPr>
        <w:t>обл</w:t>
      </w:r>
      <w:proofErr w:type="spellEnd"/>
      <w:r w:rsidR="00F433A0" w:rsidRPr="00F433A0">
        <w:rPr>
          <w:rFonts w:ascii="Times New Roman" w:hAnsi="Times New Roman"/>
          <w:sz w:val="24"/>
          <w:lang w:val="bg-BG"/>
        </w:rPr>
        <w:t xml:space="preserve">. Враца, възложител: „БГ СОЛАР ПАРК 2“ ЕООД, гр. София. </w:t>
      </w:r>
    </w:p>
    <w:p w:rsidR="00050302" w:rsidRPr="00854DF6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чл.6, ал.9, т.1 от същата наредба, Информацията за </w:t>
      </w:r>
      <w:proofErr w:type="spellStart"/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>горецитираното</w:t>
      </w:r>
      <w:proofErr w:type="spellEnd"/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ИП е достъпна в сградата на РИОСВ – Враца (гр.Враца, ул. “Екзарх Йосиф” № 81, направление „ЕО и ОВОС“), всеки работен ден от 9.00 до 17.30 часа, за период от 14 (четири</w:t>
      </w:r>
      <w:bookmarkStart w:id="0" w:name="_GoBack"/>
      <w:bookmarkEnd w:id="0"/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надесет) дни за изразяване на становища от заинтересувани лица, считано от </w:t>
      </w:r>
      <w:r w:rsidR="00854DF6" w:rsidRPr="00854DF6">
        <w:rPr>
          <w:rFonts w:ascii="Times New Roman" w:hAnsi="Times New Roman"/>
          <w:sz w:val="24"/>
          <w:szCs w:val="24"/>
          <w:lang w:val="bg-BG"/>
        </w:rPr>
        <w:t>21</w:t>
      </w:r>
      <w:r w:rsidRPr="00854DF6">
        <w:rPr>
          <w:rFonts w:ascii="Times New Roman" w:hAnsi="Times New Roman"/>
          <w:sz w:val="24"/>
          <w:szCs w:val="24"/>
          <w:lang w:val="bg-BG"/>
        </w:rPr>
        <w:t>.0</w:t>
      </w:r>
      <w:r w:rsidRPr="00854DF6">
        <w:rPr>
          <w:rFonts w:ascii="Times New Roman" w:hAnsi="Times New Roman"/>
          <w:sz w:val="24"/>
          <w:szCs w:val="24"/>
        </w:rPr>
        <w:t>6</w:t>
      </w:r>
      <w:r w:rsidRPr="00854DF6">
        <w:rPr>
          <w:rFonts w:ascii="Times New Roman" w:hAnsi="Times New Roman"/>
          <w:sz w:val="24"/>
          <w:szCs w:val="24"/>
          <w:lang w:val="bg-BG"/>
        </w:rPr>
        <w:t>.20</w:t>
      </w:r>
      <w:r w:rsidRPr="00854DF6">
        <w:rPr>
          <w:rFonts w:ascii="Times New Roman" w:hAnsi="Times New Roman"/>
          <w:sz w:val="24"/>
          <w:szCs w:val="24"/>
        </w:rPr>
        <w:t>23</w:t>
      </w:r>
      <w:r w:rsidRPr="00854DF6">
        <w:rPr>
          <w:rFonts w:ascii="Times New Roman" w:hAnsi="Times New Roman"/>
          <w:sz w:val="24"/>
          <w:szCs w:val="24"/>
          <w:lang w:val="bg-BG"/>
        </w:rPr>
        <w:t>г.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изясняване на обществения интерес: поставено 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инспекцията.  </w:t>
      </w:r>
    </w:p>
    <w:p w:rsidR="00050302" w:rsidRPr="00854DF6" w:rsidRDefault="00050302" w:rsidP="00050302">
      <w:pPr>
        <w:ind w:left="284" w:firstLine="709"/>
        <w:jc w:val="right"/>
        <w:rPr>
          <w:rFonts w:ascii="Times New Roman" w:hAnsi="Times New Roman"/>
          <w:sz w:val="24"/>
          <w:szCs w:val="24"/>
          <w:lang w:val="bg-BG"/>
        </w:rPr>
      </w:pPr>
      <w:r w:rsidRPr="00854DF6">
        <w:rPr>
          <w:rFonts w:ascii="Times New Roman" w:hAnsi="Times New Roman"/>
          <w:sz w:val="24"/>
          <w:szCs w:val="24"/>
          <w:lang w:val="bg-BG"/>
        </w:rPr>
        <w:t>/</w:t>
      </w:r>
      <w:r w:rsidR="00854DF6" w:rsidRPr="00854DF6">
        <w:rPr>
          <w:rFonts w:ascii="Times New Roman" w:hAnsi="Times New Roman"/>
          <w:sz w:val="24"/>
          <w:szCs w:val="24"/>
          <w:lang w:val="bg-BG"/>
        </w:rPr>
        <w:t>21</w:t>
      </w:r>
      <w:r w:rsidRPr="00854DF6">
        <w:rPr>
          <w:rFonts w:ascii="Times New Roman" w:hAnsi="Times New Roman"/>
          <w:sz w:val="24"/>
          <w:szCs w:val="24"/>
          <w:lang w:val="bg-BG"/>
        </w:rPr>
        <w:t>.0</w:t>
      </w:r>
      <w:r w:rsidRPr="00854DF6">
        <w:rPr>
          <w:rFonts w:ascii="Times New Roman" w:hAnsi="Times New Roman"/>
          <w:sz w:val="24"/>
          <w:szCs w:val="24"/>
        </w:rPr>
        <w:t>6</w:t>
      </w:r>
      <w:r w:rsidRPr="00854DF6">
        <w:rPr>
          <w:rFonts w:ascii="Times New Roman" w:hAnsi="Times New Roman"/>
          <w:sz w:val="24"/>
          <w:szCs w:val="24"/>
          <w:lang w:val="bg-BG"/>
        </w:rPr>
        <w:t>.20</w:t>
      </w:r>
      <w:r w:rsidRPr="00854DF6">
        <w:rPr>
          <w:rFonts w:ascii="Times New Roman" w:hAnsi="Times New Roman"/>
          <w:sz w:val="24"/>
          <w:szCs w:val="24"/>
        </w:rPr>
        <w:t>23</w:t>
      </w:r>
      <w:r w:rsidRPr="00854DF6">
        <w:rPr>
          <w:rFonts w:ascii="Times New Roman" w:hAnsi="Times New Roman"/>
          <w:sz w:val="24"/>
          <w:szCs w:val="24"/>
          <w:lang w:val="bg-BG"/>
        </w:rPr>
        <w:t xml:space="preserve">г./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35" w:rsidRDefault="00313F35">
      <w:r>
        <w:separator/>
      </w:r>
    </w:p>
  </w:endnote>
  <w:endnote w:type="continuationSeparator" w:id="0">
    <w:p w:rsidR="00313F35" w:rsidRDefault="0031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E68D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line w14:anchorId="201EE0A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35" w:rsidRDefault="00313F35">
      <w:r>
        <w:separator/>
      </w:r>
    </w:p>
  </w:footnote>
  <w:footnote w:type="continuationSeparator" w:id="0">
    <w:p w:rsidR="00313F35" w:rsidRDefault="00313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970A49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DA47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0302"/>
    <w:rsid w:val="00055B3D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82231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13F35"/>
    <w:rsid w:val="00324274"/>
    <w:rsid w:val="00352F4E"/>
    <w:rsid w:val="0037759B"/>
    <w:rsid w:val="003A2792"/>
    <w:rsid w:val="003A2A77"/>
    <w:rsid w:val="003A7996"/>
    <w:rsid w:val="003B30BB"/>
    <w:rsid w:val="003C0246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2020D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0684"/>
    <w:rsid w:val="0062681E"/>
    <w:rsid w:val="006340C8"/>
    <w:rsid w:val="00643C98"/>
    <w:rsid w:val="00661C46"/>
    <w:rsid w:val="00672E35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DF6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45749"/>
    <w:rsid w:val="00B76562"/>
    <w:rsid w:val="00BB1E2A"/>
    <w:rsid w:val="00BC78B7"/>
    <w:rsid w:val="00BE0432"/>
    <w:rsid w:val="00BF54AD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E68D1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433A0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a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a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74493-0ECB-46B1-BD26-9F37D435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10</cp:revision>
  <cp:lastPrinted>2023-06-21T08:35:00Z</cp:lastPrinted>
  <dcterms:created xsi:type="dcterms:W3CDTF">2023-06-12T10:39:00Z</dcterms:created>
  <dcterms:modified xsi:type="dcterms:W3CDTF">2023-06-21T08:35:00Z</dcterms:modified>
</cp:coreProperties>
</file>