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767" w:rsidRPr="008C07FA" w:rsidRDefault="00876767" w:rsidP="003D4054">
      <w:pPr>
        <w:rPr>
          <w:rFonts w:ascii="Times New Roman" w:hAnsi="Times New Roman"/>
          <w:spacing w:val="20"/>
          <w:sz w:val="24"/>
          <w:szCs w:val="24"/>
        </w:rPr>
      </w:pPr>
    </w:p>
    <w:p w:rsidR="008C07FA" w:rsidRPr="008C07FA" w:rsidRDefault="008C07FA" w:rsidP="003D4054">
      <w:pPr>
        <w:rPr>
          <w:rFonts w:ascii="Times New Roman" w:hAnsi="Times New Roman"/>
          <w:spacing w:val="20"/>
          <w:sz w:val="24"/>
          <w:szCs w:val="24"/>
        </w:rPr>
      </w:pPr>
    </w:p>
    <w:p w:rsidR="008C07FA" w:rsidRPr="008C07FA" w:rsidRDefault="008C07FA" w:rsidP="007777F3">
      <w:pPr>
        <w:tabs>
          <w:tab w:val="left" w:pos="2190"/>
        </w:tabs>
        <w:rPr>
          <w:rFonts w:ascii="Times New Roman" w:hAnsi="Times New Roman"/>
          <w:spacing w:val="20"/>
          <w:sz w:val="24"/>
          <w:szCs w:val="24"/>
        </w:rPr>
      </w:pPr>
    </w:p>
    <w:p w:rsidR="008C07FA" w:rsidRPr="008C07FA" w:rsidRDefault="008C07FA" w:rsidP="008C07FA">
      <w:pPr>
        <w:ind w:firstLine="720"/>
        <w:jc w:val="both"/>
        <w:rPr>
          <w:rFonts w:ascii="Times New Roman" w:hAnsi="Times New Roman"/>
          <w:color w:val="000000"/>
          <w:sz w:val="24"/>
          <w:szCs w:val="24"/>
          <w:lang w:val="bg-BG"/>
        </w:rPr>
      </w:pPr>
    </w:p>
    <w:p w:rsidR="008C07FA" w:rsidRDefault="008C07FA" w:rsidP="008C07FA">
      <w:pPr>
        <w:ind w:firstLine="720"/>
        <w:jc w:val="both"/>
        <w:rPr>
          <w:rFonts w:ascii="Times New Roman" w:hAnsi="Times New Roman"/>
          <w:color w:val="000000"/>
          <w:sz w:val="24"/>
          <w:szCs w:val="24"/>
        </w:rPr>
      </w:pPr>
    </w:p>
    <w:p w:rsidR="008C07FA" w:rsidRDefault="008C07FA" w:rsidP="008C07FA">
      <w:pPr>
        <w:ind w:firstLine="720"/>
        <w:jc w:val="both"/>
        <w:rPr>
          <w:rFonts w:ascii="Times New Roman" w:hAnsi="Times New Roman"/>
          <w:color w:val="000000"/>
          <w:sz w:val="24"/>
          <w:szCs w:val="24"/>
        </w:rPr>
      </w:pPr>
    </w:p>
    <w:p w:rsidR="008C07FA" w:rsidRPr="008C07FA" w:rsidRDefault="008C07FA" w:rsidP="008C07FA">
      <w:pPr>
        <w:ind w:firstLine="720"/>
        <w:jc w:val="both"/>
        <w:rPr>
          <w:rFonts w:ascii="Times New Roman" w:hAnsi="Times New Roman"/>
          <w:color w:val="000000"/>
          <w:sz w:val="24"/>
          <w:szCs w:val="24"/>
        </w:rPr>
      </w:pPr>
    </w:p>
    <w:p w:rsidR="008C07FA" w:rsidRPr="008C07FA" w:rsidRDefault="008C07FA" w:rsidP="008C07FA">
      <w:pPr>
        <w:spacing w:line="288" w:lineRule="auto"/>
        <w:ind w:left="-142"/>
        <w:jc w:val="center"/>
        <w:rPr>
          <w:rFonts w:ascii="Times New Roman" w:hAnsi="Times New Roman"/>
          <w:b/>
          <w:sz w:val="24"/>
          <w:szCs w:val="24"/>
        </w:rPr>
      </w:pPr>
      <w:r w:rsidRPr="008C07FA">
        <w:rPr>
          <w:rFonts w:ascii="Times New Roman" w:hAnsi="Times New Roman"/>
          <w:b/>
          <w:sz w:val="24"/>
          <w:szCs w:val="24"/>
          <w:lang w:val="bg-BG"/>
        </w:rPr>
        <w:t>С Ъ О Б Щ Е Н И Е</w:t>
      </w:r>
      <w:r w:rsidRPr="008C07FA">
        <w:rPr>
          <w:rFonts w:ascii="Times New Roman" w:hAnsi="Times New Roman"/>
          <w:b/>
          <w:sz w:val="24"/>
          <w:szCs w:val="24"/>
        </w:rPr>
        <w:t xml:space="preserve"> </w:t>
      </w:r>
    </w:p>
    <w:p w:rsidR="008C07FA" w:rsidRPr="008C07FA" w:rsidRDefault="008C07FA" w:rsidP="008C07FA">
      <w:pPr>
        <w:ind w:firstLine="720"/>
        <w:jc w:val="both"/>
        <w:rPr>
          <w:rFonts w:ascii="Times New Roman" w:hAnsi="Times New Roman"/>
          <w:color w:val="000000"/>
          <w:sz w:val="24"/>
          <w:szCs w:val="24"/>
          <w:lang w:val="bg-BG"/>
        </w:rPr>
      </w:pPr>
    </w:p>
    <w:p w:rsidR="008C07FA" w:rsidRDefault="008C07FA" w:rsidP="008C07FA">
      <w:pPr>
        <w:ind w:firstLine="720"/>
        <w:jc w:val="both"/>
        <w:rPr>
          <w:rFonts w:ascii="Times New Roman" w:hAnsi="Times New Roman"/>
          <w:color w:val="000000"/>
          <w:sz w:val="24"/>
          <w:szCs w:val="24"/>
        </w:rPr>
      </w:pPr>
    </w:p>
    <w:p w:rsidR="008C07FA" w:rsidRPr="008C07FA" w:rsidRDefault="008C07FA" w:rsidP="008C07FA">
      <w:pPr>
        <w:ind w:firstLine="720"/>
        <w:jc w:val="both"/>
        <w:rPr>
          <w:rFonts w:ascii="Times New Roman" w:hAnsi="Times New Roman"/>
          <w:color w:val="000000"/>
          <w:sz w:val="24"/>
          <w:szCs w:val="24"/>
        </w:rPr>
      </w:pPr>
    </w:p>
    <w:p w:rsidR="008C07FA" w:rsidRPr="008C07FA" w:rsidRDefault="008C07FA" w:rsidP="008C07FA">
      <w:pPr>
        <w:ind w:firstLine="720"/>
        <w:jc w:val="both"/>
        <w:rPr>
          <w:rFonts w:ascii="Times New Roman" w:hAnsi="Times New Roman"/>
          <w:color w:val="000000"/>
          <w:sz w:val="24"/>
          <w:szCs w:val="24"/>
          <w:lang w:val="bg-BG"/>
        </w:rPr>
      </w:pPr>
    </w:p>
    <w:p w:rsidR="008C07FA" w:rsidRPr="008C07FA" w:rsidRDefault="008C07FA" w:rsidP="008C07FA">
      <w:pPr>
        <w:ind w:firstLine="720"/>
        <w:jc w:val="both"/>
        <w:rPr>
          <w:rFonts w:ascii="Times New Roman" w:hAnsi="Times New Roman"/>
          <w:color w:val="000000"/>
          <w:sz w:val="24"/>
          <w:szCs w:val="24"/>
        </w:rPr>
      </w:pPr>
      <w:r w:rsidRPr="008C07FA">
        <w:rPr>
          <w:rFonts w:ascii="Times New Roman" w:hAnsi="Times New Roman"/>
          <w:sz w:val="24"/>
          <w:szCs w:val="24"/>
          <w:lang w:val="ru-RU"/>
        </w:rPr>
        <w:t xml:space="preserve">Във връзка с постъпило в </w:t>
      </w:r>
      <w:r w:rsidRPr="008C07FA">
        <w:rPr>
          <w:rFonts w:ascii="Times New Roman" w:hAnsi="Times New Roman"/>
          <w:color w:val="000000"/>
          <w:sz w:val="24"/>
          <w:szCs w:val="24"/>
          <w:lang w:val="ru-RU"/>
        </w:rPr>
        <w:t xml:space="preserve">Регионална инспекция по околната среда и водите – Враца (РИОСВ – Враца) </w:t>
      </w:r>
      <w:r w:rsidR="00BD7EC3">
        <w:rPr>
          <w:rFonts w:ascii="Times New Roman" w:hAnsi="Times New Roman"/>
          <w:color w:val="000000"/>
          <w:sz w:val="24"/>
          <w:szCs w:val="24"/>
          <w:lang w:val="bg-BG"/>
        </w:rPr>
        <w:t xml:space="preserve">Искане от </w:t>
      </w:r>
      <w:r w:rsidR="002F5000" w:rsidRPr="002F5000">
        <w:rPr>
          <w:rFonts w:ascii="Times New Roman" w:hAnsi="Times New Roman"/>
          <w:color w:val="000000"/>
          <w:sz w:val="24"/>
          <w:szCs w:val="24"/>
          <w:lang w:val="bg-BG"/>
        </w:rPr>
        <w:t xml:space="preserve">„Дунав Солар Плант“ ЕООД </w:t>
      </w:r>
      <w:r w:rsidRPr="008C07FA">
        <w:rPr>
          <w:rFonts w:ascii="Times New Roman" w:hAnsi="Times New Roman"/>
          <w:sz w:val="24"/>
          <w:szCs w:val="24"/>
          <w:lang w:val="bg-BG"/>
        </w:rPr>
        <w:t>з</w:t>
      </w:r>
      <w:r w:rsidRPr="008C07FA">
        <w:rPr>
          <w:rFonts w:ascii="Times New Roman" w:hAnsi="Times New Roman"/>
          <w:color w:val="000000"/>
          <w:sz w:val="24"/>
          <w:szCs w:val="24"/>
          <w:lang w:val="bg-BG"/>
        </w:rPr>
        <w:t xml:space="preserve">а преценяване на необходимостта от извършване на оценка на въздействието върху околната среда (ОВОС) по реда на чл. 6, ал. 1 от </w:t>
      </w:r>
      <w:r w:rsidRPr="008C07FA">
        <w:rPr>
          <w:rFonts w:ascii="Times New Roman" w:hAnsi="Times New Roman"/>
          <w:i/>
          <w:color w:val="000000"/>
          <w:sz w:val="24"/>
          <w:szCs w:val="24"/>
          <w:lang w:val="ru-RU"/>
        </w:rPr>
        <w:t>Наредбата за условията и реда за извършване на оценка на въздействието върху околната среда</w:t>
      </w:r>
      <w:r w:rsidRPr="008C07FA">
        <w:rPr>
          <w:rFonts w:ascii="Times New Roman" w:hAnsi="Times New Roman"/>
          <w:color w:val="000000"/>
          <w:sz w:val="24"/>
          <w:szCs w:val="24"/>
          <w:lang w:val="ru-RU"/>
        </w:rPr>
        <w:t xml:space="preserve"> (Наредбата за ОВОС)</w:t>
      </w:r>
      <w:r w:rsidRPr="008C07FA">
        <w:rPr>
          <w:rFonts w:ascii="Times New Roman" w:hAnsi="Times New Roman"/>
          <w:color w:val="000000"/>
          <w:sz w:val="24"/>
          <w:szCs w:val="24"/>
          <w:lang w:val="bg-BG"/>
        </w:rPr>
        <w:t xml:space="preserve"> за </w:t>
      </w:r>
      <w:r w:rsidRPr="008C07FA">
        <w:rPr>
          <w:rFonts w:ascii="Times New Roman" w:hAnsi="Times New Roman"/>
          <w:sz w:val="24"/>
          <w:szCs w:val="24"/>
          <w:lang w:val="bg-BG"/>
        </w:rPr>
        <w:t xml:space="preserve">инвестиционно предложение (ИП) за: </w:t>
      </w:r>
      <w:r w:rsidR="002F5000" w:rsidRPr="002F5000">
        <w:rPr>
          <w:rFonts w:ascii="Times New Roman" w:hAnsi="Times New Roman"/>
          <w:sz w:val="24"/>
          <w:szCs w:val="24"/>
          <w:lang w:val="bg-BG"/>
        </w:rPr>
        <w:t>„Изграждане на фотоволтаична електроцентрала (ФтЕЦ), електропроводи средно и ниско напрежение, оптични кабели, заземителни инсталации, система за съхранение на електрическа енергия и на прилежаща техническа инфраструктура за присъединяване на ФтЕЦ към електронреносната мрежа високо напрежение на територията на община Бяла Слатина“, в ПИ с идентификатори 23618.50.5, 23618.51.2, 23618.25.5, 23618.23.16, 23618.19.8, 23618.56.2, 23618.58.9, 23618.60.8, 23618.62.2, 23618.50.9, 23618.25.8, 23618.23.19, 14012.129.18, 14012.129.20, 14012.130.7, 14012.130.133, 14012.131.8, 14012.130.4, 14012.130.135, 14012.129.21, 14012.129.11, 14012.129.12, 14012.129.14, 14012.129.15, 14012.143.389, 14012.143.1, 14012.140.6, 14012.140.5, 14012.144.41, 14012.83.26, 14012.144.410, 14012.143.4, 14012.100.536, 14012.144.404 и 14012.129.25, в землището на с. Габаре и с. Драшан, общ. Бяла Слатина, обл. Враца,</w:t>
      </w:r>
      <w:r w:rsidR="000626DA">
        <w:rPr>
          <w:rFonts w:ascii="Times New Roman" w:hAnsi="Times New Roman"/>
          <w:sz w:val="24"/>
          <w:szCs w:val="24"/>
          <w:lang w:val="bg-BG"/>
        </w:rPr>
        <w:t xml:space="preserve"> </w:t>
      </w:r>
      <w:r w:rsidR="007B480C">
        <w:rPr>
          <w:rFonts w:ascii="Times New Roman" w:hAnsi="Times New Roman"/>
          <w:sz w:val="24"/>
          <w:szCs w:val="24"/>
          <w:lang w:val="bg-BG"/>
        </w:rPr>
        <w:t xml:space="preserve"> </w:t>
      </w:r>
      <w:r w:rsidRPr="008C07FA">
        <w:rPr>
          <w:rFonts w:ascii="Times New Roman" w:hAnsi="Times New Roman"/>
          <w:sz w:val="24"/>
          <w:szCs w:val="24"/>
          <w:lang w:val="bg-BG"/>
        </w:rPr>
        <w:t xml:space="preserve"> </w:t>
      </w:r>
      <w:r w:rsidRPr="008C07FA">
        <w:rPr>
          <w:rFonts w:ascii="Times New Roman" w:hAnsi="Times New Roman"/>
          <w:sz w:val="24"/>
          <w:szCs w:val="24"/>
        </w:rPr>
        <w:t xml:space="preserve">    </w:t>
      </w:r>
    </w:p>
    <w:p w:rsidR="008C07FA" w:rsidRPr="008C07FA" w:rsidRDefault="008C07FA" w:rsidP="008C07FA">
      <w:pPr>
        <w:ind w:firstLine="720"/>
        <w:jc w:val="both"/>
        <w:rPr>
          <w:rFonts w:ascii="Times New Roman" w:hAnsi="Times New Roman"/>
          <w:color w:val="000000"/>
          <w:sz w:val="24"/>
          <w:szCs w:val="24"/>
          <w:lang w:val="bg-BG"/>
        </w:rPr>
      </w:pPr>
      <w:r w:rsidRPr="008C07FA">
        <w:rPr>
          <w:rFonts w:ascii="Times New Roman" w:hAnsi="Times New Roman"/>
          <w:color w:val="000000"/>
          <w:sz w:val="24"/>
          <w:szCs w:val="24"/>
          <w:lang w:val="bg-BG"/>
        </w:rPr>
        <w:t xml:space="preserve">и на основание чл.6, ал.9, т.1 от </w:t>
      </w:r>
      <w:r w:rsidRPr="008C07FA">
        <w:rPr>
          <w:rFonts w:ascii="Times New Roman" w:hAnsi="Times New Roman"/>
          <w:color w:val="000000"/>
          <w:sz w:val="24"/>
          <w:szCs w:val="24"/>
          <w:lang w:val="ru-RU"/>
        </w:rPr>
        <w:t xml:space="preserve">Наредбата за ОВОС, </w:t>
      </w:r>
      <w:r w:rsidRPr="008C07FA">
        <w:rPr>
          <w:rFonts w:ascii="Times New Roman" w:hAnsi="Times New Roman"/>
          <w:color w:val="000000"/>
          <w:sz w:val="24"/>
          <w:szCs w:val="24"/>
          <w:u w:val="single"/>
          <w:lang w:val="ru-RU"/>
        </w:rPr>
        <w:t xml:space="preserve">РИОСВ – Враца </w:t>
      </w:r>
      <w:r w:rsidRPr="008C07FA">
        <w:rPr>
          <w:rFonts w:ascii="Times New Roman" w:hAnsi="Times New Roman"/>
          <w:color w:val="000000"/>
          <w:sz w:val="24"/>
          <w:szCs w:val="24"/>
          <w:u w:val="single"/>
          <w:lang w:val="bg-BG"/>
        </w:rPr>
        <w:t>информира за</w:t>
      </w:r>
      <w:r w:rsidRPr="008C07FA">
        <w:rPr>
          <w:rFonts w:ascii="Times New Roman" w:hAnsi="Times New Roman"/>
          <w:color w:val="000000"/>
          <w:sz w:val="24"/>
          <w:szCs w:val="24"/>
          <w:lang w:val="bg-BG"/>
        </w:rPr>
        <w:t>:</w:t>
      </w:r>
    </w:p>
    <w:p w:rsidR="008C07FA" w:rsidRPr="008C07FA" w:rsidRDefault="008C07FA" w:rsidP="008C07FA">
      <w:pPr>
        <w:ind w:firstLine="720"/>
        <w:jc w:val="both"/>
        <w:rPr>
          <w:rFonts w:ascii="Times New Roman" w:hAnsi="Times New Roman"/>
          <w:color w:val="000000"/>
          <w:sz w:val="24"/>
          <w:szCs w:val="24"/>
          <w:lang w:val="bg-BG"/>
        </w:rPr>
      </w:pPr>
      <w:r w:rsidRPr="008C07FA">
        <w:rPr>
          <w:rFonts w:ascii="Times New Roman" w:hAnsi="Times New Roman"/>
          <w:color w:val="000000"/>
          <w:sz w:val="24"/>
          <w:szCs w:val="24"/>
          <w:lang w:val="bg-BG"/>
        </w:rPr>
        <w:t xml:space="preserve">Осигурен обществен достъп до Информацията по Приложение № 2 </w:t>
      </w:r>
      <w:r w:rsidRPr="008C07FA">
        <w:rPr>
          <w:rFonts w:ascii="Times New Roman" w:hAnsi="Times New Roman"/>
          <w:color w:val="000000"/>
          <w:sz w:val="24"/>
          <w:szCs w:val="24"/>
          <w:lang w:val="ru-RU"/>
        </w:rPr>
        <w:t xml:space="preserve">от Наредбата за ОВОС за ИП: </w:t>
      </w:r>
      <w:r w:rsidR="006A0E66" w:rsidRPr="006A0E66">
        <w:rPr>
          <w:rFonts w:ascii="Times New Roman" w:hAnsi="Times New Roman"/>
          <w:color w:val="000000"/>
          <w:sz w:val="24"/>
          <w:szCs w:val="24"/>
          <w:lang w:val="ru-RU"/>
        </w:rPr>
        <w:t>„Изграждане на фотоволтаична електроцентрала (ФтЕЦ), електропроводи средно и ниско напрежение, оптични кабели, заземителни инсталации, система за съхранение на електрическа енергия и на прилежаща техническа инфраструктура за присъединяване на ФтЕЦ към електронреносната мрежа високо напрежение на територията на община Бяла Слатина“, в ПИ с идентификатори 23618.50.5, 23618.51.2, 23618.25.5, 23618.23.16, 23618.19.8, 23618.56.2, 23618.58.9, 23618.60.8, 23618.62.2, 23618.50.9, 23618.25.8, 23618.23.19, 14012.129.18, 14012.129.20, 14012.130.7, 14012.130.133, 14012.131.8, 14012.130.4, 14012.130.135, 14012.129.21, 14012.129.11, 14012.129.12, 14012.129.14, 14012.129.15, 14012.143.389, 14012.143.1, 14012.140.6, 14012.140.5, 14012.144.41, 14012.83.26, 14012.144.410, 14012.143.4, 14012.100.536, 14012.144.404 и 14012.129.25, в землището на с. Габаре и с. Драшан, общ. Бяла Слатина, обл. Враца,</w:t>
      </w:r>
      <w:r w:rsidR="006A0E66">
        <w:rPr>
          <w:rFonts w:ascii="Times New Roman" w:hAnsi="Times New Roman"/>
          <w:color w:val="000000"/>
          <w:sz w:val="24"/>
          <w:szCs w:val="24"/>
          <w:lang w:val="ru-RU"/>
        </w:rPr>
        <w:t xml:space="preserve"> </w:t>
      </w:r>
      <w:bookmarkStart w:id="0" w:name="_GoBack"/>
      <w:bookmarkEnd w:id="0"/>
      <w:r w:rsidR="004A527A" w:rsidRPr="004A527A">
        <w:rPr>
          <w:rFonts w:ascii="Times New Roman" w:hAnsi="Times New Roman"/>
          <w:color w:val="000000"/>
          <w:sz w:val="24"/>
          <w:szCs w:val="24"/>
          <w:lang w:val="ru-RU"/>
        </w:rPr>
        <w:t xml:space="preserve"> с възложител: </w:t>
      </w:r>
      <w:r w:rsidR="002F5000" w:rsidRPr="002F5000">
        <w:rPr>
          <w:rFonts w:ascii="Times New Roman" w:hAnsi="Times New Roman"/>
          <w:color w:val="000000"/>
          <w:sz w:val="24"/>
          <w:szCs w:val="24"/>
          <w:lang w:val="ru-RU"/>
        </w:rPr>
        <w:t>„Дунав Солар Плант“ ЕООД</w:t>
      </w:r>
      <w:r w:rsidRPr="008C07FA">
        <w:rPr>
          <w:rFonts w:ascii="Times New Roman" w:hAnsi="Times New Roman"/>
          <w:sz w:val="24"/>
          <w:szCs w:val="24"/>
          <w:lang w:val="ru-RU"/>
        </w:rPr>
        <w:t xml:space="preserve">. </w:t>
      </w:r>
    </w:p>
    <w:p w:rsidR="008C07FA" w:rsidRPr="008C07FA" w:rsidRDefault="008C07FA" w:rsidP="008C07FA">
      <w:pPr>
        <w:ind w:firstLine="720"/>
        <w:jc w:val="both"/>
        <w:rPr>
          <w:rFonts w:ascii="Times New Roman" w:hAnsi="Times New Roman"/>
          <w:color w:val="000000"/>
          <w:sz w:val="24"/>
          <w:szCs w:val="24"/>
          <w:lang w:val="bg-BG"/>
        </w:rPr>
      </w:pPr>
      <w:r w:rsidRPr="008C07FA">
        <w:rPr>
          <w:rFonts w:ascii="Times New Roman" w:hAnsi="Times New Roman"/>
          <w:color w:val="000000"/>
          <w:sz w:val="24"/>
          <w:szCs w:val="24"/>
          <w:lang w:val="bg-BG"/>
        </w:rPr>
        <w:t xml:space="preserve">Информацията е на разположение на заинтересуваните лица в сградата на РИОСВ-Враца, (ул. „Екзарх Йосиф” № 81, гр. Враца, дирекция КПД, отдел „Превантивна дейност”, </w:t>
      </w:r>
      <w:r w:rsidRPr="008C07FA">
        <w:rPr>
          <w:rFonts w:ascii="Times New Roman" w:hAnsi="Times New Roman"/>
          <w:color w:val="000000"/>
          <w:sz w:val="24"/>
          <w:szCs w:val="24"/>
          <w:lang w:val="bg-BG"/>
        </w:rPr>
        <w:lastRenderedPageBreak/>
        <w:t xml:space="preserve">направление „ЕО и ОВОС”), всеки работен ден от 9,00 часа до 17,30 часа, за срок от 14 дни, считано от </w:t>
      </w:r>
      <w:r w:rsidR="002F5000">
        <w:rPr>
          <w:rFonts w:ascii="Times New Roman" w:hAnsi="Times New Roman"/>
          <w:color w:val="000000"/>
          <w:sz w:val="24"/>
          <w:szCs w:val="24"/>
          <w:lang w:val="bg-BG"/>
        </w:rPr>
        <w:t>10</w:t>
      </w:r>
      <w:r w:rsidRPr="008C07FA">
        <w:rPr>
          <w:rFonts w:ascii="Times New Roman" w:hAnsi="Times New Roman"/>
          <w:color w:val="000000"/>
          <w:sz w:val="24"/>
          <w:szCs w:val="24"/>
        </w:rPr>
        <w:t>.</w:t>
      </w:r>
      <w:r w:rsidR="00F60DB2">
        <w:rPr>
          <w:rFonts w:ascii="Times New Roman" w:hAnsi="Times New Roman"/>
          <w:color w:val="000000"/>
          <w:sz w:val="24"/>
          <w:szCs w:val="24"/>
        </w:rPr>
        <w:t>1</w:t>
      </w:r>
      <w:r w:rsidR="002F5000">
        <w:rPr>
          <w:rFonts w:ascii="Times New Roman" w:hAnsi="Times New Roman"/>
          <w:color w:val="000000"/>
          <w:sz w:val="24"/>
          <w:szCs w:val="24"/>
          <w:lang w:val="bg-BG"/>
        </w:rPr>
        <w:t>1</w:t>
      </w:r>
      <w:r w:rsidRPr="008C07FA">
        <w:rPr>
          <w:rFonts w:ascii="Times New Roman" w:hAnsi="Times New Roman"/>
          <w:color w:val="000000"/>
          <w:sz w:val="24"/>
          <w:szCs w:val="24"/>
        </w:rPr>
        <w:t>.</w:t>
      </w:r>
      <w:r w:rsidRPr="008C07FA">
        <w:rPr>
          <w:rFonts w:ascii="Times New Roman" w:hAnsi="Times New Roman"/>
          <w:color w:val="000000"/>
          <w:sz w:val="24"/>
          <w:szCs w:val="24"/>
          <w:lang w:val="bg-BG"/>
        </w:rPr>
        <w:t>202</w:t>
      </w:r>
      <w:r w:rsidRPr="008C07FA">
        <w:rPr>
          <w:rFonts w:ascii="Times New Roman" w:hAnsi="Times New Roman"/>
          <w:color w:val="000000"/>
          <w:sz w:val="24"/>
          <w:szCs w:val="24"/>
        </w:rPr>
        <w:t>3</w:t>
      </w:r>
      <w:r w:rsidRPr="008C07FA">
        <w:rPr>
          <w:rFonts w:ascii="Times New Roman" w:hAnsi="Times New Roman"/>
          <w:color w:val="000000"/>
          <w:sz w:val="24"/>
          <w:szCs w:val="24"/>
          <w:lang w:val="bg-BG"/>
        </w:rPr>
        <w:t xml:space="preserve">г. </w:t>
      </w:r>
    </w:p>
    <w:p w:rsidR="008C07FA" w:rsidRPr="008C07FA" w:rsidRDefault="008C07FA" w:rsidP="008C07FA">
      <w:pPr>
        <w:ind w:firstLine="720"/>
        <w:jc w:val="both"/>
        <w:rPr>
          <w:rFonts w:ascii="Times New Roman" w:hAnsi="Times New Roman"/>
          <w:color w:val="000000"/>
          <w:sz w:val="24"/>
          <w:szCs w:val="24"/>
          <w:lang w:val="bg-BG"/>
        </w:rPr>
      </w:pPr>
      <w:r w:rsidRPr="008C07FA">
        <w:rPr>
          <w:rFonts w:ascii="Times New Roman" w:hAnsi="Times New Roman"/>
          <w:color w:val="000000"/>
          <w:sz w:val="24"/>
          <w:szCs w:val="24"/>
          <w:lang w:val="bg-BG"/>
        </w:rPr>
        <w:t xml:space="preserve">За изразяване на писмени становища от заинтересувани лица: депозиране в деловодството на РИОСВ-Враца (през горепосочения срок).  </w:t>
      </w:r>
    </w:p>
    <w:p w:rsidR="008C07FA" w:rsidRPr="008C07FA" w:rsidRDefault="008C07FA" w:rsidP="008C07FA">
      <w:pPr>
        <w:ind w:firstLine="720"/>
        <w:jc w:val="both"/>
        <w:rPr>
          <w:rFonts w:ascii="Times New Roman" w:hAnsi="Times New Roman"/>
          <w:color w:val="000000"/>
          <w:sz w:val="24"/>
          <w:szCs w:val="24"/>
        </w:rPr>
      </w:pPr>
      <w:r w:rsidRPr="008C07FA">
        <w:rPr>
          <w:rFonts w:ascii="Times New Roman" w:hAnsi="Times New Roman"/>
          <w:color w:val="000000"/>
          <w:sz w:val="24"/>
          <w:szCs w:val="24"/>
          <w:lang w:val="bg-BG"/>
        </w:rPr>
        <w:t xml:space="preserve">За изясняване на обществения интерес: поставя се съобщение за осигурен обществен достъп до Информацията по Приложение № 2, както на интернет страницата на РИОСВ-Враца, така и на информационното табло в сградата на инспекцията; предоставя се копие на Искането по Приложение № 6 и Информацията по Приложение № 2 на Община </w:t>
      </w:r>
      <w:r w:rsidR="002F5000">
        <w:rPr>
          <w:rFonts w:ascii="Times New Roman" w:hAnsi="Times New Roman"/>
          <w:color w:val="000000"/>
          <w:sz w:val="24"/>
          <w:szCs w:val="24"/>
          <w:lang w:val="bg-BG"/>
        </w:rPr>
        <w:t>Бяла Слатина</w:t>
      </w:r>
      <w:r w:rsidRPr="008C07FA">
        <w:rPr>
          <w:rFonts w:ascii="Times New Roman" w:hAnsi="Times New Roman"/>
          <w:color w:val="000000"/>
          <w:sz w:val="24"/>
          <w:szCs w:val="24"/>
          <w:lang w:val="bg-BG"/>
        </w:rPr>
        <w:t xml:space="preserve">, обл. Враца,  </w:t>
      </w:r>
      <w:r w:rsidR="00F60DB2">
        <w:rPr>
          <w:rFonts w:ascii="Times New Roman" w:hAnsi="Times New Roman"/>
          <w:color w:val="000000"/>
          <w:sz w:val="24"/>
          <w:szCs w:val="24"/>
          <w:lang w:val="bg-BG"/>
        </w:rPr>
        <w:t xml:space="preserve">кметство с. </w:t>
      </w:r>
      <w:r w:rsidR="002F5000">
        <w:rPr>
          <w:rFonts w:ascii="Times New Roman" w:hAnsi="Times New Roman"/>
          <w:color w:val="000000"/>
          <w:sz w:val="24"/>
          <w:szCs w:val="24"/>
          <w:lang w:val="bg-BG"/>
        </w:rPr>
        <w:t>Габаре и с. Драшан</w:t>
      </w:r>
      <w:r w:rsidR="00F60DB2">
        <w:rPr>
          <w:rFonts w:ascii="Times New Roman" w:hAnsi="Times New Roman"/>
          <w:color w:val="000000"/>
          <w:sz w:val="24"/>
          <w:szCs w:val="24"/>
          <w:lang w:val="bg-BG"/>
        </w:rPr>
        <w:t xml:space="preserve">, общ. </w:t>
      </w:r>
      <w:r w:rsidR="002F5000">
        <w:rPr>
          <w:rFonts w:ascii="Times New Roman" w:hAnsi="Times New Roman"/>
          <w:color w:val="000000"/>
          <w:sz w:val="24"/>
          <w:szCs w:val="24"/>
          <w:lang w:val="bg-BG"/>
        </w:rPr>
        <w:t>Бяла Слатина</w:t>
      </w:r>
      <w:r w:rsidR="00F60DB2">
        <w:rPr>
          <w:rFonts w:ascii="Times New Roman" w:hAnsi="Times New Roman"/>
          <w:color w:val="000000"/>
          <w:sz w:val="24"/>
          <w:szCs w:val="24"/>
          <w:lang w:val="bg-BG"/>
        </w:rPr>
        <w:t>,</w:t>
      </w:r>
      <w:r w:rsidR="000626DA">
        <w:rPr>
          <w:rFonts w:ascii="Times New Roman" w:hAnsi="Times New Roman"/>
          <w:color w:val="000000"/>
          <w:sz w:val="24"/>
          <w:szCs w:val="24"/>
          <w:lang w:val="bg-BG"/>
        </w:rPr>
        <w:t xml:space="preserve"> </w:t>
      </w:r>
      <w:r w:rsidRPr="008C07FA">
        <w:rPr>
          <w:rFonts w:ascii="Times New Roman" w:hAnsi="Times New Roman"/>
          <w:color w:val="000000"/>
          <w:sz w:val="24"/>
          <w:szCs w:val="24"/>
          <w:lang w:val="bg-BG"/>
        </w:rPr>
        <w:t xml:space="preserve">със задължение за осигуряване на обществен достъп до нея. </w:t>
      </w:r>
      <w:r w:rsidRPr="008C07FA">
        <w:rPr>
          <w:rFonts w:ascii="Times New Roman" w:hAnsi="Times New Roman"/>
          <w:color w:val="000000"/>
          <w:sz w:val="24"/>
          <w:szCs w:val="24"/>
        </w:rPr>
        <w:t xml:space="preserve"> </w:t>
      </w:r>
    </w:p>
    <w:p w:rsidR="008C07FA" w:rsidRPr="008C07FA" w:rsidRDefault="008C07FA" w:rsidP="008C07FA">
      <w:pPr>
        <w:ind w:left="284" w:firstLine="709"/>
        <w:jc w:val="both"/>
        <w:rPr>
          <w:rFonts w:ascii="Times New Roman" w:hAnsi="Times New Roman"/>
          <w:color w:val="000000"/>
          <w:sz w:val="24"/>
          <w:szCs w:val="24"/>
          <w:lang w:val="ru-RU"/>
        </w:rPr>
      </w:pPr>
      <w:r w:rsidRPr="008C07FA">
        <w:rPr>
          <w:rFonts w:ascii="Times New Roman" w:hAnsi="Times New Roman"/>
          <w:color w:val="000000"/>
          <w:sz w:val="24"/>
          <w:szCs w:val="24"/>
          <w:lang w:val="ru-RU"/>
        </w:rPr>
        <w:t xml:space="preserve">                                                                                                      /</w:t>
      </w:r>
      <w:r w:rsidR="008F1BAC">
        <w:rPr>
          <w:rFonts w:ascii="Times New Roman" w:hAnsi="Times New Roman"/>
          <w:color w:val="000000"/>
          <w:sz w:val="24"/>
          <w:szCs w:val="24"/>
        </w:rPr>
        <w:t>10</w:t>
      </w:r>
      <w:r w:rsidRPr="008C07FA">
        <w:rPr>
          <w:rFonts w:ascii="Times New Roman" w:hAnsi="Times New Roman"/>
          <w:color w:val="000000"/>
          <w:sz w:val="24"/>
          <w:szCs w:val="24"/>
        </w:rPr>
        <w:t>.</w:t>
      </w:r>
      <w:r w:rsidR="00F60DB2">
        <w:rPr>
          <w:rFonts w:ascii="Times New Roman" w:hAnsi="Times New Roman"/>
          <w:color w:val="000000"/>
          <w:sz w:val="24"/>
          <w:szCs w:val="24"/>
        </w:rPr>
        <w:t>1</w:t>
      </w:r>
      <w:r w:rsidR="008F1BAC">
        <w:rPr>
          <w:rFonts w:ascii="Times New Roman" w:hAnsi="Times New Roman"/>
          <w:color w:val="000000"/>
          <w:sz w:val="24"/>
          <w:szCs w:val="24"/>
        </w:rPr>
        <w:t>1</w:t>
      </w:r>
      <w:r w:rsidRPr="008C07FA">
        <w:rPr>
          <w:rFonts w:ascii="Times New Roman" w:hAnsi="Times New Roman"/>
          <w:color w:val="000000"/>
          <w:sz w:val="24"/>
          <w:szCs w:val="24"/>
        </w:rPr>
        <w:t>.</w:t>
      </w:r>
      <w:r w:rsidRPr="008C07FA">
        <w:rPr>
          <w:rFonts w:ascii="Times New Roman" w:hAnsi="Times New Roman"/>
          <w:color w:val="000000"/>
          <w:sz w:val="24"/>
          <w:szCs w:val="24"/>
          <w:lang w:val="ru-RU"/>
        </w:rPr>
        <w:t>202</w:t>
      </w:r>
      <w:r w:rsidRPr="008C07FA">
        <w:rPr>
          <w:rFonts w:ascii="Times New Roman" w:hAnsi="Times New Roman"/>
          <w:color w:val="000000"/>
          <w:sz w:val="24"/>
          <w:szCs w:val="24"/>
        </w:rPr>
        <w:t>3</w:t>
      </w:r>
      <w:r w:rsidRPr="008C07FA">
        <w:rPr>
          <w:rFonts w:ascii="Times New Roman" w:hAnsi="Times New Roman"/>
          <w:color w:val="000000"/>
          <w:sz w:val="24"/>
          <w:szCs w:val="24"/>
          <w:lang w:val="ru-RU"/>
        </w:rPr>
        <w:t xml:space="preserve">г./ </w:t>
      </w:r>
    </w:p>
    <w:p w:rsidR="008C07FA" w:rsidRPr="008C07FA" w:rsidRDefault="008C07FA" w:rsidP="007777F3">
      <w:pPr>
        <w:tabs>
          <w:tab w:val="left" w:pos="2190"/>
        </w:tabs>
        <w:rPr>
          <w:rFonts w:ascii="Times New Roman" w:hAnsi="Times New Roman"/>
          <w:spacing w:val="20"/>
          <w:sz w:val="24"/>
          <w:szCs w:val="24"/>
        </w:rPr>
      </w:pPr>
    </w:p>
    <w:p w:rsidR="008C07FA" w:rsidRPr="008C07FA" w:rsidRDefault="008C07FA" w:rsidP="007777F3">
      <w:pPr>
        <w:tabs>
          <w:tab w:val="left" w:pos="2190"/>
        </w:tabs>
        <w:rPr>
          <w:rFonts w:ascii="Times New Roman" w:hAnsi="Times New Roman"/>
          <w:spacing w:val="20"/>
          <w:sz w:val="24"/>
          <w:szCs w:val="24"/>
        </w:rPr>
      </w:pPr>
    </w:p>
    <w:sectPr w:rsidR="008C07FA" w:rsidRPr="008C07FA" w:rsidSect="00971C42">
      <w:footerReference w:type="default" r:id="rId7"/>
      <w:headerReference w:type="first" r:id="rId8"/>
      <w:footerReference w:type="first" r:id="rId9"/>
      <w:pgSz w:w="11907" w:h="16840" w:code="9"/>
      <w:pgMar w:top="1134" w:right="1134" w:bottom="567" w:left="1349" w:header="567" w:footer="283"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282" w:rsidRDefault="00912282">
      <w:r>
        <w:separator/>
      </w:r>
    </w:p>
  </w:endnote>
  <w:endnote w:type="continuationSeparator" w:id="0">
    <w:p w:rsidR="00912282" w:rsidRDefault="0091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Trebuchet MS"/>
    <w:charset w:val="CC"/>
    <w:family w:val="swiss"/>
    <w:pitch w:val="variable"/>
    <w:sig w:usb0="00000287" w:usb1="00000000" w:usb2="00000000" w:usb3="00000000" w:csb0="0000009F" w:csb1="00000000"/>
  </w:font>
  <w:font w:name="Tim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84" w:rsidRDefault="00772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A0E6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0E66">
      <w:rPr>
        <w:b/>
        <w:bCs/>
        <w:noProof/>
      </w:rPr>
      <w:t>2</w:t>
    </w:r>
    <w:r>
      <w:rPr>
        <w:b/>
        <w:bCs/>
        <w:sz w:val="24"/>
        <w:szCs w:val="24"/>
      </w:rPr>
      <w:fldChar w:fldCharType="end"/>
    </w:r>
  </w:p>
  <w:p w:rsidR="00772484" w:rsidRDefault="007724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7" w:type="dxa"/>
      <w:tblLook w:val="04A0" w:firstRow="1" w:lastRow="0" w:firstColumn="1" w:lastColumn="0" w:noHBand="0" w:noVBand="1"/>
    </w:tblPr>
    <w:tblGrid>
      <w:gridCol w:w="3077"/>
      <w:gridCol w:w="4778"/>
      <w:gridCol w:w="1792"/>
    </w:tblGrid>
    <w:tr w:rsidR="00CD302E" w:rsidRPr="00CD302E" w:rsidTr="00103863">
      <w:trPr>
        <w:trHeight w:val="1013"/>
      </w:trPr>
      <w:tc>
        <w:tcPr>
          <w:tcW w:w="2356" w:type="dxa"/>
          <w:hideMark/>
        </w:tcPr>
        <w:p w:rsidR="00CD302E" w:rsidRPr="00CD302E" w:rsidRDefault="00971C42" w:rsidP="00CD302E">
          <w:pPr>
            <w:tabs>
              <w:tab w:val="center" w:pos="4703"/>
              <w:tab w:val="right" w:pos="9406"/>
            </w:tabs>
            <w:jc w:val="center"/>
            <w:rPr>
              <w:rFonts w:ascii="Calibri" w:eastAsia="Calibri" w:hAnsi="Calibri"/>
            </w:rPr>
          </w:pPr>
          <w:r>
            <w:rPr>
              <w:rFonts w:ascii="Calibri" w:eastAsia="Calibri" w:hAnsi="Calibri"/>
              <w:noProof/>
              <w:lang w:val="bg-BG" w:eastAsia="bg-BG"/>
            </w:rPr>
            <mc:AlternateContent>
              <mc:Choice Requires="wps">
                <w:drawing>
                  <wp:anchor distT="0" distB="0" distL="114300" distR="114300" simplePos="0" relativeHeight="251660800" behindDoc="0" locked="0" layoutInCell="1" allowOverlap="1" wp14:anchorId="10086972" wp14:editId="2DC1EEF1">
                    <wp:simplePos x="0" y="0"/>
                    <wp:positionH relativeFrom="column">
                      <wp:posOffset>635</wp:posOffset>
                    </wp:positionH>
                    <wp:positionV relativeFrom="paragraph">
                      <wp:posOffset>-52070</wp:posOffset>
                    </wp:positionV>
                    <wp:extent cx="6156000" cy="0"/>
                    <wp:effectExtent l="0" t="0" r="16510" b="19050"/>
                    <wp:wrapNone/>
                    <wp:docPr id="3" name="Право съединение 3"/>
                    <wp:cNvGraphicFramePr/>
                    <a:graphic xmlns:a="http://schemas.openxmlformats.org/drawingml/2006/main">
                      <a:graphicData uri="http://schemas.microsoft.com/office/word/2010/wordprocessingShape">
                        <wps:wsp>
                          <wps:cNvCnPr/>
                          <wps:spPr>
                            <a:xfrm>
                              <a:off x="0" y="0"/>
                              <a:ext cx="6156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3FD0C" id="Право съединение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1pt" to="484.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" strokecolor="black [3200]">
                    <v:stroke joinstyle="miter"/>
                  </v:line>
                </w:pict>
              </mc:Fallback>
            </mc:AlternateContent>
          </w:r>
          <w:r w:rsidR="004A7867" w:rsidRPr="005F0C61">
            <w:rPr>
              <w:rFonts w:ascii="Calibri" w:eastAsia="Calibri" w:hAnsi="Calibri"/>
              <w:noProof/>
              <w:lang w:val="bg-BG" w:eastAsia="bg-BG"/>
            </w:rPr>
            <w:drawing>
              <wp:inline distT="0" distB="0" distL="0" distR="0" wp14:anchorId="03F853B2" wp14:editId="68AF735B">
                <wp:extent cx="181729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17290" cy="723900"/>
                        </a:xfrm>
                        <a:prstGeom prst="rect">
                          <a:avLst/>
                        </a:prstGeom>
                        <a:noFill/>
                        <a:ln>
                          <a:noFill/>
                        </a:ln>
                      </pic:spPr>
                    </pic:pic>
                  </a:graphicData>
                </a:graphic>
              </wp:inline>
            </w:drawing>
          </w:r>
        </w:p>
      </w:tc>
      <w:tc>
        <w:tcPr>
          <w:tcW w:w="5290" w:type="dxa"/>
        </w:tcPr>
        <w:p w:rsidR="00810CB7" w:rsidRDefault="00810CB7" w:rsidP="00810CB7">
          <w:pPr>
            <w:tabs>
              <w:tab w:val="center" w:pos="4703"/>
              <w:tab w:val="right" w:pos="9406"/>
            </w:tabs>
            <w:jc w:val="center"/>
            <w:rPr>
              <w:rFonts w:ascii="Times New Roman" w:eastAsia="Calibri" w:hAnsi="Times New Roman"/>
            </w:rPr>
          </w:pPr>
          <w:r w:rsidRPr="00810CB7">
            <w:rPr>
              <w:rFonts w:ascii="Times New Roman" w:eastAsia="Calibri" w:hAnsi="Times New Roman"/>
            </w:rPr>
            <w:t xml:space="preserve">  </w:t>
          </w:r>
          <w:r>
            <w:rPr>
              <w:rFonts w:ascii="Times New Roman" w:eastAsia="Calibri" w:hAnsi="Times New Roman"/>
            </w:rPr>
            <w:t xml:space="preserve">                </w:t>
          </w:r>
        </w:p>
        <w:p w:rsidR="00810CB7" w:rsidRPr="00810CB7" w:rsidRDefault="00810CB7" w:rsidP="00810CB7">
          <w:pPr>
            <w:tabs>
              <w:tab w:val="center" w:pos="4703"/>
              <w:tab w:val="right" w:pos="9406"/>
            </w:tabs>
            <w:rPr>
              <w:rFonts w:ascii="Times New Roman" w:eastAsia="Calibri" w:hAnsi="Times New Roman"/>
            </w:rPr>
          </w:pPr>
          <w:r>
            <w:rPr>
              <w:rFonts w:ascii="Times New Roman" w:eastAsia="Calibri" w:hAnsi="Times New Roman"/>
              <w:lang w:val="bg-BG"/>
            </w:rPr>
            <w:t xml:space="preserve">             </w:t>
          </w:r>
          <w:r>
            <w:rPr>
              <w:rFonts w:ascii="Times New Roman" w:eastAsia="Calibri" w:hAnsi="Times New Roman"/>
            </w:rPr>
            <w:t xml:space="preserve"> </w:t>
          </w:r>
          <w:r w:rsidRPr="00810CB7">
            <w:rPr>
              <w:rFonts w:ascii="Times New Roman" w:eastAsia="Calibri" w:hAnsi="Times New Roman"/>
            </w:rPr>
            <w:t>гр. Враца 3000, ул. ”Екзарх Йосиф” № 81</w:t>
          </w:r>
        </w:p>
        <w:p w:rsidR="00810CB7" w:rsidRPr="00810CB7" w:rsidRDefault="0011510F"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rPr>
            <w:t xml:space="preserve">  тел/факс: (+35992) 629211;</w:t>
          </w:r>
          <w:r>
            <w:rPr>
              <w:rFonts w:ascii="Times New Roman" w:eastAsia="Calibri" w:hAnsi="Times New Roman"/>
            </w:rPr>
            <w:t xml:space="preserve">  </w:t>
          </w:r>
          <w:r w:rsidRPr="0011510F">
            <w:rPr>
              <w:rFonts w:ascii="Times New Roman" w:eastAsia="Calibri" w:hAnsi="Times New Roman"/>
            </w:rPr>
            <w:t>riosv-vr@riosv-vr.com</w:t>
          </w:r>
          <w:r>
            <w:rPr>
              <w:rFonts w:ascii="Times New Roman" w:eastAsia="Calibri" w:hAnsi="Times New Roman"/>
            </w:rPr>
            <w:t xml:space="preserve"> </w:t>
          </w:r>
        </w:p>
        <w:p w:rsidR="00CD302E" w:rsidRPr="00CD302E" w:rsidRDefault="00810CB7" w:rsidP="00810CB7">
          <w:pPr>
            <w:tabs>
              <w:tab w:val="center" w:pos="4703"/>
              <w:tab w:val="right" w:pos="9406"/>
            </w:tabs>
            <w:rPr>
              <w:rFonts w:ascii="Times" w:eastAsia="Calibri" w:hAnsi="Times"/>
              <w:lang w:val="bg-BG"/>
            </w:rPr>
          </w:pPr>
          <w:r w:rsidRPr="00810CB7">
            <w:rPr>
              <w:rFonts w:ascii="Times New Roman" w:eastAsia="Calibri" w:hAnsi="Times New Roman"/>
            </w:rPr>
            <w:t xml:space="preserve"> </w:t>
          </w:r>
          <w:r>
            <w:rPr>
              <w:rFonts w:ascii="Times New Roman" w:eastAsia="Calibri" w:hAnsi="Times New Roman"/>
            </w:rPr>
            <w:t xml:space="preserve">                           </w:t>
          </w:r>
          <w:r w:rsidRPr="00810CB7">
            <w:rPr>
              <w:rFonts w:ascii="Times New Roman" w:eastAsia="Calibri" w:hAnsi="Times New Roman"/>
            </w:rPr>
            <w:t>http://riosv.vracakarst.com</w:t>
          </w:r>
        </w:p>
      </w:tc>
      <w:tc>
        <w:tcPr>
          <w:tcW w:w="2001" w:type="dxa"/>
          <w:hideMark/>
        </w:tcPr>
        <w:p w:rsidR="00CD302E" w:rsidRPr="00CD302E" w:rsidRDefault="008516CB" w:rsidP="00CD302E">
          <w:pPr>
            <w:tabs>
              <w:tab w:val="center" w:pos="4703"/>
              <w:tab w:val="right" w:pos="9406"/>
            </w:tabs>
            <w:jc w:val="center"/>
            <w:rPr>
              <w:rFonts w:ascii="Calibri" w:eastAsia="Calibri" w:hAnsi="Calibri"/>
            </w:rPr>
          </w:pPr>
          <w:r w:rsidRPr="00CD302E">
            <w:rPr>
              <w:rFonts w:ascii="Times New Roman" w:eastAsia="Calibri" w:hAnsi="Times New Roman"/>
              <w:noProof/>
              <w:lang w:val="bg-BG" w:eastAsia="bg-BG"/>
            </w:rPr>
            <w:drawing>
              <wp:inline distT="0" distB="0" distL="0" distR="0" wp14:anchorId="2DE963E5" wp14:editId="6DAA0900">
                <wp:extent cx="371475" cy="371475"/>
                <wp:effectExtent l="0" t="0" r="0" b="0"/>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rsidR="00FC1048" w:rsidRDefault="00FC104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282" w:rsidRDefault="00912282">
      <w:r>
        <w:separator/>
      </w:r>
    </w:p>
  </w:footnote>
  <w:footnote w:type="continuationSeparator" w:id="0">
    <w:p w:rsidR="00912282" w:rsidRDefault="009122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47" w:rsidRPr="0073004C" w:rsidRDefault="000B123C" w:rsidP="00540802">
    <w:pPr>
      <w:pStyle w:val="Heading2"/>
      <w:jc w:val="left"/>
      <w:rPr>
        <w:b/>
        <w:spacing w:val="40"/>
        <w:sz w:val="30"/>
        <w:szCs w:val="30"/>
        <w:u w:val="none"/>
      </w:rPr>
    </w:pPr>
    <w:r>
      <w:rPr>
        <w:i/>
        <w:iCs/>
        <w:noProof/>
        <w:sz w:val="2"/>
        <w:szCs w:val="2"/>
        <w:lang w:eastAsia="bg-BG"/>
      </w:rPr>
      <mc:AlternateContent>
        <mc:Choice Requires="wps">
          <w:drawing>
            <wp:anchor distT="0" distB="0" distL="114300" distR="114300" simplePos="0" relativeHeight="251659776" behindDoc="0" locked="0" layoutInCell="1" allowOverlap="1" wp14:anchorId="7C449BE1" wp14:editId="6F1CEF1C">
              <wp:simplePos x="0" y="0"/>
              <wp:positionH relativeFrom="column">
                <wp:posOffset>495935</wp:posOffset>
              </wp:positionH>
              <wp:positionV relativeFrom="paragraph">
                <wp:posOffset>65405</wp:posOffset>
              </wp:positionV>
              <wp:extent cx="0" cy="8763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E9571"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5.15pt" to="39.0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" strokecolor="black [3200]" strokeweight=".5pt">
              <v:stroke joinstyle="miter"/>
            </v:line>
          </w:pict>
        </mc:Fallback>
      </mc:AlternateContent>
    </w:r>
    <w:r w:rsidR="008516CB" w:rsidRPr="005B69F7">
      <w:rPr>
        <w:rStyle w:val="Emphasis"/>
        <w:noProof/>
        <w:sz w:val="2"/>
        <w:szCs w:val="2"/>
        <w:lang w:eastAsia="bg-BG"/>
      </w:rPr>
      <w:drawing>
        <wp:anchor distT="0" distB="0" distL="114300" distR="114300" simplePos="0" relativeHeight="251657728" behindDoc="0" locked="0" layoutInCell="1" allowOverlap="1" wp14:anchorId="440E066C" wp14:editId="691943CF">
          <wp:simplePos x="0" y="0"/>
          <wp:positionH relativeFrom="column">
            <wp:posOffset>-285750</wp:posOffset>
          </wp:positionH>
          <wp:positionV relativeFrom="paragraph">
            <wp:posOffset>95250</wp:posOffset>
          </wp:positionV>
          <wp:extent cx="600710" cy="832485"/>
          <wp:effectExtent l="0" t="0" r="0" b="0"/>
          <wp:wrapSquare wrapText="bothSides"/>
          <wp:docPr id="17" name="Picture 17"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6CB" w:rsidRPr="00E15B5B">
      <w:rPr>
        <w:rStyle w:val="Emphasis"/>
        <w:noProof/>
        <w:sz w:val="2"/>
        <w:szCs w:val="2"/>
        <w:lang w:eastAsia="bg-BG"/>
      </w:rPr>
      <mc:AlternateContent>
        <mc:Choice Requires="wps">
          <w:drawing>
            <wp:anchor distT="0" distB="0" distL="114300" distR="114300" simplePos="0" relativeHeight="251658752" behindDoc="0" locked="0" layoutInCell="1" allowOverlap="1" wp14:anchorId="094B4F98" wp14:editId="29392335">
              <wp:simplePos x="0" y="0"/>
              <wp:positionH relativeFrom="column">
                <wp:posOffset>-4001135</wp:posOffset>
              </wp:positionH>
              <wp:positionV relativeFrom="paragraph">
                <wp:posOffset>-1073785</wp:posOffset>
              </wp:positionV>
              <wp:extent cx="0" cy="102171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1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52E1EB" id="_x0000_t32" coordsize="21600,21600" o:spt="32" o:oned="t" path="m,l21600,21600e" filled="f">
              <v:path arrowok="t" fillok="f" o:connecttype="none"/>
              <o:lock v:ext="edit" shapetype="t"/>
            </v:shapetype>
            <v:shape id="AutoShape 18" o:spid="_x0000_s1026" type="#_x0000_t32" style="position:absolute;margin-left:-315.05pt;margin-top:-84.55pt;width:0;height:8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"/>
          </w:pict>
        </mc:Fallback>
      </mc:AlternateContent>
    </w:r>
    <w:r w:rsidR="00AB033A">
      <w:rPr>
        <w:b/>
        <w:spacing w:val="40"/>
        <w:sz w:val="30"/>
        <w:szCs w:val="30"/>
        <w:u w:val="none"/>
      </w:rPr>
      <w:t xml:space="preserve">      </w:t>
    </w:r>
    <w:r w:rsidR="00540802">
      <w:rPr>
        <w:b/>
        <w:spacing w:val="40"/>
        <w:sz w:val="30"/>
        <w:szCs w:val="30"/>
        <w:u w:val="none"/>
      </w:rPr>
      <w:t xml:space="preserve">     </w:t>
    </w:r>
    <w:r w:rsidR="00415A47" w:rsidRPr="0073004C">
      <w:rPr>
        <w:b/>
        <w:spacing w:val="40"/>
        <w:sz w:val="30"/>
        <w:szCs w:val="30"/>
        <w:u w:val="none"/>
      </w:rPr>
      <w:t>РЕПУБЛИКА БЪЛГАРИЯ</w:t>
    </w:r>
  </w:p>
  <w:p w:rsidR="00415A47" w:rsidRPr="007777F3" w:rsidRDefault="00415A47" w:rsidP="00415A47">
    <w:pPr>
      <w:rPr>
        <w:lang w:val="bg-BG"/>
      </w:rPr>
    </w:pPr>
  </w:p>
  <w:p w:rsidR="00415A47" w:rsidRPr="007B5CDD" w:rsidRDefault="00415A47" w:rsidP="00540802">
    <w:pPr>
      <w:pStyle w:val="Heading1"/>
      <w:framePr w:w="0" w:hRule="auto" w:wrap="auto" w:vAnchor="margin" w:hAnchor="text" w:xAlign="left" w:yAlign="inline"/>
      <w:tabs>
        <w:tab w:val="left" w:pos="1276"/>
      </w:tabs>
      <w:jc w:val="left"/>
      <w:rPr>
        <w:rFonts w:ascii="Times New Roman" w:hAnsi="Times New Roman"/>
        <w:spacing w:val="40"/>
        <w:szCs w:val="24"/>
      </w:rPr>
    </w:pPr>
    <w:r>
      <w:rPr>
        <w:rFonts w:ascii="Times New Roman" w:hAnsi="Times New Roman"/>
        <w:spacing w:val="40"/>
        <w:szCs w:val="24"/>
      </w:rPr>
      <w:t xml:space="preserve">   </w:t>
    </w:r>
    <w:r w:rsidR="007777F3">
      <w:rPr>
        <w:rFonts w:ascii="Times New Roman" w:hAnsi="Times New Roman"/>
        <w:spacing w:val="40"/>
        <w:szCs w:val="24"/>
      </w:rPr>
      <w:tab/>
    </w:r>
    <w:r w:rsidRPr="007B5CDD">
      <w:rPr>
        <w:rFonts w:ascii="Times New Roman" w:hAnsi="Times New Roman"/>
        <w:spacing w:val="40"/>
        <w:szCs w:val="24"/>
      </w:rPr>
      <w:t>МИНИСТЕРСТВО НА ОКОЛНАТА СРЕДА И ВОДИТЕ</w:t>
    </w:r>
  </w:p>
  <w:p w:rsidR="00415A47" w:rsidRDefault="00415A47" w:rsidP="00415A47">
    <w:pPr>
      <w:tabs>
        <w:tab w:val="left" w:pos="1276"/>
      </w:tabs>
      <w:rPr>
        <w:rFonts w:ascii="Times New Roman" w:hAnsi="Times New Roman"/>
        <w:sz w:val="24"/>
        <w:szCs w:val="24"/>
        <w:lang w:val="bg-BG"/>
      </w:rPr>
    </w:pPr>
    <w:r w:rsidRPr="00E15B5B">
      <w:rPr>
        <w:rFonts w:ascii="Times New Roman" w:hAnsi="Times New Roman"/>
        <w:sz w:val="24"/>
        <w:szCs w:val="24"/>
        <w:lang w:val="bg-BG"/>
      </w:rPr>
      <w:tab/>
    </w:r>
  </w:p>
  <w:p w:rsidR="00415A47" w:rsidRPr="007B5CDD" w:rsidRDefault="00415A47" w:rsidP="00415A47">
    <w:pPr>
      <w:tabs>
        <w:tab w:val="left" w:pos="1276"/>
      </w:tabs>
      <w:rPr>
        <w:rFonts w:ascii="Times New Roman" w:hAnsi="Times New Roman"/>
        <w:b/>
        <w:lang w:val="bg-BG"/>
      </w:rPr>
    </w:pPr>
    <w:r>
      <w:rPr>
        <w:rFonts w:ascii="Times New Roman" w:hAnsi="Times New Roman"/>
        <w:sz w:val="24"/>
        <w:szCs w:val="24"/>
        <w:lang w:val="bg-BG"/>
      </w:rPr>
      <w:t xml:space="preserve">        </w:t>
    </w:r>
    <w:r w:rsidR="007777F3">
      <w:rPr>
        <w:rFonts w:ascii="Times New Roman" w:hAnsi="Times New Roman"/>
        <w:sz w:val="24"/>
        <w:szCs w:val="24"/>
        <w:lang w:val="bg-BG"/>
      </w:rPr>
      <w:tab/>
    </w:r>
    <w:r w:rsidR="000428B9">
      <w:rPr>
        <w:rFonts w:ascii="Times New Roman" w:hAnsi="Times New Roman"/>
        <w:sz w:val="24"/>
        <w:szCs w:val="24"/>
        <w:lang w:val="bg-BG"/>
      </w:rPr>
      <w:t>РЕГИОНАЛНА ИНСПЕКЦИЯ</w:t>
    </w:r>
    <w:r w:rsidR="00810CB7">
      <w:rPr>
        <w:rFonts w:ascii="Times New Roman" w:hAnsi="Times New Roman"/>
        <w:sz w:val="24"/>
        <w:szCs w:val="24"/>
        <w:lang w:val="bg-BG"/>
      </w:rPr>
      <w:t xml:space="preserve"> ПО ОКОЛНАТА СРЕДА И ВОДИТЕ - ВРАЦА</w:t>
    </w:r>
  </w:p>
  <w:p w:rsidR="00415A47" w:rsidRPr="00415A47" w:rsidRDefault="00415A47" w:rsidP="00415A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81E74"/>
    <w:multiLevelType w:val="hybridMultilevel"/>
    <w:tmpl w:val="0BA4030E"/>
    <w:lvl w:ilvl="0" w:tplc="F79E1A4A">
      <w:start w:val="1"/>
      <w:numFmt w:val="bullet"/>
      <w:lvlText w:val=""/>
      <w:lvlJc w:val="left"/>
      <w:pPr>
        <w:tabs>
          <w:tab w:val="num" w:pos="2120"/>
        </w:tabs>
        <w:ind w:left="21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306F"/>
    <w:rsid w:val="00022A1D"/>
    <w:rsid w:val="000343AB"/>
    <w:rsid w:val="00034716"/>
    <w:rsid w:val="00042511"/>
    <w:rsid w:val="000428B9"/>
    <w:rsid w:val="000626DA"/>
    <w:rsid w:val="00066AA2"/>
    <w:rsid w:val="000B123C"/>
    <w:rsid w:val="000B3E2D"/>
    <w:rsid w:val="000B6381"/>
    <w:rsid w:val="000C7B19"/>
    <w:rsid w:val="000D77DB"/>
    <w:rsid w:val="00103863"/>
    <w:rsid w:val="001073F0"/>
    <w:rsid w:val="001108DF"/>
    <w:rsid w:val="00111720"/>
    <w:rsid w:val="0011510F"/>
    <w:rsid w:val="00122B91"/>
    <w:rsid w:val="0012687F"/>
    <w:rsid w:val="00136D7F"/>
    <w:rsid w:val="00157D1E"/>
    <w:rsid w:val="001671E7"/>
    <w:rsid w:val="001B170D"/>
    <w:rsid w:val="001B4BA4"/>
    <w:rsid w:val="001B4BA5"/>
    <w:rsid w:val="001C1351"/>
    <w:rsid w:val="001C4CD9"/>
    <w:rsid w:val="001C5702"/>
    <w:rsid w:val="001C65F1"/>
    <w:rsid w:val="001C6903"/>
    <w:rsid w:val="001D52BE"/>
    <w:rsid w:val="001E10FE"/>
    <w:rsid w:val="0020512A"/>
    <w:rsid w:val="0020653E"/>
    <w:rsid w:val="00212930"/>
    <w:rsid w:val="00233451"/>
    <w:rsid w:val="0023796F"/>
    <w:rsid w:val="0024120B"/>
    <w:rsid w:val="002478B8"/>
    <w:rsid w:val="00266D04"/>
    <w:rsid w:val="00266F21"/>
    <w:rsid w:val="00273372"/>
    <w:rsid w:val="002A0824"/>
    <w:rsid w:val="002A709F"/>
    <w:rsid w:val="002B7809"/>
    <w:rsid w:val="002C6981"/>
    <w:rsid w:val="002E25EF"/>
    <w:rsid w:val="002F47EB"/>
    <w:rsid w:val="002F4E73"/>
    <w:rsid w:val="002F5000"/>
    <w:rsid w:val="002F7889"/>
    <w:rsid w:val="00323263"/>
    <w:rsid w:val="00324274"/>
    <w:rsid w:val="00352F4E"/>
    <w:rsid w:val="003A2A77"/>
    <w:rsid w:val="003A7996"/>
    <w:rsid w:val="003B30BB"/>
    <w:rsid w:val="003D4054"/>
    <w:rsid w:val="003D4A6B"/>
    <w:rsid w:val="003E0719"/>
    <w:rsid w:val="00415A47"/>
    <w:rsid w:val="00446795"/>
    <w:rsid w:val="00473CEC"/>
    <w:rsid w:val="00492031"/>
    <w:rsid w:val="004A527A"/>
    <w:rsid w:val="004A7867"/>
    <w:rsid w:val="004C24D1"/>
    <w:rsid w:val="004C3144"/>
    <w:rsid w:val="004D3F17"/>
    <w:rsid w:val="004F04D9"/>
    <w:rsid w:val="004F765C"/>
    <w:rsid w:val="00502BC2"/>
    <w:rsid w:val="0052019E"/>
    <w:rsid w:val="00540802"/>
    <w:rsid w:val="00542B66"/>
    <w:rsid w:val="0057056E"/>
    <w:rsid w:val="00574CEE"/>
    <w:rsid w:val="005A3B17"/>
    <w:rsid w:val="005B69F7"/>
    <w:rsid w:val="005C0D0B"/>
    <w:rsid w:val="005D759C"/>
    <w:rsid w:val="005D7788"/>
    <w:rsid w:val="005D7A64"/>
    <w:rsid w:val="00602A0B"/>
    <w:rsid w:val="00602D9A"/>
    <w:rsid w:val="0062681E"/>
    <w:rsid w:val="006340C8"/>
    <w:rsid w:val="00643C98"/>
    <w:rsid w:val="00661C46"/>
    <w:rsid w:val="00686DB6"/>
    <w:rsid w:val="00695E9C"/>
    <w:rsid w:val="006A0E66"/>
    <w:rsid w:val="006B0B9A"/>
    <w:rsid w:val="006B2EEB"/>
    <w:rsid w:val="006B49DE"/>
    <w:rsid w:val="006B51F0"/>
    <w:rsid w:val="006D21A3"/>
    <w:rsid w:val="006E1608"/>
    <w:rsid w:val="006E7677"/>
    <w:rsid w:val="006F3F56"/>
    <w:rsid w:val="0073004C"/>
    <w:rsid w:val="00735898"/>
    <w:rsid w:val="0075049A"/>
    <w:rsid w:val="007550EB"/>
    <w:rsid w:val="0076286A"/>
    <w:rsid w:val="007653DF"/>
    <w:rsid w:val="007719EF"/>
    <w:rsid w:val="00772484"/>
    <w:rsid w:val="007777F3"/>
    <w:rsid w:val="007A6290"/>
    <w:rsid w:val="007B480C"/>
    <w:rsid w:val="007B5CDD"/>
    <w:rsid w:val="00810CB7"/>
    <w:rsid w:val="00836DEF"/>
    <w:rsid w:val="00842F0C"/>
    <w:rsid w:val="008516CB"/>
    <w:rsid w:val="0085348A"/>
    <w:rsid w:val="00854FC5"/>
    <w:rsid w:val="008719BB"/>
    <w:rsid w:val="00876767"/>
    <w:rsid w:val="008A60F5"/>
    <w:rsid w:val="008B0206"/>
    <w:rsid w:val="008B1300"/>
    <w:rsid w:val="008C07FA"/>
    <w:rsid w:val="008D3C15"/>
    <w:rsid w:val="008D74B9"/>
    <w:rsid w:val="008F1BAC"/>
    <w:rsid w:val="0090193D"/>
    <w:rsid w:val="00912282"/>
    <w:rsid w:val="00936425"/>
    <w:rsid w:val="00946D85"/>
    <w:rsid w:val="00953021"/>
    <w:rsid w:val="00954231"/>
    <w:rsid w:val="009571F2"/>
    <w:rsid w:val="00961612"/>
    <w:rsid w:val="00971C42"/>
    <w:rsid w:val="00973C05"/>
    <w:rsid w:val="00974296"/>
    <w:rsid w:val="00974546"/>
    <w:rsid w:val="0097714F"/>
    <w:rsid w:val="00980A27"/>
    <w:rsid w:val="00994FD4"/>
    <w:rsid w:val="009958B3"/>
    <w:rsid w:val="009A49E5"/>
    <w:rsid w:val="009C28A8"/>
    <w:rsid w:val="009C2DE3"/>
    <w:rsid w:val="009E1D29"/>
    <w:rsid w:val="009E7D8E"/>
    <w:rsid w:val="009F0994"/>
    <w:rsid w:val="00A671F2"/>
    <w:rsid w:val="00A81862"/>
    <w:rsid w:val="00A83E31"/>
    <w:rsid w:val="00AB033A"/>
    <w:rsid w:val="00AD13E8"/>
    <w:rsid w:val="00AF309C"/>
    <w:rsid w:val="00B17714"/>
    <w:rsid w:val="00B2037F"/>
    <w:rsid w:val="00B21A08"/>
    <w:rsid w:val="00B277E9"/>
    <w:rsid w:val="00B30FFB"/>
    <w:rsid w:val="00B318B0"/>
    <w:rsid w:val="00B33C7F"/>
    <w:rsid w:val="00B76562"/>
    <w:rsid w:val="00BB1E2A"/>
    <w:rsid w:val="00BC0E50"/>
    <w:rsid w:val="00BC78B7"/>
    <w:rsid w:val="00BD7EC3"/>
    <w:rsid w:val="00C00904"/>
    <w:rsid w:val="00C02136"/>
    <w:rsid w:val="00C04DCB"/>
    <w:rsid w:val="00C17B63"/>
    <w:rsid w:val="00C31279"/>
    <w:rsid w:val="00C32C29"/>
    <w:rsid w:val="00C36910"/>
    <w:rsid w:val="00C473A4"/>
    <w:rsid w:val="00C76288"/>
    <w:rsid w:val="00C7759E"/>
    <w:rsid w:val="00C9282E"/>
    <w:rsid w:val="00C96C3B"/>
    <w:rsid w:val="00CA3258"/>
    <w:rsid w:val="00CA7A14"/>
    <w:rsid w:val="00CB52E0"/>
    <w:rsid w:val="00CD05C6"/>
    <w:rsid w:val="00CD1F33"/>
    <w:rsid w:val="00CD302E"/>
    <w:rsid w:val="00CE06EE"/>
    <w:rsid w:val="00CE27C9"/>
    <w:rsid w:val="00D03B87"/>
    <w:rsid w:val="00D249B9"/>
    <w:rsid w:val="00D259F5"/>
    <w:rsid w:val="00D450FA"/>
    <w:rsid w:val="00D530CC"/>
    <w:rsid w:val="00D61AE4"/>
    <w:rsid w:val="00D64F25"/>
    <w:rsid w:val="00D71C83"/>
    <w:rsid w:val="00D7472F"/>
    <w:rsid w:val="00DA4F5F"/>
    <w:rsid w:val="00DE1259"/>
    <w:rsid w:val="00E153CF"/>
    <w:rsid w:val="00E15B5B"/>
    <w:rsid w:val="00E344E2"/>
    <w:rsid w:val="00E5574B"/>
    <w:rsid w:val="00E85447"/>
    <w:rsid w:val="00E91F4A"/>
    <w:rsid w:val="00EA3B1F"/>
    <w:rsid w:val="00EB63EB"/>
    <w:rsid w:val="00EC304D"/>
    <w:rsid w:val="00EC5792"/>
    <w:rsid w:val="00ED1377"/>
    <w:rsid w:val="00EE591C"/>
    <w:rsid w:val="00F133D0"/>
    <w:rsid w:val="00F37ACE"/>
    <w:rsid w:val="00F60DB2"/>
    <w:rsid w:val="00F72CF1"/>
    <w:rsid w:val="00F82768"/>
    <w:rsid w:val="00F85505"/>
    <w:rsid w:val="00FA2CCA"/>
    <w:rsid w:val="00FC1048"/>
    <w:rsid w:val="00FC43AE"/>
    <w:rsid w:val="00FD600D"/>
    <w:rsid w:val="00FE22D9"/>
    <w:rsid w:val="00FE5BDA"/>
    <w:rsid w:val="00FF6989"/>
    <w:rsid w:val="00FF78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A82C1"/>
  <w15:docId w15:val="{1EFDC264-09A5-4602-A206-E9651812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1Char">
    <w:name w:val="Char Char1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paragraph" w:styleId="NormalIndent">
    <w:name w:val="Normal Indent"/>
    <w:basedOn w:val="Normal"/>
    <w:rsid w:val="003D4054"/>
    <w:pPr>
      <w:overflowPunct/>
      <w:autoSpaceDE/>
      <w:autoSpaceDN/>
      <w:adjustRightInd/>
      <w:ind w:left="720"/>
      <w:textAlignment w:val="auto"/>
    </w:pPr>
    <w:rPr>
      <w:rFonts w:ascii="Timok" w:hAnsi="Timok"/>
      <w:sz w:val="28"/>
      <w:lang w:val="en-GB"/>
    </w:rPr>
  </w:style>
  <w:style w:type="character" w:customStyle="1" w:styleId="FooterChar">
    <w:name w:val="Footer Char"/>
    <w:link w:val="Footer"/>
    <w:uiPriority w:val="99"/>
    <w:rsid w:val="00FC1048"/>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8851">
      <w:bodyDiv w:val="1"/>
      <w:marLeft w:val="0"/>
      <w:marRight w:val="0"/>
      <w:marTop w:val="0"/>
      <w:marBottom w:val="0"/>
      <w:divBdr>
        <w:top w:val="none" w:sz="0" w:space="0" w:color="auto"/>
        <w:left w:val="none" w:sz="0" w:space="0" w:color="auto"/>
        <w:bottom w:val="none" w:sz="0" w:space="0" w:color="auto"/>
        <w:right w:val="none" w:sz="0" w:space="0" w:color="auto"/>
      </w:divBdr>
    </w:div>
    <w:div w:id="736126519">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511</Words>
  <Characters>2919</Characters>
  <Application>Microsoft Office Word</Application>
  <DocSecurity>0</DocSecurity>
  <Lines>24</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Ivka Neseva</cp:lastModifiedBy>
  <cp:revision>29</cp:revision>
  <cp:lastPrinted>2023-06-29T07:54:00Z</cp:lastPrinted>
  <dcterms:created xsi:type="dcterms:W3CDTF">2023-05-31T09:55:00Z</dcterms:created>
  <dcterms:modified xsi:type="dcterms:W3CDTF">2023-11-10T15:03:00Z</dcterms:modified>
</cp:coreProperties>
</file>