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9B" w:rsidRDefault="00155B9B" w:rsidP="00155B9B">
      <w:pPr>
        <w:pStyle w:val="9"/>
        <w:rPr>
          <w:rFonts w:ascii="Times New Roman" w:hAnsi="Times New Roman"/>
          <w:b/>
          <w:sz w:val="24"/>
          <w:szCs w:val="24"/>
          <w:lang w:val="ru-RU"/>
        </w:rPr>
      </w:pPr>
    </w:p>
    <w:p w:rsidR="00155B9B" w:rsidRDefault="00155B9B" w:rsidP="00155B9B">
      <w:pPr>
        <w:pStyle w:val="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 Е Ш Е Н И Е     № ВР-</w:t>
      </w:r>
      <w:r w:rsidR="00636DD1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-ПР/20</w:t>
      </w:r>
      <w:r>
        <w:rPr>
          <w:rFonts w:ascii="Times New Roman" w:hAnsi="Times New Roman"/>
          <w:b/>
          <w:sz w:val="24"/>
          <w:szCs w:val="24"/>
        </w:rPr>
        <w:t>2</w:t>
      </w:r>
      <w:r w:rsidR="00A47734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г. </w:t>
      </w:r>
    </w:p>
    <w:p w:rsidR="00155B9B" w:rsidRDefault="00155B9B" w:rsidP="00155B9B">
      <w:pPr>
        <w:pStyle w:val="9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155B9B" w:rsidRDefault="00155B9B" w:rsidP="00155B9B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155B9B" w:rsidRDefault="00155B9B" w:rsidP="00155B9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55B9B" w:rsidRDefault="00155B9B" w:rsidP="00155B9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93,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 и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 от Закона за опазване на околната среда (ЗООС),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1 от </w:t>
      </w:r>
      <w:r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 (Наредбата за ОВОС)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31,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 и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6 от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Закона за биологичното разнообразие </w:t>
      </w:r>
      <w:r>
        <w:rPr>
          <w:rFonts w:ascii="Times New Roman" w:hAnsi="Times New Roman"/>
          <w:sz w:val="24"/>
          <w:szCs w:val="24"/>
          <w:lang w:val="bg-BG"/>
        </w:rPr>
        <w:t>(ЗБР),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40,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4 от </w:t>
      </w:r>
      <w:r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rFonts w:ascii="Times New Roman" w:hAnsi="Times New Roman"/>
          <w:sz w:val="24"/>
          <w:szCs w:val="24"/>
          <w:lang w:val="bg-BG"/>
        </w:rPr>
        <w:t xml:space="preserve"> (Наредбата за ОС), представена писмена документация  от възложителя по Приложение № 2 към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 от Наредбата за ОВОС и по чл.10,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2 от Наредбата за ОС и становища от специализирани ведомства</w:t>
      </w:r>
    </w:p>
    <w:p w:rsidR="00155B9B" w:rsidRDefault="00155B9B" w:rsidP="00155B9B">
      <w:pPr>
        <w:rPr>
          <w:rFonts w:ascii="Times New Roman" w:hAnsi="Times New Roman"/>
          <w:sz w:val="24"/>
          <w:szCs w:val="24"/>
          <w:lang w:val="bg-BG"/>
        </w:rPr>
      </w:pPr>
    </w:p>
    <w:p w:rsidR="00155B9B" w:rsidRPr="00F01137" w:rsidRDefault="00155B9B" w:rsidP="00155B9B">
      <w:pPr>
        <w:pStyle w:val="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1137">
        <w:rPr>
          <w:rFonts w:ascii="Times New Roman" w:hAnsi="Times New Roman"/>
          <w:b/>
          <w:sz w:val="24"/>
          <w:szCs w:val="24"/>
          <w:lang w:val="ru-RU"/>
        </w:rPr>
        <w:t>Р Е Ш И Х</w:t>
      </w:r>
    </w:p>
    <w:p w:rsidR="00155B9B" w:rsidRPr="00F01137" w:rsidRDefault="00155B9B" w:rsidP="00155B9B">
      <w:pPr>
        <w:rPr>
          <w:lang w:val="ru-RU"/>
        </w:rPr>
      </w:pPr>
    </w:p>
    <w:p w:rsidR="00155B9B" w:rsidRPr="00F01137" w:rsidRDefault="00155B9B" w:rsidP="00155B9B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b/>
          <w:sz w:val="24"/>
          <w:szCs w:val="24"/>
          <w:u w:val="single"/>
        </w:rPr>
        <w:t>да не се извършва</w:t>
      </w:r>
      <w:r w:rsidRPr="00F01137">
        <w:rPr>
          <w:rFonts w:ascii="Times New Roman" w:hAnsi="Times New Roman"/>
          <w:sz w:val="24"/>
          <w:szCs w:val="24"/>
        </w:rPr>
        <w:t xml:space="preserve"> оценка на въздействие върху околната среда за инвестиционно предложение:</w:t>
      </w:r>
      <w:r w:rsidRPr="00F01137">
        <w:t xml:space="preserve">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r w:rsidR="006A71DC" w:rsidRPr="00F01137">
        <w:rPr>
          <w:rFonts w:ascii="Times New Roman" w:hAnsi="Times New Roman"/>
          <w:sz w:val="24"/>
          <w:szCs w:val="24"/>
          <w:lang w:val="ru-RU"/>
        </w:rPr>
        <w:t>фотоволтаична електроцентрала с мощност 100 к</w:t>
      </w:r>
      <w:r w:rsidR="006A71DC" w:rsidRPr="00F01137">
        <w:rPr>
          <w:rFonts w:ascii="Times New Roman" w:hAnsi="Times New Roman"/>
          <w:sz w:val="24"/>
          <w:szCs w:val="24"/>
        </w:rPr>
        <w:t>W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6A71DC" w:rsidRPr="00F01137">
        <w:rPr>
          <w:rFonts w:ascii="Times New Roman" w:hAnsi="Times New Roman"/>
          <w:sz w:val="24"/>
          <w:szCs w:val="24"/>
        </w:rPr>
        <w:t xml:space="preserve"> </w:t>
      </w:r>
      <w:r w:rsidR="006A71DC" w:rsidRPr="00F01137">
        <w:rPr>
          <w:rFonts w:ascii="Times New Roman" w:hAnsi="Times New Roman"/>
          <w:sz w:val="24"/>
          <w:szCs w:val="24"/>
          <w:lang w:val="ru-RU"/>
        </w:rPr>
        <w:t xml:space="preserve">поземлен имот 32281.137.302“, в землището на с. Игнатица, община Мездра, област Враца, </w:t>
      </w:r>
      <w:r w:rsidR="006A71DC" w:rsidRPr="00F011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01137">
        <w:rPr>
          <w:rFonts w:ascii="Times New Roman" w:hAnsi="Times New Roman"/>
          <w:sz w:val="24"/>
          <w:szCs w:val="24"/>
        </w:rPr>
        <w:t xml:space="preserve">което </w:t>
      </w:r>
      <w:r w:rsidRPr="00F01137">
        <w:rPr>
          <w:rFonts w:ascii="Times New Roman" w:hAnsi="Times New Roman"/>
          <w:b/>
          <w:sz w:val="24"/>
          <w:szCs w:val="24"/>
        </w:rPr>
        <w:t>няма вероятност</w:t>
      </w:r>
      <w:r w:rsidRPr="00F01137">
        <w:rPr>
          <w:rFonts w:ascii="Times New Roman" w:hAnsi="Times New Roman"/>
          <w:sz w:val="24"/>
          <w:szCs w:val="24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</w:t>
      </w:r>
    </w:p>
    <w:p w:rsidR="00155B9B" w:rsidRPr="00F01137" w:rsidRDefault="00155B9B" w:rsidP="00155B9B">
      <w:pPr>
        <w:pStyle w:val="a"/>
        <w:numPr>
          <w:ilvl w:val="0"/>
          <w:numId w:val="0"/>
        </w:numPr>
        <w:tabs>
          <w:tab w:val="left" w:pos="708"/>
        </w:tabs>
        <w:ind w:left="1418" w:hanging="1418"/>
        <w:rPr>
          <w:rFonts w:ascii="Times New Roman" w:hAnsi="Times New Roman"/>
          <w:sz w:val="24"/>
        </w:rPr>
      </w:pPr>
      <w:r w:rsidRPr="00F01137">
        <w:rPr>
          <w:rFonts w:ascii="Times New Roman" w:hAnsi="Times New Roman"/>
          <w:b/>
          <w:sz w:val="24"/>
          <w:lang w:val="bg-BG"/>
        </w:rPr>
        <w:t>възложител:</w:t>
      </w:r>
      <w:r w:rsidRPr="00F01137">
        <w:rPr>
          <w:rFonts w:ascii="Times New Roman" w:hAnsi="Times New Roman"/>
          <w:sz w:val="24"/>
          <w:lang w:val="bg-BG"/>
        </w:rPr>
        <w:t xml:space="preserve"> </w:t>
      </w:r>
      <w:r w:rsidR="006A71DC" w:rsidRPr="00F01137">
        <w:rPr>
          <w:rFonts w:ascii="Times New Roman" w:hAnsi="Times New Roman"/>
          <w:sz w:val="24"/>
          <w:szCs w:val="24"/>
          <w:lang w:val="ru-RU"/>
        </w:rPr>
        <w:t>Иванка Василева Христова и Николай Пешов Христов</w:t>
      </w:r>
    </w:p>
    <w:p w:rsidR="00155B9B" w:rsidRPr="00F01137" w:rsidRDefault="00155B9B" w:rsidP="00155B9B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b/>
          <w:sz w:val="24"/>
          <w:lang w:val="bg-BG"/>
        </w:rPr>
        <w:t xml:space="preserve">седалище: </w:t>
      </w:r>
      <w:r w:rsidRPr="00F01137">
        <w:rPr>
          <w:rFonts w:ascii="Times New Roman" w:hAnsi="Times New Roman"/>
          <w:sz w:val="24"/>
          <w:szCs w:val="24"/>
          <w:lang w:val="bg-BG"/>
        </w:rPr>
        <w:t>ул. „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Васил Коларов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с. Игнатица, община Мездра, област Враца</w:t>
      </w:r>
    </w:p>
    <w:p w:rsidR="00155B9B" w:rsidRPr="00F01137" w:rsidRDefault="00155B9B" w:rsidP="00155B9B">
      <w:pPr>
        <w:pStyle w:val="a"/>
        <w:numPr>
          <w:ilvl w:val="0"/>
          <w:numId w:val="0"/>
        </w:numPr>
        <w:tabs>
          <w:tab w:val="left" w:pos="708"/>
        </w:tabs>
        <w:ind w:left="1418" w:hanging="1418"/>
        <w:rPr>
          <w:rFonts w:ascii="Times New Roman" w:hAnsi="Times New Roman"/>
          <w:sz w:val="24"/>
          <w:lang w:val="bg-BG"/>
        </w:rPr>
      </w:pPr>
    </w:p>
    <w:p w:rsidR="00155B9B" w:rsidRPr="00F01137" w:rsidRDefault="00155B9B" w:rsidP="00155B9B">
      <w:pPr>
        <w:pStyle w:val="20"/>
        <w:ind w:firstLine="720"/>
        <w:rPr>
          <w:b/>
        </w:rPr>
      </w:pPr>
      <w:r w:rsidRPr="00F01137">
        <w:rPr>
          <w:b/>
        </w:rPr>
        <w:t>Кратко описание на инвестиционното предложение (ИП):</w:t>
      </w:r>
    </w:p>
    <w:p w:rsidR="00155B9B" w:rsidRPr="00F01137" w:rsidRDefault="00155B9B" w:rsidP="00E214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ново и предвижда изграждане на фотоволтаична електроцентрала 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>за продажба на електрическа енергия</w:t>
      </w:r>
      <w:r w:rsidR="00FF22EF" w:rsidRPr="00F01137">
        <w:rPr>
          <w:rFonts w:ascii="Times New Roman" w:hAnsi="Times New Roman"/>
          <w:sz w:val="24"/>
          <w:szCs w:val="24"/>
          <w:lang w:val="bg-BG"/>
        </w:rPr>
        <w:t>,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с проектна мощност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100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к</w:t>
      </w:r>
      <w:r w:rsidRPr="00F01137">
        <w:rPr>
          <w:rFonts w:ascii="Times New Roman" w:hAnsi="Times New Roman"/>
          <w:sz w:val="24"/>
          <w:szCs w:val="24"/>
        </w:rPr>
        <w:t>W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в поземлен имот </w:t>
      </w:r>
      <w:r w:rsidRPr="00F01137">
        <w:rPr>
          <w:rFonts w:ascii="Times New Roman" w:hAnsi="Times New Roman"/>
          <w:sz w:val="24"/>
          <w:szCs w:val="24"/>
        </w:rPr>
        <w:t>(</w:t>
      </w:r>
      <w:r w:rsidRPr="00F01137">
        <w:rPr>
          <w:rFonts w:ascii="Times New Roman" w:hAnsi="Times New Roman"/>
          <w:sz w:val="24"/>
          <w:szCs w:val="24"/>
          <w:lang w:val="bg-BG"/>
        </w:rPr>
        <w:t>п.и.</w:t>
      </w:r>
      <w:r w:rsidRPr="00F01137">
        <w:rPr>
          <w:rFonts w:ascii="Times New Roman" w:hAnsi="Times New Roman"/>
          <w:sz w:val="24"/>
          <w:szCs w:val="24"/>
        </w:rPr>
        <w:t xml:space="preserve">)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с идентификатор №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32281.137.302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F01137">
        <w:rPr>
          <w:rFonts w:ascii="Times New Roman" w:hAnsi="Times New Roman"/>
          <w:sz w:val="24"/>
          <w:szCs w:val="24"/>
          <w:lang w:val="bg-BG"/>
        </w:rPr>
        <w:t>местност „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Преслъп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 xml:space="preserve">землището на с. Игнатица,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област Враца. </w:t>
      </w:r>
      <w:r w:rsidRPr="00F01137">
        <w:rPr>
          <w:rFonts w:ascii="Times New Roman" w:hAnsi="Times New Roman"/>
          <w:sz w:val="24"/>
          <w:lang w:val="bg-BG"/>
        </w:rPr>
        <w:t>Трайното предназначение на територията е „</w:t>
      </w:r>
      <w:r w:rsidR="006A71DC" w:rsidRPr="00F01137">
        <w:rPr>
          <w:rFonts w:ascii="Times New Roman" w:hAnsi="Times New Roman"/>
          <w:sz w:val="24"/>
          <w:lang w:val="bg-BG"/>
        </w:rPr>
        <w:t>урбанизирана</w:t>
      </w:r>
      <w:r w:rsidRPr="00F01137">
        <w:rPr>
          <w:rFonts w:ascii="Times New Roman" w:hAnsi="Times New Roman"/>
          <w:sz w:val="24"/>
          <w:lang w:val="bg-BG"/>
        </w:rPr>
        <w:t>“, начин на трайно ползване „</w:t>
      </w:r>
      <w:r w:rsidR="006A71DC" w:rsidRPr="00F01137">
        <w:rPr>
          <w:rFonts w:ascii="Times New Roman" w:hAnsi="Times New Roman"/>
          <w:sz w:val="24"/>
          <w:lang w:val="bg-BG"/>
        </w:rPr>
        <w:t xml:space="preserve">ниско застрояване </w:t>
      </w:r>
      <w:r w:rsidR="006A71DC" w:rsidRPr="00F01137">
        <w:rPr>
          <w:rFonts w:ascii="Times New Roman" w:hAnsi="Times New Roman"/>
          <w:sz w:val="24"/>
        </w:rPr>
        <w:t>(</w:t>
      </w:r>
      <w:r w:rsidR="006A71DC" w:rsidRPr="00F01137">
        <w:rPr>
          <w:rFonts w:ascii="Times New Roman" w:hAnsi="Times New Roman"/>
          <w:sz w:val="24"/>
          <w:lang w:val="bg-BG"/>
        </w:rPr>
        <w:t>до 10 м</w:t>
      </w:r>
      <w:r w:rsidR="006A71DC" w:rsidRPr="00F01137">
        <w:rPr>
          <w:rFonts w:ascii="Times New Roman" w:hAnsi="Times New Roman"/>
          <w:sz w:val="24"/>
        </w:rPr>
        <w:t>)</w:t>
      </w:r>
      <w:r w:rsidR="006A71DC" w:rsidRPr="00F01137">
        <w:rPr>
          <w:rFonts w:ascii="Times New Roman" w:hAnsi="Times New Roman"/>
          <w:sz w:val="24"/>
          <w:lang w:val="bg-BG"/>
        </w:rPr>
        <w:t>“</w:t>
      </w:r>
      <w:r w:rsidRPr="00F01137">
        <w:rPr>
          <w:rFonts w:ascii="Times New Roman" w:hAnsi="Times New Roman"/>
          <w:sz w:val="24"/>
          <w:lang w:val="bg-BG"/>
        </w:rPr>
        <w:t xml:space="preserve">. </w:t>
      </w:r>
    </w:p>
    <w:p w:rsidR="004466A6" w:rsidRPr="00F01137" w:rsidRDefault="004466A6" w:rsidP="004466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>Имотът, предвиден за изграждане на обекта, представлява дворна място в махала Преслъп. Заст</w:t>
      </w:r>
      <w:r w:rsidR="00594FA4">
        <w:rPr>
          <w:rFonts w:ascii="Times New Roman" w:hAnsi="Times New Roman"/>
          <w:sz w:val="24"/>
          <w:lang w:val="bg-BG"/>
        </w:rPr>
        <w:t>р</w:t>
      </w:r>
      <w:r w:rsidRPr="00F01137">
        <w:rPr>
          <w:rFonts w:ascii="Times New Roman" w:hAnsi="Times New Roman"/>
          <w:sz w:val="24"/>
          <w:lang w:val="bg-BG"/>
        </w:rPr>
        <w:t xml:space="preserve">оен е с двуетажна жилищна сграда и стопанска постройка на един етаж. Имотът е с осигурено електрозахранване и водоподаване. </w:t>
      </w:r>
    </w:p>
    <w:p w:rsidR="004D4D65" w:rsidRPr="00F01137" w:rsidRDefault="00155B9B" w:rsidP="00086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Електроцентралата ще преобразува слънчевата енергия в електрическа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 чрез фотоволтаични модули. </w:t>
      </w:r>
      <w:r w:rsidR="004466A6" w:rsidRPr="00F01137">
        <w:rPr>
          <w:rFonts w:ascii="Times New Roman" w:hAnsi="Times New Roman"/>
          <w:sz w:val="24"/>
          <w:lang w:val="bg-BG"/>
        </w:rPr>
        <w:t>Теренът, предвиден за реализация на обекта, е наклонен с югозападно изложение. По предварителен проект</w:t>
      </w:r>
      <w:r w:rsidR="00042F14" w:rsidRPr="00F01137">
        <w:rPr>
          <w:rFonts w:ascii="Times New Roman" w:hAnsi="Times New Roman"/>
          <w:sz w:val="24"/>
          <w:lang w:val="bg-BG"/>
        </w:rPr>
        <w:t>,</w:t>
      </w:r>
      <w:r w:rsidR="004466A6" w:rsidRPr="00F01137">
        <w:rPr>
          <w:rFonts w:ascii="Times New Roman" w:hAnsi="Times New Roman"/>
          <w:sz w:val="24"/>
          <w:lang w:val="bg-BG"/>
        </w:rPr>
        <w:t xml:space="preserve"> панелите ще се разположат </w:t>
      </w:r>
      <w:r w:rsidR="000867F5" w:rsidRPr="00F01137">
        <w:rPr>
          <w:rFonts w:ascii="Times New Roman" w:hAnsi="Times New Roman"/>
          <w:sz w:val="24"/>
          <w:lang w:val="bg-BG"/>
        </w:rPr>
        <w:t xml:space="preserve">на около 850 кв. м, </w:t>
      </w:r>
      <w:r w:rsidR="004466A6" w:rsidRPr="00F01137">
        <w:rPr>
          <w:rFonts w:ascii="Times New Roman" w:hAnsi="Times New Roman"/>
          <w:sz w:val="24"/>
          <w:lang w:val="bg-BG"/>
        </w:rPr>
        <w:t>в три полета: едно със 78 бр. и две по 74 бр.</w:t>
      </w:r>
      <w:r w:rsidR="000867F5" w:rsidRPr="00F01137">
        <w:rPr>
          <w:rFonts w:ascii="Times New Roman" w:hAnsi="Times New Roman"/>
          <w:sz w:val="24"/>
          <w:lang w:val="bg-BG"/>
        </w:rPr>
        <w:t>,</w:t>
      </w:r>
      <w:r w:rsidR="004466A6" w:rsidRPr="00F01137">
        <w:rPr>
          <w:rFonts w:ascii="Times New Roman" w:hAnsi="Times New Roman"/>
          <w:sz w:val="24"/>
          <w:lang w:val="bg-BG"/>
        </w:rPr>
        <w:t xml:space="preserve"> на по 4 м. разстояние ме</w:t>
      </w:r>
      <w:r w:rsidR="000867F5" w:rsidRPr="00F01137">
        <w:rPr>
          <w:rFonts w:ascii="Times New Roman" w:hAnsi="Times New Roman"/>
          <w:sz w:val="24"/>
          <w:lang w:val="bg-BG"/>
        </w:rPr>
        <w:t xml:space="preserve">жду тях, което прави 8% от общата площ на имота. 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t>Фотоволтаичните модули ще бъдат монтирани върху</w:t>
      </w:r>
      <w:r w:rsidR="00086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lastRenderedPageBreak/>
        <w:t>готова наземна метална конструкция от профили. Конструкцията ще бъде закрепена към земята посредством пневматично забити пилони на максимална дълбочина 1.5 м. На тях ще се монтира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>т,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t xml:space="preserve"> чрез винтови връзки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>,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t xml:space="preserve"> напречни и надлъжни метални профили</w:t>
      </w:r>
      <w:r w:rsidR="00042F14" w:rsidRPr="00F01137">
        <w:rPr>
          <w:rFonts w:ascii="Times New Roman" w:hAnsi="Times New Roman"/>
          <w:sz w:val="24"/>
          <w:szCs w:val="24"/>
          <w:lang w:val="bg-BG"/>
        </w:rPr>
        <w:t>,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t xml:space="preserve"> върху които ще се поставят панелите. 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>За постигане на исканата мощност</w:t>
      </w:r>
      <w:r w:rsidR="00042F14" w:rsidRPr="00F01137">
        <w:rPr>
          <w:rFonts w:ascii="Times New Roman" w:hAnsi="Times New Roman"/>
          <w:sz w:val="24"/>
          <w:szCs w:val="24"/>
          <w:lang w:val="bg-BG"/>
        </w:rPr>
        <w:t>,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 монтира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>ните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 фотоволтаични модули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 xml:space="preserve"> ще са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 с мощност 450 </w:t>
      </w:r>
      <w:r w:rsidR="004D4D65" w:rsidRPr="00F01137">
        <w:rPr>
          <w:rFonts w:ascii="Times New Roman" w:hAnsi="Times New Roman"/>
          <w:sz w:val="24"/>
          <w:szCs w:val="24"/>
        </w:rPr>
        <w:t>W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>р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>.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>За повишаване на общата ефективност на централата, модулите ще бъдат свързани последователно в стрингове. Полученият от тях ток с постоянно напрежение ще се преобразува в такъв с променливо напрежение от 2 броя трифазни инвертори с обща мощност</w:t>
      </w:r>
      <w:r w:rsidR="000D2641" w:rsidRPr="00F01137">
        <w:rPr>
          <w:rFonts w:ascii="Times New Roman" w:hAnsi="Times New Roman"/>
          <w:sz w:val="24"/>
          <w:szCs w:val="24"/>
          <w:lang w:val="bg-BG"/>
        </w:rPr>
        <w:t xml:space="preserve"> 100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464622" w:rsidRPr="00F01137">
        <w:rPr>
          <w:rFonts w:ascii="Times New Roman" w:hAnsi="Times New Roman"/>
          <w:sz w:val="24"/>
          <w:szCs w:val="24"/>
        </w:rPr>
        <w:t>W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867F5" w:rsidRPr="00F01137">
        <w:rPr>
          <w:rFonts w:ascii="Times New Roman" w:hAnsi="Times New Roman"/>
          <w:sz w:val="24"/>
          <w:szCs w:val="24"/>
          <w:lang w:val="bg-BG"/>
        </w:rPr>
        <w:t xml:space="preserve">Предвиждат се изкопи с дълбочина до 1 м за полагане на кабели, свързващи стринговите инвертори с трансформаторен пост. При изкопите няма да се генерират излишни земни маси. 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Променливотоковите изходи на инверторите ща бъдат обединени в уредба средно напрежение </w:t>
      </w:r>
      <w:r w:rsidR="00464622" w:rsidRPr="00F01137">
        <w:rPr>
          <w:rFonts w:ascii="Times New Roman" w:hAnsi="Times New Roman"/>
          <w:sz w:val="24"/>
          <w:szCs w:val="24"/>
        </w:rPr>
        <w:t>(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>СН</w:t>
      </w:r>
      <w:r w:rsidR="00464622" w:rsidRPr="00F01137">
        <w:rPr>
          <w:rFonts w:ascii="Times New Roman" w:hAnsi="Times New Roman"/>
          <w:sz w:val="24"/>
          <w:szCs w:val="24"/>
        </w:rPr>
        <w:t xml:space="preserve">)  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64622" w:rsidRPr="00F01137">
        <w:rPr>
          <w:rFonts w:ascii="Times New Roman" w:hAnsi="Times New Roman"/>
          <w:sz w:val="24"/>
          <w:szCs w:val="24"/>
        </w:rPr>
        <w:t>STS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 модули. Към системата ще бъде свързано цифрово реле и логически контролер за следен</w:t>
      </w:r>
      <w:r w:rsidR="00042F14" w:rsidRPr="00F01137">
        <w:rPr>
          <w:rFonts w:ascii="Times New Roman" w:hAnsi="Times New Roman"/>
          <w:sz w:val="24"/>
          <w:szCs w:val="24"/>
          <w:lang w:val="bg-BG"/>
        </w:rPr>
        <w:t>е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 xml:space="preserve"> на параметрите и производството на електроенергия.</w:t>
      </w:r>
    </w:p>
    <w:p w:rsidR="000867F5" w:rsidRPr="00F01137" w:rsidRDefault="00FF22EF" w:rsidP="00FF22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За присъединяването на обекта </w:t>
      </w:r>
      <w:r w:rsidR="00027FC5" w:rsidRPr="00F01137">
        <w:rPr>
          <w:rFonts w:ascii="Times New Roman" w:hAnsi="Times New Roman"/>
          <w:sz w:val="24"/>
          <w:szCs w:val="24"/>
          <w:lang w:val="bg-BG"/>
        </w:rPr>
        <w:t xml:space="preserve">към „Електоразпределителни мрежи Запад“ АД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е издадено становище </w:t>
      </w:r>
      <w:r w:rsidRPr="00F01137">
        <w:rPr>
          <w:rFonts w:ascii="Times New Roman" w:hAnsi="Times New Roman"/>
          <w:sz w:val="24"/>
          <w:szCs w:val="24"/>
        </w:rPr>
        <w:t>SAP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Pr="00F01137">
        <w:rPr>
          <w:rFonts w:ascii="Times New Roman" w:hAnsi="Times New Roman"/>
          <w:sz w:val="24"/>
          <w:szCs w:val="24"/>
        </w:rPr>
        <w:t xml:space="preserve"> IB</w:t>
      </w:r>
      <w:r w:rsidR="00027FC5" w:rsidRPr="00F01137">
        <w:rPr>
          <w:rFonts w:ascii="Times New Roman" w:hAnsi="Times New Roman"/>
          <w:sz w:val="24"/>
          <w:szCs w:val="24"/>
          <w:lang w:val="bg-BG"/>
        </w:rPr>
        <w:t>-33-23-30453/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02.06.2023 г. Присъединяването към мрежата ще се осъществи чрез кабелна </w:t>
      </w:r>
      <w:r w:rsidR="00FA0E96" w:rsidRPr="00F01137">
        <w:rPr>
          <w:rFonts w:ascii="Times New Roman" w:hAnsi="Times New Roman"/>
          <w:sz w:val="24"/>
          <w:szCs w:val="24"/>
          <w:lang w:val="bg-BG"/>
        </w:rPr>
        <w:t xml:space="preserve">линия </w:t>
      </w:r>
      <w:r w:rsidRPr="00F01137">
        <w:rPr>
          <w:rFonts w:ascii="Times New Roman" w:hAnsi="Times New Roman"/>
          <w:sz w:val="24"/>
          <w:szCs w:val="24"/>
          <w:lang w:val="bg-BG"/>
        </w:rPr>
        <w:t>от имота към извод ниско напрежение НН на ел. табло НН на ТП „Преслъп“.</w:t>
      </w:r>
    </w:p>
    <w:p w:rsidR="00155B9B" w:rsidRPr="00F01137" w:rsidRDefault="00155B9B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За изграждането на фотоволтаичната централа не се предвижда промяна на съществуващата пътна инфраструктура.</w:t>
      </w:r>
    </w:p>
    <w:p w:rsidR="00155B9B" w:rsidRPr="00F01137" w:rsidRDefault="00155B9B" w:rsidP="00027F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Реализацията на ИП не е свързана с отделяне на вредни емисии в атмосферния въздух. По време на изграждането на централата няма да се генерират отпадъчни води.</w:t>
      </w:r>
    </w:p>
    <w:p w:rsidR="00155B9B" w:rsidRPr="00F01137" w:rsidRDefault="00155B9B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Генерираните по време на изграждането на централата отпадъци</w:t>
      </w:r>
      <w:r w:rsidR="00FF22EF" w:rsidRPr="00F01137">
        <w:rPr>
          <w:rFonts w:ascii="Times New Roman" w:hAnsi="Times New Roman"/>
          <w:sz w:val="24"/>
          <w:szCs w:val="24"/>
          <w:lang w:val="bg-BG"/>
        </w:rPr>
        <w:t>, предимно от опаковки,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ще се събират </w:t>
      </w:r>
      <w:r w:rsidR="00FF22EF" w:rsidRPr="00F01137">
        <w:rPr>
          <w:rFonts w:ascii="Times New Roman" w:hAnsi="Times New Roman"/>
          <w:sz w:val="24"/>
          <w:szCs w:val="24"/>
          <w:lang w:val="bg-BG"/>
        </w:rPr>
        <w:t xml:space="preserve">в контейнери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и съхраняват на обособена площ, в рамките на </w:t>
      </w:r>
      <w:r w:rsidR="00FF22EF" w:rsidRPr="00F01137">
        <w:rPr>
          <w:rFonts w:ascii="Times New Roman" w:hAnsi="Times New Roman"/>
          <w:sz w:val="24"/>
          <w:szCs w:val="24"/>
          <w:lang w:val="bg-BG"/>
        </w:rPr>
        <w:t>имота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след което ще се </w:t>
      </w:r>
      <w:r w:rsidR="00FF22EF" w:rsidRPr="00F01137">
        <w:rPr>
          <w:rFonts w:ascii="Times New Roman" w:hAnsi="Times New Roman"/>
          <w:sz w:val="24"/>
          <w:szCs w:val="24"/>
          <w:lang w:val="bg-BG"/>
        </w:rPr>
        <w:t>третират по съществуваща в община Мездра схема</w:t>
      </w:r>
      <w:r w:rsidRPr="00F01137">
        <w:rPr>
          <w:rFonts w:ascii="Times New Roman" w:hAnsi="Times New Roman"/>
          <w:sz w:val="24"/>
          <w:szCs w:val="24"/>
          <w:lang w:val="bg-BG"/>
        </w:rPr>
        <w:t>.</w:t>
      </w:r>
    </w:p>
    <w:p w:rsidR="001A12A9" w:rsidRPr="00F01137" w:rsidRDefault="00155B9B" w:rsidP="001A12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ИП не е свързано с наличие на площадката на опасни химични вещества, попадащи в обхвата на Приложение № 3 на ЗООС.</w:t>
      </w:r>
    </w:p>
    <w:p w:rsidR="00464622" w:rsidRPr="00F01137" w:rsidRDefault="00464622" w:rsidP="001A12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Няма да се ползва взрив.</w:t>
      </w:r>
    </w:p>
    <w:p w:rsidR="00155B9B" w:rsidRPr="00F01137" w:rsidRDefault="00155B9B" w:rsidP="00155B9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Инвестиционното предложение попада в обхвата на т. 3, буква „а“ от Приложение № 2 на ЗООС - промишлени инсталации за производство на електроенергия, пара и топла вода (невключени в Приложение №</w:t>
      </w:r>
      <w:r w:rsidR="00027FC5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1). В тази връзка, съгласно чл. 93, ал. 1, т. 1 от ЗООС, инвестиционното предложение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подлежи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на процедура по преценяване на необходимостта от извършването на оценка на въздействието върху околната среда (ОВОС). В съответствие с чл. 93, ал. 3 от ЗООС компетентен орган за произнасяне с решение е директорът на РИОСВ - Враца. </w:t>
      </w:r>
    </w:p>
    <w:p w:rsidR="001A12A9" w:rsidRPr="00F01137" w:rsidRDefault="001A12A9" w:rsidP="001A12A9">
      <w:pPr>
        <w:widowControl w:val="0"/>
        <w:ind w:firstLine="720"/>
        <w:jc w:val="both"/>
        <w:rPr>
          <w:rFonts w:ascii="Times New Roman" w:hAnsi="Times New Roman"/>
          <w:bCs/>
          <w:caps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В изпълнение на изискванията на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чл. 7, ал. 2, т. 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за постъпилото ИП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е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проведен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консултац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ия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с Регионална здравна инспекция – Враца (РЗИ – Враца)</w:t>
      </w:r>
      <w:r w:rsidRPr="00F01137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1A12A9" w:rsidRPr="00F01137" w:rsidRDefault="001A12A9" w:rsidP="001A12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Закона за защитените територии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(ЗЗТ),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но попада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в границите на защитена зона 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BG000104</w:t>
      </w:r>
      <w:r w:rsidRPr="00F01137">
        <w:rPr>
          <w:rFonts w:ascii="Times New Roman" w:hAnsi="Times New Roman"/>
          <w:b/>
          <w:sz w:val="24"/>
          <w:szCs w:val="24"/>
        </w:rPr>
        <w:t>2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 xml:space="preserve"> "Искърски пролом-Ржана"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за опазване на природните местообитания и на дивата флора и фауна, обявена със Заповед № РД-276/31.03.2021 г. на министъра на околната среда и водите (обн. ДВ, бр. 43/21.05.2021 г.).</w:t>
      </w:r>
    </w:p>
    <w:p w:rsidR="001A12A9" w:rsidRPr="00F01137" w:rsidRDefault="001A12A9" w:rsidP="00E8219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          При направената проверка за допустимост съгласно чл. 40, ал. 2 във връзка с чл. 12, ал. 2 от 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Наредбата за ОС),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се установи, че предвиденото ИП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е допустимо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спрямо режима на дейности  в защитена  зона BG0001042 "Искърски пролом-Ржана", определен със заповедта за обявяването й.</w:t>
      </w:r>
    </w:p>
    <w:p w:rsidR="00155B9B" w:rsidRPr="00F01137" w:rsidRDefault="00155B9B" w:rsidP="00E21431">
      <w:pPr>
        <w:widowControl w:val="0"/>
        <w:tabs>
          <w:tab w:val="left" w:pos="284"/>
        </w:tabs>
        <w:overflowPunct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И</w:t>
      </w:r>
      <w:r w:rsidRPr="00F01137">
        <w:rPr>
          <w:rFonts w:ascii="Times New Roman" w:hAnsi="Times New Roman"/>
          <w:sz w:val="24"/>
          <w:szCs w:val="24"/>
        </w:rPr>
        <w:t>нвестиционно</w:t>
      </w:r>
      <w:r w:rsidRPr="00F01137">
        <w:rPr>
          <w:rFonts w:ascii="Times New Roman" w:hAnsi="Times New Roman"/>
          <w:sz w:val="24"/>
          <w:szCs w:val="24"/>
          <w:lang w:val="bg-BG"/>
        </w:rPr>
        <w:t>то</w:t>
      </w:r>
      <w:r w:rsidRPr="00F01137">
        <w:rPr>
          <w:rFonts w:ascii="Times New Roman" w:hAnsi="Times New Roman"/>
          <w:sz w:val="24"/>
          <w:szCs w:val="24"/>
        </w:rPr>
        <w:t xml:space="preserve"> предложение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попада под разпоредбите на чл. 2, ал. 1, т. 1 от 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Наредбата за</w:t>
      </w:r>
      <w:r w:rsidR="006A71DC" w:rsidRPr="00F01137">
        <w:rPr>
          <w:rFonts w:ascii="Times New Roman" w:hAnsi="Times New Roman"/>
          <w:i/>
          <w:sz w:val="24"/>
          <w:szCs w:val="24"/>
          <w:lang w:val="bg-BG"/>
        </w:rPr>
        <w:t xml:space="preserve"> ОС</w:t>
      </w:r>
      <w:r w:rsidRPr="00F01137">
        <w:rPr>
          <w:rFonts w:ascii="Times New Roman" w:hAnsi="Times New Roman"/>
          <w:sz w:val="24"/>
          <w:szCs w:val="24"/>
          <w:lang w:val="bg-BG"/>
        </w:rPr>
        <w:t>, поради което подлежи на процедура по оценка за съвместимостта му с предмета и целите на опазване на защитените зони, по реда на чл.</w:t>
      </w:r>
      <w:r w:rsidR="00E21431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>31, ал.</w:t>
      </w:r>
      <w:r w:rsidR="00E21431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>4 във връзка с ал.</w:t>
      </w:r>
      <w:r w:rsidR="00E21431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1 от ЗБР, която се провежда чрез процедурата по преценяване на необходимостта от </w:t>
      </w:r>
      <w:r w:rsidRPr="00F01137">
        <w:rPr>
          <w:rFonts w:ascii="Times New Roman" w:hAnsi="Times New Roman"/>
          <w:sz w:val="24"/>
          <w:szCs w:val="24"/>
          <w:lang w:val="bg-BG"/>
        </w:rPr>
        <w:lastRenderedPageBreak/>
        <w:t xml:space="preserve">извършване на ОВОС. </w:t>
      </w:r>
    </w:p>
    <w:p w:rsidR="00155B9B" w:rsidRPr="00F01137" w:rsidRDefault="00155B9B" w:rsidP="00155B9B">
      <w:pPr>
        <w:widowControl w:val="0"/>
        <w:overflowPunct/>
        <w:ind w:firstLine="708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 xml:space="preserve">След прегледа на представената информация и документация, на основание чл. 40, ал. 3 от </w:t>
      </w:r>
      <w:r w:rsidRPr="00F01137">
        <w:rPr>
          <w:rFonts w:ascii="Times New Roman" w:hAnsi="Times New Roman"/>
          <w:i/>
          <w:sz w:val="24"/>
          <w:lang w:val="bg-BG"/>
        </w:rPr>
        <w:t>Наредбата за ОС</w:t>
      </w:r>
      <w:r w:rsidRPr="00F01137">
        <w:rPr>
          <w:rFonts w:ascii="Times New Roman" w:hAnsi="Times New Roman"/>
          <w:sz w:val="24"/>
          <w:lang w:val="bg-BG"/>
        </w:rPr>
        <w:t xml:space="preserve">, въз основа на критериите по чл. 16 от нея, е направена преценка за вероятната степен на отрицателно въздействие, според която инвестиционното предложение </w:t>
      </w:r>
      <w:r w:rsidRPr="00F01137">
        <w:rPr>
          <w:rFonts w:ascii="Times New Roman" w:hAnsi="Times New Roman"/>
          <w:b/>
          <w:sz w:val="24"/>
          <w:lang w:val="bg-BG"/>
        </w:rPr>
        <w:t>няма вероятност</w:t>
      </w:r>
      <w:r w:rsidRPr="00F01137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55B9B" w:rsidRPr="00F01137" w:rsidRDefault="00155B9B" w:rsidP="00155B9B">
      <w:pPr>
        <w:widowControl w:val="0"/>
        <w:overflowPunct/>
        <w:ind w:firstLine="708"/>
        <w:jc w:val="both"/>
        <w:textAlignment w:val="auto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В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имота, където ще се реализира настоящото ИП няма "вековни или забележителни" дървета обявени по реда на Глава Пета от ЗБР.</w:t>
      </w:r>
    </w:p>
    <w:p w:rsidR="00155B9B" w:rsidRPr="00F01137" w:rsidRDefault="00155B9B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В хода на процедурата са представени становища от РЗИ – Враца, община </w:t>
      </w:r>
      <w:r w:rsidR="006A71DC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и кметство с. </w:t>
      </w:r>
      <w:r w:rsidR="001A12A9" w:rsidRPr="00F01137">
        <w:rPr>
          <w:rFonts w:ascii="Times New Roman" w:hAnsi="Times New Roman"/>
          <w:sz w:val="24"/>
          <w:szCs w:val="24"/>
          <w:lang w:val="bg-BG"/>
        </w:rPr>
        <w:t>Игнатица</w:t>
      </w:r>
      <w:r w:rsidRPr="00F01137">
        <w:rPr>
          <w:rFonts w:ascii="Times New Roman" w:hAnsi="Times New Roman"/>
          <w:sz w:val="24"/>
          <w:szCs w:val="24"/>
          <w:lang w:val="bg-BG"/>
        </w:rPr>
        <w:t>, които са включени в мотивите на настоящото Решение.</w:t>
      </w:r>
    </w:p>
    <w:p w:rsidR="00155B9B" w:rsidRPr="00F01137" w:rsidRDefault="00155B9B" w:rsidP="00155B9B">
      <w:pPr>
        <w:jc w:val="both"/>
        <w:rPr>
          <w:rFonts w:ascii="Times New Roman" w:hAnsi="Times New Roman"/>
          <w:b/>
          <w:sz w:val="24"/>
          <w:lang w:val="bg-BG"/>
        </w:rPr>
      </w:pPr>
    </w:p>
    <w:p w:rsidR="00155B9B" w:rsidRPr="00F01137" w:rsidRDefault="00155B9B" w:rsidP="00155B9B">
      <w:pPr>
        <w:jc w:val="both"/>
        <w:rPr>
          <w:rFonts w:ascii="Times New Roman" w:hAnsi="Times New Roman"/>
          <w:b/>
          <w:sz w:val="24"/>
          <w:lang w:val="bg-BG"/>
        </w:rPr>
      </w:pPr>
    </w:p>
    <w:p w:rsidR="00155B9B" w:rsidRPr="00F01137" w:rsidRDefault="00155B9B" w:rsidP="00155B9B">
      <w:pPr>
        <w:jc w:val="center"/>
        <w:rPr>
          <w:rFonts w:ascii="Times New Roman" w:hAnsi="Times New Roman"/>
          <w:b/>
          <w:sz w:val="24"/>
          <w:lang w:val="bg-BG"/>
        </w:rPr>
      </w:pPr>
      <w:r w:rsidRPr="00F01137">
        <w:rPr>
          <w:rFonts w:ascii="Times New Roman" w:hAnsi="Times New Roman"/>
          <w:b/>
          <w:sz w:val="24"/>
          <w:lang w:val="bg-BG"/>
        </w:rPr>
        <w:t>М О Т И В И</w:t>
      </w:r>
    </w:p>
    <w:p w:rsidR="00155B9B" w:rsidRPr="00F01137" w:rsidRDefault="00155B9B" w:rsidP="00155B9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155B9B" w:rsidRPr="00E21431" w:rsidRDefault="00155B9B" w:rsidP="00155B9B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F01137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F01137">
        <w:rPr>
          <w:rFonts w:ascii="Times New Roman" w:hAnsi="Times New Roman"/>
          <w:sz w:val="24"/>
          <w:lang w:val="bg-BG"/>
        </w:rPr>
        <w:t xml:space="preserve"> </w:t>
      </w:r>
      <w:r w:rsidRPr="00F01137">
        <w:rPr>
          <w:rFonts w:ascii="Times New Roman" w:hAnsi="Times New Roman"/>
          <w:b/>
          <w:sz w:val="24"/>
          <w:lang w:val="bg-BG"/>
        </w:rPr>
        <w:t>размер, засегната</w:t>
      </w:r>
      <w:r w:rsidRPr="00E21431">
        <w:rPr>
          <w:rFonts w:ascii="Times New Roman" w:hAnsi="Times New Roman"/>
          <w:b/>
          <w:sz w:val="24"/>
          <w:lang w:val="bg-BG"/>
        </w:rPr>
        <w:t xml:space="preserve"> площ, мащабност, обем, взаимовръзка и кумулиране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741321" w:rsidRPr="00F01137" w:rsidRDefault="00155B9B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1431">
        <w:rPr>
          <w:rFonts w:ascii="Times New Roman" w:hAnsi="Times New Roman"/>
          <w:sz w:val="24"/>
          <w:szCs w:val="24"/>
          <w:lang w:val="bg-BG"/>
        </w:rPr>
        <w:t>1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. Предмет на инвестиционното предложение е изграждане на фотоволтаична електрическа централа с номинална мощност 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1</w:t>
      </w:r>
      <w:r w:rsidRPr="00F01137">
        <w:rPr>
          <w:rFonts w:ascii="Times New Roman" w:hAnsi="Times New Roman"/>
          <w:sz w:val="24"/>
          <w:szCs w:val="24"/>
          <w:lang w:val="bg-BG"/>
        </w:rPr>
        <w:t>00 к</w:t>
      </w:r>
      <w:r w:rsidRPr="00F01137">
        <w:rPr>
          <w:rFonts w:ascii="Times New Roman" w:hAnsi="Times New Roman"/>
          <w:sz w:val="24"/>
          <w:szCs w:val="24"/>
        </w:rPr>
        <w:t>W</w:t>
      </w:r>
      <w:r w:rsidRPr="00F01137">
        <w:rPr>
          <w:rFonts w:ascii="Times New Roman" w:hAnsi="Times New Roman"/>
          <w:sz w:val="24"/>
          <w:szCs w:val="24"/>
          <w:lang w:val="bg-BG"/>
        </w:rPr>
        <w:t>.</w:t>
      </w:r>
      <w:r w:rsidR="00027FC5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>Съгласно</w:t>
      </w:r>
      <w:r w:rsidRPr="00F01137">
        <w:rPr>
          <w:rFonts w:ascii="Times New Roman" w:hAnsi="Times New Roman"/>
          <w:sz w:val="24"/>
          <w:szCs w:val="24"/>
        </w:rPr>
        <w:t xml:space="preserve"> представената информация, засегнатата територия е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№ 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32281.137.302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и кадастралните регистри на землището на с. 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Игнатица</w:t>
      </w:r>
      <w:r w:rsidRPr="00F01137">
        <w:rPr>
          <w:rFonts w:ascii="Times New Roman" w:hAnsi="Times New Roman"/>
          <w:sz w:val="24"/>
          <w:szCs w:val="24"/>
          <w:lang w:val="bg-BG"/>
        </w:rPr>
        <w:t>, местност „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Преслъп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“, община 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област Враца с площ </w:t>
      </w:r>
      <w:r w:rsidR="00500A9E" w:rsidRPr="00F01137">
        <w:rPr>
          <w:rFonts w:ascii="Times New Roman" w:hAnsi="Times New Roman"/>
          <w:sz w:val="24"/>
          <w:szCs w:val="24"/>
          <w:lang w:val="bg-BG"/>
        </w:rPr>
        <w:t>10200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кв. м. </w:t>
      </w:r>
    </w:p>
    <w:p w:rsidR="00945F98" w:rsidRPr="00F01137" w:rsidRDefault="00027FC5" w:rsidP="00945F98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2</w:t>
      </w:r>
      <w:r w:rsidR="00155B9B" w:rsidRPr="00F01137">
        <w:rPr>
          <w:rFonts w:ascii="Times New Roman" w:hAnsi="Times New Roman"/>
          <w:sz w:val="24"/>
          <w:szCs w:val="24"/>
        </w:rPr>
        <w:t>.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1321" w:rsidRPr="00F01137">
        <w:rPr>
          <w:rFonts w:ascii="Times New Roman" w:hAnsi="Times New Roman"/>
          <w:sz w:val="24"/>
          <w:szCs w:val="24"/>
          <w:lang w:val="bg-BG"/>
        </w:rPr>
        <w:t>Х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арактер</w:t>
      </w:r>
      <w:r w:rsidR="00741321" w:rsidRPr="00F01137">
        <w:rPr>
          <w:rFonts w:ascii="Times New Roman" w:hAnsi="Times New Roman"/>
          <w:sz w:val="24"/>
          <w:szCs w:val="24"/>
          <w:lang w:val="bg-BG"/>
        </w:rPr>
        <w:t>ът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 и местоположението на ИП не </w:t>
      </w:r>
      <w:r w:rsidR="00741321" w:rsidRPr="00F01137">
        <w:rPr>
          <w:rFonts w:ascii="Times New Roman" w:hAnsi="Times New Roman"/>
          <w:sz w:val="24"/>
          <w:szCs w:val="24"/>
          <w:lang w:val="bg-BG"/>
        </w:rPr>
        <w:t>предполага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 кумулативни въздействия  с други съществуващи и/или одобрени инвестиционни предложения в района.</w:t>
      </w:r>
    </w:p>
    <w:p w:rsidR="00945F98" w:rsidRPr="00F01137" w:rsidRDefault="00945F98" w:rsidP="00945F98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3. Предвидените монтажни работи, свързани с реализацията на ИП, ще се извършват само в рамките на горепосочения имот. Не са необходими допълнителни площи за складиране на оборудването по време на монтажните дейности.</w:t>
      </w:r>
    </w:p>
    <w:p w:rsidR="00464622" w:rsidRPr="00F01137" w:rsidRDefault="00945F98" w:rsidP="00027FC5">
      <w:pPr>
        <w:tabs>
          <w:tab w:val="left" w:pos="142"/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4</w:t>
      </w:r>
      <w:r w:rsidR="00027FC5" w:rsidRPr="00F011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64622" w:rsidRPr="00F01137">
        <w:rPr>
          <w:rFonts w:ascii="Times New Roman" w:hAnsi="Times New Roman"/>
          <w:sz w:val="24"/>
          <w:szCs w:val="24"/>
          <w:lang w:val="bg-BG"/>
        </w:rPr>
        <w:t>ИП не предвижда използване на природни ресурси по време на провеждане на монтажните дейности, свързани с изграждането на обекта.</w:t>
      </w:r>
    </w:p>
    <w:p w:rsidR="00155B9B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5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 Генерираните по време на изграждането на обекта отпадъци ще се управляват съгласно разпоредбите на ЗУО.</w:t>
      </w:r>
    </w:p>
    <w:p w:rsidR="00155B9B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6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 ИП не е свързано с водовземане от повърхностни и подземни води, както и със заустване на отпадъчни води в повърхностни водни обекти.</w:t>
      </w:r>
    </w:p>
    <w:p w:rsidR="00155B9B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7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55B9B" w:rsidRPr="00F01137">
        <w:rPr>
          <w:rFonts w:ascii="Times New Roman" w:eastAsia="Calibri" w:hAnsi="Times New Roman"/>
          <w:sz w:val="24"/>
          <w:szCs w:val="24"/>
          <w:lang w:val="bg-BG"/>
        </w:rPr>
        <w:t xml:space="preserve">Реализирането на инвестиционното предложение не е свързано с изграждане на нова пътна инфраструктура. </w:t>
      </w:r>
    </w:p>
    <w:p w:rsidR="00A47734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8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 Характерът на инвестиционното предложение не предполага възникване на риск от аварии и/или бедствия.</w:t>
      </w:r>
    </w:p>
    <w:p w:rsidR="00E21431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9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. По представената информация е проведена консултация с РЗИ – Враца по реда на чл. 7, ал. 2, т. 2 от </w:t>
      </w:r>
      <w:r w:rsidR="00155B9B" w:rsidRPr="00F01137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, по отношение степента на значимост на въздействието и риска за човешкото здраве при реализацията на ИП. Получено е становище по компетентност с изх. № 10-</w:t>
      </w:r>
      <w:r w:rsidR="00033151" w:rsidRPr="00F01137">
        <w:rPr>
          <w:rFonts w:ascii="Times New Roman" w:hAnsi="Times New Roman"/>
          <w:sz w:val="24"/>
          <w:szCs w:val="24"/>
          <w:lang w:val="bg-BG"/>
        </w:rPr>
        <w:t>3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-1/2</w:t>
      </w:r>
      <w:r w:rsidR="00033151" w:rsidRPr="00F01137">
        <w:rPr>
          <w:rFonts w:ascii="Times New Roman" w:hAnsi="Times New Roman"/>
          <w:sz w:val="24"/>
          <w:szCs w:val="24"/>
          <w:lang w:val="bg-BG"/>
        </w:rPr>
        <w:t>9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.0</w:t>
      </w:r>
      <w:r w:rsidR="00033151" w:rsidRPr="00F01137">
        <w:rPr>
          <w:rFonts w:ascii="Times New Roman" w:hAnsi="Times New Roman"/>
          <w:sz w:val="24"/>
          <w:szCs w:val="24"/>
          <w:lang w:val="bg-BG"/>
        </w:rPr>
        <w:t>1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.202</w:t>
      </w:r>
      <w:r w:rsidR="00033151" w:rsidRPr="00F01137">
        <w:rPr>
          <w:rFonts w:ascii="Times New Roman" w:hAnsi="Times New Roman"/>
          <w:sz w:val="24"/>
          <w:szCs w:val="24"/>
          <w:lang w:val="bg-BG"/>
        </w:rPr>
        <w:t>4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 г., съгласно което реализацията на ИП няма да окаже отрицателно въздействие върху хората и тяхното здраве при изпълнение на изискванията, посочени в становището.</w:t>
      </w:r>
    </w:p>
    <w:p w:rsidR="00155B9B" w:rsidRPr="00F01137" w:rsidRDefault="00945F98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10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>. Предвид предназначението на обекта се предполага, че извършваните дейности по време на изграждането и експлоатацията му няма да доведат до значително отрицателно въздействие върху компонентите и факторите на околната среда.</w:t>
      </w:r>
    </w:p>
    <w:p w:rsidR="00155B9B" w:rsidRPr="00F01137" w:rsidRDefault="00155B9B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1</w:t>
      </w:r>
      <w:r w:rsidR="00945F98" w:rsidRPr="00F01137">
        <w:rPr>
          <w:rFonts w:ascii="Times New Roman" w:hAnsi="Times New Roman"/>
          <w:sz w:val="24"/>
          <w:szCs w:val="24"/>
          <w:lang w:val="bg-BG"/>
        </w:rPr>
        <w:t>1</w:t>
      </w:r>
      <w:r w:rsidRPr="00F01137">
        <w:rPr>
          <w:rFonts w:ascii="Times New Roman" w:hAnsi="Times New Roman"/>
          <w:sz w:val="24"/>
          <w:szCs w:val="24"/>
          <w:lang w:val="bg-BG"/>
        </w:rPr>
        <w:t>. Характерът на ИП не е свързано със съхранение и употреба на опасни химични   вещества.</w:t>
      </w:r>
    </w:p>
    <w:p w:rsidR="00155B9B" w:rsidRPr="00F01137" w:rsidRDefault="00155B9B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lastRenderedPageBreak/>
        <w:t>1</w:t>
      </w:r>
      <w:r w:rsidR="00945F98" w:rsidRPr="00F01137">
        <w:rPr>
          <w:rFonts w:ascii="Times New Roman" w:hAnsi="Times New Roman"/>
          <w:sz w:val="24"/>
          <w:szCs w:val="24"/>
          <w:lang w:val="bg-BG"/>
        </w:rPr>
        <w:t>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. ИП не е свързано с емитиране на приоритетни и /или опасни вещества при които е възможен контакт с води. </w:t>
      </w:r>
    </w:p>
    <w:p w:rsidR="00155B9B" w:rsidRPr="00F01137" w:rsidRDefault="00155B9B" w:rsidP="00027FC5">
      <w:pPr>
        <w:tabs>
          <w:tab w:val="left" w:pos="284"/>
        </w:tabs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1</w:t>
      </w:r>
      <w:r w:rsidR="00945F98" w:rsidRPr="00F01137">
        <w:rPr>
          <w:rFonts w:ascii="Times New Roman" w:hAnsi="Times New Roman"/>
          <w:sz w:val="24"/>
          <w:szCs w:val="24"/>
          <w:lang w:val="bg-BG"/>
        </w:rPr>
        <w:t>3</w:t>
      </w:r>
      <w:r w:rsidRPr="00F01137">
        <w:rPr>
          <w:rFonts w:ascii="Times New Roman" w:hAnsi="Times New Roman"/>
          <w:sz w:val="24"/>
          <w:szCs w:val="24"/>
          <w:lang w:val="bg-BG"/>
        </w:rPr>
        <w:t>. Реализирането на ИП ще допринесе за постигането на заложените в националната енергийна политика и политиката по изменение на климата цели.</w:t>
      </w:r>
    </w:p>
    <w:p w:rsidR="00155B9B" w:rsidRPr="00F01137" w:rsidRDefault="00155B9B" w:rsidP="00155B9B">
      <w:pPr>
        <w:ind w:left="284" w:hanging="284"/>
        <w:jc w:val="both"/>
        <w:textAlignment w:val="auto"/>
        <w:rPr>
          <w:rFonts w:ascii="Times New Roman" w:hAnsi="Times New Roman"/>
          <w:sz w:val="24"/>
          <w:lang w:val="bg-BG"/>
        </w:rPr>
      </w:pPr>
    </w:p>
    <w:p w:rsidR="00155B9B" w:rsidRPr="00F01137" w:rsidRDefault="00155B9B" w:rsidP="00155B9B">
      <w:pPr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1137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F01137">
        <w:t xml:space="preserve">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>съществуващо и одобрено земеползване,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155B9B" w:rsidRPr="00F01137" w:rsidRDefault="00155B9B" w:rsidP="00155B9B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Инвестиционното предложение ще се реализира поземлен имот</w:t>
      </w:r>
      <w:r w:rsidRPr="00F01137">
        <w:rPr>
          <w:rFonts w:ascii="Times New Roman" w:hAnsi="Times New Roman"/>
          <w:sz w:val="24"/>
          <w:szCs w:val="24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с идентификатор № 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>32281.137.302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2190" w:rsidRPr="00F01137">
        <w:rPr>
          <w:rFonts w:ascii="Times New Roman" w:hAnsi="Times New Roman"/>
          <w:sz w:val="24"/>
          <w:szCs w:val="24"/>
          <w:lang w:val="bg-BG"/>
        </w:rPr>
        <w:t>в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землището на с. 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>Игнатица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област Враца, трайно предназначение на територията: 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>урбанизирана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начин на трайно ползване: 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 xml:space="preserve">ниско застрояване </w:t>
      </w:r>
      <w:r w:rsidR="001541EE" w:rsidRPr="00F01137">
        <w:rPr>
          <w:rFonts w:ascii="Times New Roman" w:hAnsi="Times New Roman"/>
          <w:sz w:val="24"/>
          <w:szCs w:val="24"/>
        </w:rPr>
        <w:t>(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F01137">
        <w:rPr>
          <w:rFonts w:ascii="Times New Roman" w:hAnsi="Times New Roman"/>
          <w:sz w:val="24"/>
          <w:szCs w:val="24"/>
          <w:lang w:val="bg-BG"/>
        </w:rPr>
        <w:t>10</w:t>
      </w:r>
      <w:r w:rsidR="001541EE" w:rsidRPr="00F01137">
        <w:rPr>
          <w:rFonts w:ascii="Times New Roman" w:hAnsi="Times New Roman"/>
          <w:sz w:val="24"/>
          <w:szCs w:val="24"/>
          <w:lang w:val="bg-BG"/>
        </w:rPr>
        <w:t>м</w:t>
      </w:r>
      <w:r w:rsidR="001541EE" w:rsidRPr="00F01137">
        <w:rPr>
          <w:rFonts w:ascii="Times New Roman" w:hAnsi="Times New Roman"/>
          <w:sz w:val="24"/>
          <w:szCs w:val="24"/>
        </w:rPr>
        <w:t>)</w:t>
      </w:r>
      <w:r w:rsidRPr="00F01137">
        <w:rPr>
          <w:rFonts w:ascii="Times New Roman" w:hAnsi="Times New Roman"/>
          <w:sz w:val="24"/>
          <w:szCs w:val="24"/>
          <w:lang w:val="bg-BG"/>
        </w:rPr>
        <w:t>.</w:t>
      </w:r>
    </w:p>
    <w:p w:rsidR="00500A9E" w:rsidRPr="00F01137" w:rsidRDefault="00155B9B" w:rsidP="00500A9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 xml:space="preserve">Предвидените в ИП дейности не ограничават ползването на </w:t>
      </w:r>
      <w:r w:rsidR="00741321" w:rsidRPr="00F01137">
        <w:rPr>
          <w:rFonts w:ascii="Times New Roman" w:hAnsi="Times New Roman"/>
          <w:sz w:val="24"/>
          <w:lang w:val="bg-BG"/>
        </w:rPr>
        <w:t>съседни имоти по предназначение.</w:t>
      </w:r>
    </w:p>
    <w:p w:rsidR="00500A9E" w:rsidRPr="00F01137" w:rsidRDefault="00500A9E" w:rsidP="00500A9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>При реализацията на ИП не се очаква нарушаване на качеството на природните ресурси в района.</w:t>
      </w:r>
    </w:p>
    <w:p w:rsidR="00741321" w:rsidRPr="00F01137" w:rsidRDefault="00945F98" w:rsidP="00E7658A">
      <w:pPr>
        <w:widowControl w:val="0"/>
        <w:overflowPunct/>
        <w:ind w:left="284" w:hanging="284"/>
        <w:jc w:val="both"/>
        <w:textAlignment w:val="auto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4</w:t>
      </w:r>
      <w:r w:rsidR="00741321" w:rsidRPr="00F01137">
        <w:rPr>
          <w:rFonts w:ascii="Times New Roman" w:hAnsi="Times New Roman"/>
          <w:sz w:val="24"/>
          <w:szCs w:val="24"/>
          <w:lang w:val="bg-BG"/>
        </w:rPr>
        <w:t>.</w:t>
      </w:r>
      <w:r w:rsidR="00741321" w:rsidRPr="00F01137"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 xml:space="preserve"> В</w:t>
      </w:r>
      <w:r w:rsidR="00741321" w:rsidRPr="00F01137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имота, където ще се реализира настоящото ИП няма "вековни или забележителни" дървета</w:t>
      </w:r>
      <w:r w:rsidR="00741321" w:rsidRPr="00F01137"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,</w:t>
      </w:r>
      <w:r w:rsidR="00741321" w:rsidRPr="00F01137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обявени по реда на Глава Пета от ЗБР.</w:t>
      </w:r>
      <w:r w:rsidR="00741321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541EE" w:rsidRPr="00F01137" w:rsidRDefault="00945F98" w:rsidP="001541EE">
      <w:pPr>
        <w:ind w:left="284" w:hanging="28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5</w:t>
      </w:r>
      <w:r w:rsidR="00155B9B" w:rsidRPr="00F011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658A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5B9B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М</w:t>
      </w:r>
      <w:r w:rsidR="00155B9B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ястото на реализация на ИП не </w:t>
      </w:r>
      <w:r w:rsidR="001541EE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засяга</w:t>
      </w:r>
      <w:r w:rsidR="00155B9B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границите на защитени територии по смисъла на </w:t>
      </w:r>
      <w:r w:rsidR="00155B9B" w:rsidRPr="00F01137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="001541EE" w:rsidRPr="00F01137">
        <w:rPr>
          <w:rFonts w:ascii="Times New Roman CYR" w:hAnsi="Times New Roman CYR" w:cs="Times New Roman CYR"/>
          <w:bCs/>
          <w:i/>
          <w:sz w:val="24"/>
          <w:szCs w:val="24"/>
          <w:lang w:val="bg-BG"/>
        </w:rPr>
        <w:t>.</w:t>
      </w:r>
      <w:r w:rsidR="00155B9B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</w:p>
    <w:p w:rsidR="00155B9B" w:rsidRPr="00F01137" w:rsidRDefault="00945F98" w:rsidP="001541EE">
      <w:p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>6</w:t>
      </w:r>
      <w:r w:rsidR="001541EE" w:rsidRPr="00F01137">
        <w:rPr>
          <w:rFonts w:ascii="Times New Roman" w:hAnsi="Times New Roman"/>
          <w:sz w:val="24"/>
          <w:lang w:val="bg-BG"/>
        </w:rPr>
        <w:t xml:space="preserve">. </w:t>
      </w:r>
      <w:r w:rsidR="00155B9B" w:rsidRPr="00F01137">
        <w:rPr>
          <w:rFonts w:ascii="Times New Roman" w:hAnsi="Times New Roman"/>
          <w:sz w:val="24"/>
          <w:lang w:val="bg-BG"/>
        </w:rPr>
        <w:t xml:space="preserve">Инвестиционното предложение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зони, поради следните мотиви: </w:t>
      </w:r>
    </w:p>
    <w:p w:rsidR="001A12A9" w:rsidRPr="00F01137" w:rsidRDefault="00E7658A" w:rsidP="001A12A9">
      <w:pPr>
        <w:widowControl w:val="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    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</w:r>
      <w:r w:rsidR="00945F98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="001541EE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1.  При проверката в наличната база данни за "Натура 2000", се установи, че имота не представлява природно местообитание, предмет на опазване в защитената зона. От извършена проверка на терен от специалисти (фитоценолог и зоолог) са  установени 5 типа хабитати: Неподдържани тревисти места; Поляни; Средноевропейски храсталаци; Ивици храсти; Дворни места, които не представляват природни местообитания от Приложение 1 на ЗБР. Отчитайки посочените факти и обстоятелството, че  имот ПИ 32281.137.302 е представлявал дворно място, с жилищтна сграда, спомагателна постройка, и обработваема земя, то реализацията на ИП няма вероятност да доведе до пряко унищожаване, отнемане на площи, увреждане или фрагментиране на природни местообитания, предмет на опазване в защитената зона </w:t>
      </w:r>
    </w:p>
    <w:p w:rsidR="001A12A9" w:rsidRPr="00F01137" w:rsidRDefault="00945F98" w:rsidP="001541EE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="001541EE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2. Общата площ на имота е 10 дка (0,004% от площта на защитената зона), но реално засегнатата площ ще е 1,200 дка (0,0005 %) от територията на зоната </w:t>
      </w:r>
      <w:r w:rsidRPr="00F01137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226 937,269 дка</w:t>
      </w:r>
      <w:r w:rsidRPr="00F01137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. Предвид това, че предвидените дейности ще се реализират само в границите на посочения имот и не са свързани с усвояване на допълнителни площи от изграждане на техническа инфраструктура, то не се очакват и въздействия, които да изменят трайно и необратимо съседни територии от значение за естественото функциониране на природните местообитания и местообитанията на видове, предмет на опазване в BG0001042 "Искърски пролом - Ржана" .</w:t>
      </w:r>
    </w:p>
    <w:p w:rsidR="001A12A9" w:rsidRPr="00F01137" w:rsidRDefault="00945F98" w:rsidP="001541EE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="001541EE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3. Засегнатият имот, предвид местоположението и предназначението си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не представлява ключови елементи на зоната, както и ефективно заети и пригодни потенциални местообитания на животински видове, предвид което реализацията на предвидените дейности не се очаква да доведе до значително увреждане и трансформация 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lastRenderedPageBreak/>
        <w:t xml:space="preserve">на местообитания, вкл. трайно влошаване на качествата на местообитанията за размножаване, хранене, укритие и/или миграция на животински видовете, предмет на опазване в защитената зона, и не води до нарушаване на биокоридорни връзки от значение за видовете и възникване на бариерен ефект.   </w:t>
      </w:r>
    </w:p>
    <w:p w:rsidR="001A12A9" w:rsidRPr="00F01137" w:rsidRDefault="00945F98" w:rsidP="001541EE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="001541EE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4. Вероятно</w:t>
      </w:r>
      <w:r w:rsidR="00594FA4">
        <w:rPr>
          <w:rFonts w:ascii="Times New Roman CYR" w:hAnsi="Times New Roman CYR" w:cs="Times New Roman CYR"/>
          <w:bCs/>
          <w:sz w:val="24"/>
          <w:szCs w:val="24"/>
          <w:lang w:val="bg-BG"/>
        </w:rPr>
        <w:t>то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въздействие върху популациите на видовете ще е незначително за малък брой видове, за които района е определен като евентуално местообитание, но такива не са установени при извършената теренна проверка, а за по-голямата част няма да има въздействие. Антропогенно</w:t>
      </w:r>
      <w:r w:rsidR="00594FA4">
        <w:rPr>
          <w:rFonts w:ascii="Times New Roman CYR" w:hAnsi="Times New Roman CYR" w:cs="Times New Roman CYR"/>
          <w:bCs/>
          <w:sz w:val="24"/>
          <w:szCs w:val="24"/>
          <w:lang w:val="bg-BG"/>
        </w:rPr>
        <w:t>то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въздействие ще е слабо, краткотрайно и  обратимо по време на изграждане на обекта, а по време на експлоатация ще липсва такова. Предвид това, реализацията на предвидените с ИП дейности няма да доведе до безпокойство на животински видове и намаляване на числеността и плътността на популациите им.</w:t>
      </w:r>
    </w:p>
    <w:p w:rsidR="001A12A9" w:rsidRPr="00F01137" w:rsidRDefault="001541EE" w:rsidP="001A12A9">
      <w:pPr>
        <w:widowControl w:val="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</w:r>
      <w:r w:rsidR="00945F98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5. Предвиденото ИП не е свързано с генериране на вредни емисии и отпадъци във въздуха, водите и/или почвите, във вид и количества, които да окажат отрицателно въздействие върху структурата, функциите и природозащитните цели на защитена зона BG0001042 "Искърски пролом - Ржана". ИП няма да повлияе върху значимостта на защитената зона във връзка с наличието на приоритетни за опазване 7 типа природни местообитания и 4 животински видове, както и видове, включени в Червената книга на Р</w:t>
      </w:r>
      <w:r w:rsidR="00945F98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епублика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България, тъй като засегнатия имот не представлява такива местообитания, като те не са налични и в близост до района на въздействие.    </w:t>
      </w:r>
    </w:p>
    <w:p w:rsidR="00155B9B" w:rsidRPr="00F01137" w:rsidRDefault="001541EE" w:rsidP="001A12A9">
      <w:pPr>
        <w:widowControl w:val="0"/>
        <w:tabs>
          <w:tab w:val="left" w:pos="142"/>
        </w:tabs>
        <w:ind w:left="284" w:hanging="28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  <w:t xml:space="preserve">      </w:t>
      </w:r>
      <w:r w:rsidR="00945F98"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6</w:t>
      </w:r>
      <w:r w:rsidRPr="00F01137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1A12A9" w:rsidRPr="00F01137">
        <w:rPr>
          <w:rFonts w:ascii="Times New Roman CYR" w:hAnsi="Times New Roman CYR" w:cs="Times New Roman CYR"/>
          <w:bCs/>
          <w:sz w:val="24"/>
          <w:szCs w:val="24"/>
          <w:lang w:val="x-none"/>
        </w:rPr>
        <w:t>6. При направената оценка, предвид незначителния брой и характера на реализираните и/или одобрени за реализация инвестиционни предложения в границите на цитираната зона, се установи, че реализацията на заявеното ИП не предполага възникване на значителен отрицателен кумулативен ефект върху нея.</w:t>
      </w:r>
    </w:p>
    <w:p w:rsidR="00F71BAD" w:rsidRPr="00F01137" w:rsidRDefault="00F71BAD" w:rsidP="001A12A9">
      <w:pPr>
        <w:widowControl w:val="0"/>
        <w:tabs>
          <w:tab w:val="left" w:pos="142"/>
        </w:tabs>
        <w:ind w:left="284" w:hanging="284"/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155B9B" w:rsidRPr="00F01137" w:rsidRDefault="00155B9B" w:rsidP="00155B9B">
      <w:pPr>
        <w:ind w:right="2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1137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F01137">
        <w:rPr>
          <w:lang w:val="bg-BG"/>
        </w:rPr>
        <w:t xml:space="preserve"> </w:t>
      </w:r>
      <w:r w:rsidRPr="00F01137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комплексност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</w:rPr>
        <w:t xml:space="preserve">В резултат на реализацията на инвестиционното предложение, при спазване на нормативните изисквания, не се очаква замърсяване, вредно въздействие и дискомфорт </w:t>
      </w:r>
      <w:r w:rsidRPr="00F01137">
        <w:rPr>
          <w:rFonts w:ascii="Times New Roman" w:hAnsi="Times New Roman"/>
          <w:sz w:val="24"/>
          <w:szCs w:val="24"/>
          <w:lang w:val="bg-BG"/>
        </w:rPr>
        <w:t>з</w:t>
      </w:r>
      <w:r w:rsidRPr="00F01137">
        <w:rPr>
          <w:rFonts w:ascii="Times New Roman" w:hAnsi="Times New Roman"/>
          <w:sz w:val="24"/>
          <w:szCs w:val="24"/>
        </w:rPr>
        <w:t>а околната среда.</w:t>
      </w:r>
      <w:r w:rsidRPr="00F01137">
        <w:rPr>
          <w:rFonts w:cs="Calibri"/>
          <w:szCs w:val="24"/>
        </w:rPr>
        <w:t xml:space="preserve"> </w:t>
      </w:r>
      <w:r w:rsidRPr="00F01137">
        <w:rPr>
          <w:rFonts w:ascii="Times New Roman" w:hAnsi="Times New Roman"/>
          <w:sz w:val="24"/>
          <w:szCs w:val="24"/>
        </w:rPr>
        <w:t>Въздействието върху компонентите на околната среда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</w:rPr>
        <w:t>ще се огранич</w:t>
      </w:r>
      <w:r w:rsidRPr="00F01137">
        <w:rPr>
          <w:rFonts w:ascii="Times New Roman" w:hAnsi="Times New Roman"/>
          <w:sz w:val="24"/>
          <w:szCs w:val="24"/>
          <w:lang w:val="bg-BG"/>
        </w:rPr>
        <w:t>и</w:t>
      </w:r>
      <w:r w:rsidRPr="00F01137">
        <w:rPr>
          <w:rFonts w:ascii="Times New Roman" w:hAnsi="Times New Roman"/>
          <w:sz w:val="24"/>
          <w:szCs w:val="24"/>
        </w:rPr>
        <w:t xml:space="preserve"> само в рамките на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п. и. № </w:t>
      </w:r>
      <w:r w:rsidR="00E001B4" w:rsidRPr="00F01137">
        <w:rPr>
          <w:rFonts w:ascii="Times New Roman" w:hAnsi="Times New Roman"/>
          <w:sz w:val="24"/>
          <w:szCs w:val="24"/>
          <w:lang w:val="bg-BG"/>
        </w:rPr>
        <w:t>32281.137.302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в землището на с. </w:t>
      </w:r>
      <w:r w:rsidR="00E001B4" w:rsidRPr="00F01137">
        <w:rPr>
          <w:rFonts w:ascii="Times New Roman" w:hAnsi="Times New Roman"/>
          <w:sz w:val="24"/>
          <w:szCs w:val="24"/>
          <w:lang w:val="bg-BG"/>
        </w:rPr>
        <w:t>Игнатица</w:t>
      </w:r>
      <w:r w:rsidRPr="00F01137">
        <w:rPr>
          <w:rFonts w:ascii="Times New Roman" w:hAnsi="Times New Roman"/>
          <w:sz w:val="24"/>
          <w:szCs w:val="24"/>
          <w:lang w:val="bg-BG"/>
        </w:rPr>
        <w:t>, местност „</w:t>
      </w:r>
      <w:r w:rsidR="00E001B4" w:rsidRPr="00F01137">
        <w:rPr>
          <w:rFonts w:ascii="Times New Roman" w:hAnsi="Times New Roman"/>
          <w:sz w:val="24"/>
          <w:szCs w:val="24"/>
          <w:lang w:val="bg-BG"/>
        </w:rPr>
        <w:t>Преслъп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“, община </w:t>
      </w:r>
      <w:r w:rsidR="00E001B4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>, област Враца</w:t>
      </w:r>
      <w:r w:rsidRPr="00F01137">
        <w:rPr>
          <w:rFonts w:ascii="Times New Roman" w:hAnsi="Times New Roman"/>
          <w:sz w:val="24"/>
          <w:szCs w:val="24"/>
        </w:rPr>
        <w:t xml:space="preserve"> и може да се определи като локално, минимално и обратимо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ИП няма връзка с други дейности в обхвата на въздействие.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</w:rPr>
        <w:t>Не се очаква реализирането на ИП да окаже отрицателно въздействие върху качеството и регенеративната способност на природните ресурси в района, т. к. по време на експлоатацията на ФЕЦ ще се използва само слънчева енергия, без да се използват други природни ресурси.</w:t>
      </w:r>
      <w:r w:rsidRPr="00F01137">
        <w:rPr>
          <w:rFonts w:ascii="Times New Roman" w:hAnsi="Times New Roman"/>
          <w:sz w:val="24"/>
          <w:lang w:val="bg-BG"/>
        </w:rPr>
        <w:t xml:space="preserve"> 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lang w:val="bg-BG"/>
        </w:rPr>
        <w:t xml:space="preserve">Не се очаква отрицателно въздействие върху повърхностните и подземни води, тъй като не се предвиждат дълбоки изкопи и/или ползване на приоритетни вещества </w:t>
      </w:r>
      <w:r w:rsidR="00E001B4" w:rsidRPr="00F01137">
        <w:rPr>
          <w:rFonts w:ascii="Times New Roman" w:hAnsi="Times New Roman"/>
          <w:sz w:val="24"/>
          <w:lang w:val="bg-BG"/>
        </w:rPr>
        <w:t>по време на строителството</w:t>
      </w:r>
      <w:r w:rsidRPr="00F01137">
        <w:rPr>
          <w:rFonts w:ascii="Times New Roman" w:hAnsi="Times New Roman"/>
          <w:sz w:val="24"/>
          <w:lang w:val="bg-BG"/>
        </w:rPr>
        <w:t>, както и пряко въздействие върху повърхностни/подземни водни обекти.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ФЕЦ не е източник на шум в околната среда по време на експлоатация. 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Вследствие на реализацията на ИП не се очаква отрицателно въздействие върху хората, здравето им, флората, фауната, почвите, земеползването, ландшафта, материалните активи, хидрологията и качеството на водите.</w:t>
      </w:r>
    </w:p>
    <w:p w:rsidR="00C733AC" w:rsidRPr="00F01137" w:rsidRDefault="00C733AC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Съгласно представено в РИОСВ – Враца Становище от </w:t>
      </w:r>
      <w:r w:rsidR="00945F98" w:rsidRPr="00F01137">
        <w:rPr>
          <w:rFonts w:ascii="Times New Roman" w:hAnsi="Times New Roman"/>
          <w:sz w:val="24"/>
          <w:szCs w:val="24"/>
          <w:lang w:val="bg-BG"/>
        </w:rPr>
        <w:t xml:space="preserve">експерти - 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биолог-еколог и зоолог, 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 xml:space="preserve">относно потенциалното въздействие на ИП върху видовете и природните местообитания, </w:t>
      </w:r>
      <w:r w:rsidR="00314DCE" w:rsidRPr="00F01137">
        <w:rPr>
          <w:rFonts w:ascii="Times New Roman" w:hAnsi="Times New Roman"/>
          <w:sz w:val="24"/>
          <w:szCs w:val="24"/>
          <w:lang w:val="bg-BG"/>
        </w:rPr>
        <w:t xml:space="preserve">предмет на опазване в ЗЗ “Искърски пролом-Ржана“, 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 xml:space="preserve">реализацията </w:t>
      </w:r>
      <w:r w:rsidR="00B1095C" w:rsidRPr="00F0113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lastRenderedPageBreak/>
        <w:t xml:space="preserve">ИП </w:t>
      </w:r>
      <w:r w:rsidR="00B1095C" w:rsidRPr="00F01137">
        <w:rPr>
          <w:rFonts w:ascii="Times New Roman" w:hAnsi="Times New Roman"/>
          <w:sz w:val="24"/>
          <w:szCs w:val="24"/>
          <w:lang w:val="bg-BG"/>
        </w:rPr>
        <w:t>е без въздействие върху природните местообитания, и ще окаже незначите</w:t>
      </w:r>
      <w:r w:rsidR="00314DCE" w:rsidRPr="00F01137">
        <w:rPr>
          <w:rFonts w:ascii="Times New Roman" w:hAnsi="Times New Roman"/>
          <w:sz w:val="24"/>
          <w:szCs w:val="24"/>
          <w:lang w:val="bg-BG"/>
        </w:rPr>
        <w:t>лно въздействие върху видовете</w:t>
      </w:r>
      <w:r w:rsidR="00B1095C" w:rsidRPr="00F01137">
        <w:rPr>
          <w:rFonts w:ascii="Times New Roman" w:hAnsi="Times New Roman"/>
          <w:sz w:val="24"/>
          <w:szCs w:val="24"/>
          <w:lang w:val="bg-BG"/>
        </w:rPr>
        <w:t>, респ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>ективно</w:t>
      </w:r>
      <w:r w:rsidR="00B1095C" w:rsidRPr="00F01137">
        <w:rPr>
          <w:rFonts w:ascii="Times New Roman" w:hAnsi="Times New Roman"/>
          <w:sz w:val="24"/>
          <w:szCs w:val="24"/>
          <w:lang w:val="bg-BG"/>
        </w:rPr>
        <w:t xml:space="preserve"> върху биоразнообр</w:t>
      </w:r>
      <w:r w:rsidR="004D4D65" w:rsidRPr="00F01137">
        <w:rPr>
          <w:rFonts w:ascii="Times New Roman" w:hAnsi="Times New Roman"/>
          <w:sz w:val="24"/>
          <w:szCs w:val="24"/>
          <w:lang w:val="bg-BG"/>
        </w:rPr>
        <w:t>а</w:t>
      </w:r>
      <w:r w:rsidR="00B1095C" w:rsidRPr="00F01137">
        <w:rPr>
          <w:rFonts w:ascii="Times New Roman" w:hAnsi="Times New Roman"/>
          <w:sz w:val="24"/>
          <w:szCs w:val="24"/>
          <w:lang w:val="bg-BG"/>
        </w:rPr>
        <w:t>зието като цяло.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Реализацията на ИП не е свързана с дейности и съоръжения, в които се очаква наличие на опасни химични вещества в количества над пределните прагове, съгласно Приложение №3 от ЗООС.</w:t>
      </w:r>
      <w:r w:rsidR="00E001B4" w:rsidRPr="00F01137">
        <w:rPr>
          <w:rFonts w:ascii="Times New Roman" w:hAnsi="Times New Roman"/>
          <w:sz w:val="24"/>
          <w:szCs w:val="24"/>
          <w:lang w:val="bg-BG"/>
        </w:rPr>
        <w:t xml:space="preserve"> Характерът на ИП не предполага използване на вредни вещества.</w:t>
      </w:r>
    </w:p>
    <w:p w:rsidR="00155B9B" w:rsidRPr="00F01137" w:rsidRDefault="00155B9B" w:rsidP="00155B9B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A47734" w:rsidRPr="00F01137" w:rsidRDefault="00A47734" w:rsidP="00155B9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B9B" w:rsidRPr="00F01137" w:rsidRDefault="00155B9B" w:rsidP="00155B9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1137">
        <w:rPr>
          <w:rFonts w:ascii="Times New Roman" w:hAnsi="Times New Roman"/>
          <w:b/>
          <w:sz w:val="24"/>
          <w:szCs w:val="24"/>
          <w:lang w:val="bg-BG"/>
        </w:rPr>
        <w:t>ІV. Обществения интерес към инвестиционното предложение:</w:t>
      </w:r>
    </w:p>
    <w:p w:rsidR="00155B9B" w:rsidRPr="00F01137" w:rsidRDefault="00155B9B" w:rsidP="00155B9B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>Съгласно изискванията на чл. 95, ал. 1 от ЗООС и чл. 4</w:t>
      </w:r>
      <w:r w:rsidRPr="00F01137">
        <w:rPr>
          <w:rFonts w:ascii="Times New Roman" w:hAnsi="Times New Roman"/>
          <w:sz w:val="24"/>
          <w:szCs w:val="24"/>
        </w:rPr>
        <w:t>,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ал. 2 от </w:t>
      </w:r>
      <w:r w:rsidRPr="00F01137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, РИОСВ – Враца е информирала писмено кмета на община </w:t>
      </w:r>
      <w:r w:rsidR="00FA0E96" w:rsidRPr="00F01137">
        <w:rPr>
          <w:rFonts w:ascii="Times New Roman" w:hAnsi="Times New Roman"/>
          <w:sz w:val="24"/>
          <w:szCs w:val="24"/>
          <w:lang w:val="bg-BG"/>
        </w:rPr>
        <w:t>Мездра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и кметство с. </w:t>
      </w:r>
      <w:r w:rsidR="00A47734" w:rsidRPr="00F01137">
        <w:rPr>
          <w:rFonts w:ascii="Times New Roman" w:hAnsi="Times New Roman"/>
          <w:sz w:val="24"/>
          <w:szCs w:val="24"/>
          <w:lang w:val="bg-BG"/>
        </w:rPr>
        <w:t xml:space="preserve">Игнатица </w:t>
      </w:r>
      <w:r w:rsidRPr="00F01137">
        <w:rPr>
          <w:rFonts w:ascii="Times New Roman" w:hAnsi="Times New Roman"/>
          <w:sz w:val="24"/>
          <w:szCs w:val="24"/>
          <w:lang w:val="bg-BG"/>
        </w:rPr>
        <w:t>(писмо с изх. № ОВОС-ЕО-</w:t>
      </w:r>
      <w:r w:rsidR="00FA0E96" w:rsidRPr="00F01137">
        <w:rPr>
          <w:rFonts w:ascii="Times New Roman" w:hAnsi="Times New Roman"/>
          <w:sz w:val="24"/>
          <w:szCs w:val="24"/>
          <w:lang w:val="bg-BG"/>
        </w:rPr>
        <w:t>268</w:t>
      </w:r>
      <w:r w:rsidRPr="00F01137">
        <w:rPr>
          <w:rFonts w:ascii="Times New Roman" w:hAnsi="Times New Roman"/>
          <w:sz w:val="24"/>
          <w:szCs w:val="24"/>
          <w:lang w:val="bg-BG"/>
        </w:rPr>
        <w:t>-(1)/</w:t>
      </w:r>
      <w:r w:rsidR="00FA0E96" w:rsidRPr="00F01137">
        <w:rPr>
          <w:rFonts w:ascii="Times New Roman" w:hAnsi="Times New Roman"/>
          <w:sz w:val="24"/>
          <w:szCs w:val="24"/>
          <w:lang w:val="bg-BG"/>
        </w:rPr>
        <w:t>01</w:t>
      </w:r>
      <w:r w:rsidRPr="00F01137">
        <w:rPr>
          <w:rFonts w:ascii="Times New Roman" w:hAnsi="Times New Roman"/>
          <w:sz w:val="24"/>
          <w:szCs w:val="24"/>
          <w:lang w:val="bg-BG"/>
        </w:rPr>
        <w:t>.0</w:t>
      </w:r>
      <w:r w:rsidR="00FA0E96" w:rsidRPr="00F01137">
        <w:rPr>
          <w:rFonts w:ascii="Times New Roman" w:hAnsi="Times New Roman"/>
          <w:sz w:val="24"/>
          <w:szCs w:val="24"/>
          <w:lang w:val="bg-BG"/>
        </w:rPr>
        <w:t>8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.2023 г.) за постъпилото уведомление за ИП и е поставено съобщение на интернет страницата на инспекцията. </w:t>
      </w:r>
    </w:p>
    <w:p w:rsidR="00FA0E96" w:rsidRPr="00F01137" w:rsidRDefault="00FA0E96" w:rsidP="00155B9B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F01137">
        <w:rPr>
          <w:rFonts w:ascii="Times New Roman" w:hAnsi="Times New Roman"/>
          <w:sz w:val="24"/>
          <w:szCs w:val="24"/>
          <w:lang w:val="bg-BG"/>
        </w:rPr>
        <w:t xml:space="preserve">Възложителят е изпълнил задължението си за самостоятелна оповестяване, като е 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>обявил инвестиционното намерени</w:t>
      </w:r>
      <w:r w:rsidRPr="00F01137">
        <w:rPr>
          <w:rFonts w:ascii="Times New Roman" w:hAnsi="Times New Roman"/>
          <w:sz w:val="24"/>
          <w:szCs w:val="24"/>
          <w:lang w:val="bg-BG"/>
        </w:rPr>
        <w:t>е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1137">
        <w:rPr>
          <w:rFonts w:ascii="Times New Roman" w:hAnsi="Times New Roman"/>
          <w:sz w:val="24"/>
          <w:szCs w:val="24"/>
          <w:lang w:val="bg-BG"/>
        </w:rPr>
        <w:t>на витрин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>а</w:t>
      </w:r>
      <w:r w:rsidRPr="00F01137">
        <w:rPr>
          <w:rFonts w:ascii="Times New Roman" w:hAnsi="Times New Roman"/>
          <w:sz w:val="24"/>
          <w:szCs w:val="24"/>
          <w:lang w:val="bg-BG"/>
        </w:rPr>
        <w:t>т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>а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на магазин за хранителни стоки в с.Игнатица</w:t>
      </w:r>
      <w:r w:rsidR="00922FC6" w:rsidRPr="00F01137">
        <w:rPr>
          <w:rFonts w:ascii="Times New Roman" w:hAnsi="Times New Roman"/>
          <w:sz w:val="24"/>
          <w:szCs w:val="24"/>
          <w:lang w:val="bg-BG"/>
        </w:rPr>
        <w:t>, общ. Мездра.</w:t>
      </w:r>
    </w:p>
    <w:p w:rsidR="00F01137" w:rsidRDefault="00155B9B" w:rsidP="00F01137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01137">
        <w:rPr>
          <w:rFonts w:ascii="Times New Roman" w:hAnsi="Times New Roman"/>
          <w:sz w:val="24"/>
          <w:szCs w:val="24"/>
          <w:lang w:val="ru-RU"/>
        </w:rPr>
        <w:t xml:space="preserve">В изпълнение разпоредбите на чл. 6, ал. 9 , т. 1 от </w:t>
      </w:r>
      <w:r w:rsidRPr="00F01137">
        <w:rPr>
          <w:rFonts w:ascii="Times New Roman" w:hAnsi="Times New Roman"/>
          <w:i/>
          <w:sz w:val="24"/>
          <w:szCs w:val="24"/>
          <w:lang w:val="ru-RU"/>
        </w:rPr>
        <w:t>Наредбата за ОВОС</w:t>
      </w:r>
      <w:r w:rsidRPr="00F01137">
        <w:rPr>
          <w:rFonts w:ascii="Times New Roman" w:hAnsi="Times New Roman"/>
          <w:sz w:val="24"/>
          <w:szCs w:val="24"/>
          <w:lang w:val="ru-RU"/>
        </w:rPr>
        <w:t>, информацията по Приложение № 2 към същата Наредба е оповестена на информационното табло в сградата на РИОСВ – Враца, както и на интернет страницата на инспекцията на 1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6</w:t>
      </w:r>
      <w:r w:rsidRPr="00F01137">
        <w:rPr>
          <w:rFonts w:ascii="Times New Roman" w:hAnsi="Times New Roman"/>
          <w:sz w:val="24"/>
          <w:szCs w:val="24"/>
          <w:lang w:val="ru-RU"/>
        </w:rPr>
        <w:t>.0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1</w:t>
      </w:r>
      <w:r w:rsidRPr="00F01137">
        <w:rPr>
          <w:rFonts w:ascii="Times New Roman" w:hAnsi="Times New Roman"/>
          <w:sz w:val="24"/>
          <w:szCs w:val="24"/>
          <w:lang w:val="ru-RU"/>
        </w:rPr>
        <w:t>.202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4</w:t>
      </w:r>
      <w:r w:rsidRPr="00F01137">
        <w:rPr>
          <w:rFonts w:ascii="Times New Roman" w:hAnsi="Times New Roman"/>
          <w:sz w:val="24"/>
          <w:szCs w:val="24"/>
          <w:lang w:val="ru-RU"/>
        </w:rPr>
        <w:t xml:space="preserve"> г. В законоустановения срок няма постъпили писмени и устни становища сигнали, възражения и/или мнения отно</w:t>
      </w:r>
      <w:r w:rsidR="00F01137">
        <w:rPr>
          <w:rFonts w:ascii="Times New Roman" w:hAnsi="Times New Roman"/>
          <w:sz w:val="24"/>
          <w:szCs w:val="24"/>
          <w:lang w:val="ru-RU"/>
        </w:rPr>
        <w:t>сно инвестиционното предложение=</w:t>
      </w:r>
    </w:p>
    <w:p w:rsidR="00155B9B" w:rsidRPr="00F01137" w:rsidRDefault="000A6BFB" w:rsidP="00F01137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01137">
        <w:rPr>
          <w:rFonts w:ascii="Times New Roman" w:hAnsi="Times New Roman"/>
          <w:sz w:val="24"/>
          <w:szCs w:val="24"/>
          <w:lang w:val="ru-RU"/>
        </w:rPr>
        <w:t>На основание чл. 6, ал. 9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 xml:space="preserve">, т. 2 от </w:t>
      </w:r>
      <w:r w:rsidR="00155B9B" w:rsidRPr="00F01137">
        <w:rPr>
          <w:rFonts w:ascii="Times New Roman" w:hAnsi="Times New Roman"/>
          <w:i/>
          <w:sz w:val="24"/>
          <w:szCs w:val="24"/>
          <w:lang w:val="ru-RU"/>
        </w:rPr>
        <w:t>Наредбата за ОВОС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 xml:space="preserve">, копие от Искането за преценяване на необходимостта от извършване на ОВОС и информацията по Приложение № 2 от Наредбата е предоставено на община 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Мездра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 xml:space="preserve"> и кметство с. </w:t>
      </w:r>
      <w:r w:rsidR="00A47734" w:rsidRPr="00F01137">
        <w:rPr>
          <w:rFonts w:ascii="Times New Roman" w:hAnsi="Times New Roman"/>
          <w:sz w:val="24"/>
          <w:szCs w:val="24"/>
          <w:lang w:val="ru-RU"/>
        </w:rPr>
        <w:t>Игнатица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 xml:space="preserve"> (писмо с изх. № ОВОС-ЕО-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268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>-(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6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>)/1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6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>.0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1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>.202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4</w:t>
      </w:r>
      <w:r w:rsidR="00155B9B" w:rsidRPr="00F01137">
        <w:rPr>
          <w:rFonts w:ascii="Times New Roman" w:hAnsi="Times New Roman"/>
          <w:sz w:val="24"/>
          <w:szCs w:val="24"/>
          <w:lang w:val="ru-RU"/>
        </w:rPr>
        <w:t xml:space="preserve"> г.) за осигуряване на обществен достъп и изразяване на становища, сигнали, възражения и/или мнения относно инвестиционното предложение</w:t>
      </w:r>
      <w:r w:rsidR="00922FC6" w:rsidRPr="00F01137">
        <w:rPr>
          <w:rFonts w:ascii="Times New Roman" w:hAnsi="Times New Roman"/>
          <w:sz w:val="24"/>
          <w:szCs w:val="24"/>
          <w:lang w:val="ru-RU"/>
        </w:rPr>
        <w:t>.</w:t>
      </w:r>
    </w:p>
    <w:p w:rsidR="00155B9B" w:rsidRPr="00E21431" w:rsidRDefault="00155B9B" w:rsidP="00155B9B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1431">
        <w:rPr>
          <w:rFonts w:ascii="Times New Roman" w:hAnsi="Times New Roman"/>
          <w:sz w:val="24"/>
          <w:szCs w:val="24"/>
          <w:lang w:val="bg-BG"/>
        </w:rPr>
        <w:t xml:space="preserve">С писмо с изх. № </w:t>
      </w:r>
      <w:r w:rsidRPr="00F01137">
        <w:rPr>
          <w:rFonts w:ascii="Times New Roman" w:hAnsi="Times New Roman"/>
          <w:sz w:val="24"/>
          <w:szCs w:val="24"/>
        </w:rPr>
        <w:t>3200</w:t>
      </w:r>
      <w:r w:rsidRPr="00F01137">
        <w:rPr>
          <w:rFonts w:ascii="Times New Roman" w:hAnsi="Times New Roman"/>
          <w:sz w:val="24"/>
          <w:szCs w:val="24"/>
          <w:lang w:val="bg-BG"/>
        </w:rPr>
        <w:t>-</w:t>
      </w:r>
      <w:r w:rsidR="00F01137" w:rsidRPr="00F01137">
        <w:rPr>
          <w:rFonts w:ascii="Times New Roman" w:hAnsi="Times New Roman"/>
          <w:sz w:val="24"/>
          <w:szCs w:val="24"/>
          <w:lang w:val="bg-BG"/>
        </w:rPr>
        <w:t>13</w:t>
      </w:r>
      <w:r w:rsidR="00F01137">
        <w:rPr>
          <w:rFonts w:ascii="Times New Roman" w:hAnsi="Times New Roman"/>
          <w:sz w:val="24"/>
          <w:szCs w:val="24"/>
        </w:rPr>
        <w:t>_</w:t>
      </w:r>
      <w:r w:rsidR="00F01137" w:rsidRPr="00F01137">
        <w:rPr>
          <w:rFonts w:ascii="Times New Roman" w:hAnsi="Times New Roman"/>
          <w:sz w:val="24"/>
          <w:szCs w:val="24"/>
        </w:rPr>
        <w:t>001</w:t>
      </w:r>
      <w:r w:rsidRPr="00F01137">
        <w:rPr>
          <w:rFonts w:ascii="Times New Roman" w:hAnsi="Times New Roman"/>
          <w:sz w:val="24"/>
          <w:szCs w:val="24"/>
          <w:lang w:val="bg-BG"/>
        </w:rPr>
        <w:t>/</w:t>
      </w:r>
      <w:r w:rsidR="00F01137" w:rsidRPr="00F01137">
        <w:rPr>
          <w:rFonts w:ascii="Times New Roman" w:hAnsi="Times New Roman"/>
          <w:sz w:val="24"/>
          <w:szCs w:val="24"/>
        </w:rPr>
        <w:t>02</w:t>
      </w:r>
      <w:r w:rsidRPr="00F01137">
        <w:rPr>
          <w:rFonts w:ascii="Times New Roman" w:hAnsi="Times New Roman"/>
          <w:sz w:val="24"/>
          <w:szCs w:val="24"/>
          <w:lang w:val="bg-BG"/>
        </w:rPr>
        <w:t>.0</w:t>
      </w:r>
      <w:r w:rsidR="00F01137" w:rsidRPr="00F01137">
        <w:rPr>
          <w:rFonts w:ascii="Times New Roman" w:hAnsi="Times New Roman"/>
          <w:sz w:val="24"/>
          <w:szCs w:val="24"/>
        </w:rPr>
        <w:t>2</w:t>
      </w:r>
      <w:r w:rsidRPr="00F01137">
        <w:rPr>
          <w:rFonts w:ascii="Times New Roman" w:hAnsi="Times New Roman"/>
          <w:sz w:val="24"/>
          <w:szCs w:val="24"/>
          <w:lang w:val="bg-BG"/>
        </w:rPr>
        <w:t>.202</w:t>
      </w:r>
      <w:r w:rsidR="00F01137" w:rsidRPr="00F01137">
        <w:rPr>
          <w:rFonts w:ascii="Times New Roman" w:hAnsi="Times New Roman"/>
          <w:sz w:val="24"/>
          <w:szCs w:val="24"/>
        </w:rPr>
        <w:t>4</w:t>
      </w:r>
      <w:r w:rsidRPr="00F0113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E21431">
        <w:rPr>
          <w:rFonts w:ascii="Times New Roman" w:hAnsi="Times New Roman"/>
          <w:sz w:val="24"/>
          <w:szCs w:val="24"/>
          <w:lang w:val="bg-BG"/>
        </w:rPr>
        <w:t xml:space="preserve"> на община </w:t>
      </w:r>
      <w:r w:rsidR="00922FC6">
        <w:rPr>
          <w:rFonts w:ascii="Times New Roman" w:hAnsi="Times New Roman"/>
          <w:sz w:val="24"/>
          <w:szCs w:val="24"/>
          <w:lang w:val="bg-BG"/>
        </w:rPr>
        <w:t>Мездра</w:t>
      </w:r>
      <w:r w:rsidR="00A47734">
        <w:rPr>
          <w:rFonts w:ascii="Times New Roman" w:hAnsi="Times New Roman"/>
          <w:sz w:val="24"/>
          <w:szCs w:val="24"/>
          <w:lang w:val="bg-BG"/>
        </w:rPr>
        <w:t xml:space="preserve"> и писмо изх. № </w:t>
      </w:r>
      <w:r w:rsidR="00F01137">
        <w:rPr>
          <w:rFonts w:ascii="Times New Roman" w:hAnsi="Times New Roman"/>
          <w:sz w:val="24"/>
          <w:szCs w:val="24"/>
          <w:lang w:val="bg-BG"/>
        </w:rPr>
        <w:t xml:space="preserve">8/05.02.2024 г. </w:t>
      </w:r>
      <w:r w:rsidR="00A47734">
        <w:rPr>
          <w:rFonts w:ascii="Times New Roman" w:hAnsi="Times New Roman"/>
          <w:sz w:val="24"/>
          <w:szCs w:val="24"/>
          <w:lang w:val="bg-BG"/>
        </w:rPr>
        <w:t>на с. Игнатица</w:t>
      </w:r>
      <w:r w:rsidRPr="00E21431">
        <w:rPr>
          <w:rFonts w:ascii="Times New Roman" w:hAnsi="Times New Roman"/>
          <w:sz w:val="24"/>
          <w:szCs w:val="24"/>
          <w:lang w:val="bg-BG"/>
        </w:rPr>
        <w:t xml:space="preserve">, инспекцията е уведомена, че в законоустановения срок не са постъпвали становища, възражения и/или мнения от заинтересовани лица и организации, относно реализацията на инвестиционното предложение. </w:t>
      </w:r>
    </w:p>
    <w:p w:rsidR="00155B9B" w:rsidRDefault="00155B9B" w:rsidP="00155B9B">
      <w:pPr>
        <w:numPr>
          <w:ilvl w:val="0"/>
          <w:numId w:val="3"/>
        </w:numPr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1431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становища, сигнали, възражения и/или мнения относно реализацията на ИП;</w:t>
      </w:r>
    </w:p>
    <w:p w:rsidR="000A6BFB" w:rsidRDefault="000A6BFB" w:rsidP="000A6BFB">
      <w:pPr>
        <w:ind w:left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6BFB" w:rsidRPr="00E21431" w:rsidRDefault="000A6BFB" w:rsidP="000A6BFB">
      <w:pPr>
        <w:ind w:left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55B9B" w:rsidRPr="00E21431" w:rsidRDefault="00155B9B" w:rsidP="00155B9B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E21431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E21431">
        <w:rPr>
          <w:rFonts w:ascii="Times New Roman" w:hAnsi="Times New Roman"/>
          <w:sz w:val="24"/>
          <w:szCs w:val="24"/>
          <w:lang w:val="bg-BG"/>
        </w:rPr>
        <w:t>.</w:t>
      </w:r>
      <w:r w:rsidRPr="00E21431">
        <w:rPr>
          <w:rFonts w:ascii="Times New Roman" w:hAnsi="Times New Roman"/>
          <w:i/>
          <w:sz w:val="24"/>
          <w:szCs w:val="24"/>
          <w:lang w:val="bg-BG"/>
        </w:rPr>
        <w:t xml:space="preserve"> 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155B9B" w:rsidRPr="00E21431" w:rsidRDefault="00155B9B" w:rsidP="00155B9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21431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E21431">
        <w:rPr>
          <w:rFonts w:ascii="Times New Roman" w:hAnsi="Times New Roman"/>
          <w:i/>
          <w:sz w:val="24"/>
          <w:szCs w:val="24"/>
          <w:lang w:val="bg-BG"/>
        </w:rPr>
        <w:tab/>
      </w:r>
      <w:r w:rsidRPr="00E21431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 93, ал. 7 от ЗООС, п</w:t>
      </w:r>
      <w:r w:rsidRPr="00E21431">
        <w:rPr>
          <w:rFonts w:ascii="Times New Roman" w:hAnsi="Times New Roman"/>
          <w:i/>
          <w:sz w:val="24"/>
          <w:szCs w:val="24"/>
          <w:lang w:val="bg-BG"/>
        </w:rPr>
        <w:t>ри промяна на параметрите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E21431">
        <w:rPr>
          <w:rFonts w:ascii="Times New Roman" w:hAnsi="Times New Roman"/>
          <w:i/>
          <w:sz w:val="24"/>
          <w:szCs w:val="24"/>
          <w:lang w:val="ru-RU"/>
        </w:rPr>
        <w:t>-</w:t>
      </w:r>
      <w:r w:rsidRPr="00E21431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155B9B" w:rsidRPr="00E21431" w:rsidRDefault="00155B9B" w:rsidP="00155B9B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21431">
        <w:rPr>
          <w:rFonts w:ascii="Times New Roman" w:hAnsi="Times New Roman"/>
          <w:i/>
          <w:sz w:val="24"/>
          <w:szCs w:val="24"/>
          <w:lang w:val="bg-BG"/>
        </w:rPr>
        <w:t>На основание чл. 93, ал. 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155B9B" w:rsidRPr="00E21431" w:rsidRDefault="00155B9B" w:rsidP="00155B9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21431">
        <w:rPr>
          <w:rFonts w:ascii="Times New Roman" w:hAnsi="Times New Roman"/>
          <w:i/>
          <w:sz w:val="24"/>
          <w:szCs w:val="24"/>
          <w:lang w:val="bg-BG"/>
        </w:rPr>
        <w:tab/>
        <w:t xml:space="preserve">При констатирано неизпълнение на условия в решението за преценяване на необходимостта от извършване на ОВОС, виновните лица носят отговорност по чл.166, т. 2 от ЗООС. </w:t>
      </w:r>
    </w:p>
    <w:p w:rsidR="00155B9B" w:rsidRDefault="00155B9B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1431">
        <w:rPr>
          <w:rFonts w:ascii="Times New Roman" w:hAnsi="Times New Roman"/>
          <w:i/>
          <w:sz w:val="24"/>
          <w:szCs w:val="24"/>
          <w:lang w:val="bg-BG"/>
        </w:rPr>
        <w:lastRenderedPageBreak/>
        <w:t>Решението може да бъде обжалвано пред Министъра на околната среда и водите и/или пред съответния Административен съд в 14 дневен срок от съобщаването му на заинтересованите  лица по реда на Административнопроцесуалния кодекс.</w:t>
      </w:r>
      <w:r w:rsidRPr="00E2143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B3940" w:rsidRDefault="00CB3940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3940" w:rsidRDefault="00CB3940" w:rsidP="00155B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3940" w:rsidRPr="00E21431" w:rsidRDefault="00CB3940" w:rsidP="00155B9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B3940" w:rsidRDefault="00CB3940" w:rsidP="00CB3940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789C">
        <w:rPr>
          <w:rFonts w:ascii="Times New Roman" w:hAnsi="Times New Roman"/>
          <w:b/>
          <w:sz w:val="24"/>
          <w:szCs w:val="24"/>
          <w:lang w:val="bg-BG"/>
        </w:rPr>
        <w:t>Дата:</w:t>
      </w:r>
      <w:r w:rsidR="00636DD1">
        <w:rPr>
          <w:rFonts w:ascii="Times New Roman" w:hAnsi="Times New Roman"/>
          <w:b/>
          <w:sz w:val="24"/>
          <w:szCs w:val="24"/>
          <w:lang w:val="bg-BG"/>
        </w:rPr>
        <w:t xml:space="preserve"> 09.02</w:t>
      </w:r>
      <w:r w:rsidR="00D0650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5789C">
        <w:rPr>
          <w:rFonts w:ascii="Times New Roman" w:hAnsi="Times New Roman"/>
          <w:b/>
          <w:sz w:val="24"/>
          <w:szCs w:val="24"/>
          <w:lang w:val="bg-BG"/>
        </w:rPr>
        <w:t>202</w:t>
      </w:r>
      <w:r w:rsidR="00A47734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5789C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428B9" w:rsidRPr="00E21431" w:rsidRDefault="000428B9" w:rsidP="00155B9B">
      <w:pPr>
        <w:rPr>
          <w:rFonts w:ascii="Times New Roman" w:hAnsi="Times New Roman"/>
          <w:sz w:val="24"/>
          <w:szCs w:val="24"/>
          <w:lang w:val="bg-BG"/>
        </w:rPr>
      </w:pPr>
    </w:p>
    <w:p w:rsidR="005D7A64" w:rsidRDefault="00636DD1" w:rsidP="000428B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2pt;height:83.5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E21431" w:rsidRDefault="00E21431" w:rsidP="000428B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1431" w:rsidRPr="00E21431" w:rsidRDefault="00E21431" w:rsidP="000428B9">
      <w:pPr>
        <w:jc w:val="both"/>
        <w:rPr>
          <w:rFonts w:ascii="Times New Roman" w:hAnsi="Times New Roman"/>
          <w:lang w:val="bg-BG"/>
        </w:rPr>
      </w:pPr>
    </w:p>
    <w:p w:rsidR="003E2327" w:rsidRDefault="003E2327" w:rsidP="003E2327">
      <w:pPr>
        <w:rPr>
          <w:rFonts w:ascii="Times New Roman" w:hAnsi="Times New Roman"/>
        </w:rPr>
      </w:pPr>
      <w:bookmarkStart w:id="0" w:name="_GoBack"/>
      <w:bookmarkEnd w:id="0"/>
    </w:p>
    <w:sectPr w:rsidR="003E2327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31" w:rsidRDefault="00E04031">
      <w:r>
        <w:separator/>
      </w:r>
    </w:p>
  </w:endnote>
  <w:endnote w:type="continuationSeparator" w:id="0">
    <w:p w:rsidR="00E04031" w:rsidRDefault="00E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5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36DD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36DD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549F23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31" w:rsidRDefault="00E04031">
      <w:r>
        <w:separator/>
      </w:r>
    </w:p>
  </w:footnote>
  <w:footnote w:type="continuationSeparator" w:id="0">
    <w:p w:rsidR="00E04031" w:rsidRDefault="00E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E5D0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9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08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02C0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90440"/>
    <w:multiLevelType w:val="hybridMultilevel"/>
    <w:tmpl w:val="71F8D7AC"/>
    <w:lvl w:ilvl="0" w:tplc="828814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C13"/>
    <w:multiLevelType w:val="hybridMultilevel"/>
    <w:tmpl w:val="F0C20616"/>
    <w:lvl w:ilvl="0" w:tplc="4D3ED0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3D422A"/>
    <w:multiLevelType w:val="hybridMultilevel"/>
    <w:tmpl w:val="131A47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577F5C"/>
    <w:multiLevelType w:val="hybridMultilevel"/>
    <w:tmpl w:val="A47245F6"/>
    <w:lvl w:ilvl="0" w:tplc="3CD4DB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5986E2DC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4D101B4A"/>
    <w:multiLevelType w:val="multilevel"/>
    <w:tmpl w:val="694861E2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 w15:restartNumberingAfterBreak="0">
    <w:nsid w:val="4FAD6E6E"/>
    <w:multiLevelType w:val="hybridMultilevel"/>
    <w:tmpl w:val="F1E6CEA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6410"/>
    <w:multiLevelType w:val="multilevel"/>
    <w:tmpl w:val="D9A4EB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0076AE"/>
    <w:multiLevelType w:val="hybridMultilevel"/>
    <w:tmpl w:val="9B7EE220"/>
    <w:lvl w:ilvl="0" w:tplc="791C9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9361F"/>
    <w:multiLevelType w:val="hybridMultilevel"/>
    <w:tmpl w:val="001C6E48"/>
    <w:lvl w:ilvl="0" w:tplc="97168E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9CC520C"/>
    <w:multiLevelType w:val="hybridMultilevel"/>
    <w:tmpl w:val="CD7240CE"/>
    <w:lvl w:ilvl="0" w:tplc="0402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3E6"/>
    <w:rsid w:val="0002032F"/>
    <w:rsid w:val="00022A1D"/>
    <w:rsid w:val="00027FC5"/>
    <w:rsid w:val="00033151"/>
    <w:rsid w:val="000343AB"/>
    <w:rsid w:val="00034716"/>
    <w:rsid w:val="00042511"/>
    <w:rsid w:val="000428B9"/>
    <w:rsid w:val="00042F14"/>
    <w:rsid w:val="00046208"/>
    <w:rsid w:val="00065705"/>
    <w:rsid w:val="00066AA2"/>
    <w:rsid w:val="000867F5"/>
    <w:rsid w:val="000A6BFB"/>
    <w:rsid w:val="000B123C"/>
    <w:rsid w:val="000B3E2D"/>
    <w:rsid w:val="000B6381"/>
    <w:rsid w:val="000C7B19"/>
    <w:rsid w:val="000D0D29"/>
    <w:rsid w:val="000D2641"/>
    <w:rsid w:val="000F1B28"/>
    <w:rsid w:val="000F225C"/>
    <w:rsid w:val="000F7D41"/>
    <w:rsid w:val="00103863"/>
    <w:rsid w:val="001073F0"/>
    <w:rsid w:val="00111720"/>
    <w:rsid w:val="001157BD"/>
    <w:rsid w:val="00122B91"/>
    <w:rsid w:val="00136D7F"/>
    <w:rsid w:val="001541EE"/>
    <w:rsid w:val="00155B9B"/>
    <w:rsid w:val="00157D1E"/>
    <w:rsid w:val="001639BC"/>
    <w:rsid w:val="001671E7"/>
    <w:rsid w:val="001A12A9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15F8A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06B6D"/>
    <w:rsid w:val="00307D65"/>
    <w:rsid w:val="00314DCE"/>
    <w:rsid w:val="00324274"/>
    <w:rsid w:val="00352F4E"/>
    <w:rsid w:val="003601E0"/>
    <w:rsid w:val="003A2792"/>
    <w:rsid w:val="003A2A77"/>
    <w:rsid w:val="003A7996"/>
    <w:rsid w:val="003B30BB"/>
    <w:rsid w:val="003D4054"/>
    <w:rsid w:val="003D4A6B"/>
    <w:rsid w:val="003E0719"/>
    <w:rsid w:val="003E2327"/>
    <w:rsid w:val="003F0612"/>
    <w:rsid w:val="00415A47"/>
    <w:rsid w:val="004466A6"/>
    <w:rsid w:val="00446795"/>
    <w:rsid w:val="00464622"/>
    <w:rsid w:val="00473CEC"/>
    <w:rsid w:val="00487DE1"/>
    <w:rsid w:val="004A7867"/>
    <w:rsid w:val="004C0E3E"/>
    <w:rsid w:val="004C24D1"/>
    <w:rsid w:val="004C3144"/>
    <w:rsid w:val="004D3F17"/>
    <w:rsid w:val="004D4D65"/>
    <w:rsid w:val="004F04D9"/>
    <w:rsid w:val="004F765C"/>
    <w:rsid w:val="00500A9E"/>
    <w:rsid w:val="00502BC2"/>
    <w:rsid w:val="0052019E"/>
    <w:rsid w:val="00533EA4"/>
    <w:rsid w:val="00540802"/>
    <w:rsid w:val="00542B66"/>
    <w:rsid w:val="00556863"/>
    <w:rsid w:val="0057056E"/>
    <w:rsid w:val="00594FA4"/>
    <w:rsid w:val="005A3B17"/>
    <w:rsid w:val="005B69F7"/>
    <w:rsid w:val="005C0D0B"/>
    <w:rsid w:val="005D445B"/>
    <w:rsid w:val="005D759C"/>
    <w:rsid w:val="005D7788"/>
    <w:rsid w:val="005D7A64"/>
    <w:rsid w:val="00602A0B"/>
    <w:rsid w:val="00602D9A"/>
    <w:rsid w:val="00612136"/>
    <w:rsid w:val="0062681E"/>
    <w:rsid w:val="006340C8"/>
    <w:rsid w:val="00636DD1"/>
    <w:rsid w:val="00643C98"/>
    <w:rsid w:val="00661C46"/>
    <w:rsid w:val="00686DB6"/>
    <w:rsid w:val="00694306"/>
    <w:rsid w:val="00695E9C"/>
    <w:rsid w:val="006966B2"/>
    <w:rsid w:val="006A71DC"/>
    <w:rsid w:val="006B0B9A"/>
    <w:rsid w:val="006B2EEB"/>
    <w:rsid w:val="006B51F0"/>
    <w:rsid w:val="006D21A3"/>
    <w:rsid w:val="006E1608"/>
    <w:rsid w:val="006E7677"/>
    <w:rsid w:val="006F3F56"/>
    <w:rsid w:val="007108D3"/>
    <w:rsid w:val="0073004C"/>
    <w:rsid w:val="00735898"/>
    <w:rsid w:val="00741321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1734B"/>
    <w:rsid w:val="00836DEF"/>
    <w:rsid w:val="00837BB2"/>
    <w:rsid w:val="00842F0C"/>
    <w:rsid w:val="008516CB"/>
    <w:rsid w:val="0085348A"/>
    <w:rsid w:val="00854FC5"/>
    <w:rsid w:val="008719BB"/>
    <w:rsid w:val="00876767"/>
    <w:rsid w:val="00897D83"/>
    <w:rsid w:val="008B0206"/>
    <w:rsid w:val="008B1300"/>
    <w:rsid w:val="008D74B9"/>
    <w:rsid w:val="008E5FE4"/>
    <w:rsid w:val="00922FC6"/>
    <w:rsid w:val="00936425"/>
    <w:rsid w:val="00945F98"/>
    <w:rsid w:val="00946D85"/>
    <w:rsid w:val="00951FD0"/>
    <w:rsid w:val="00953021"/>
    <w:rsid w:val="00954231"/>
    <w:rsid w:val="009571F2"/>
    <w:rsid w:val="00961612"/>
    <w:rsid w:val="009668C6"/>
    <w:rsid w:val="00973C05"/>
    <w:rsid w:val="00974296"/>
    <w:rsid w:val="00974546"/>
    <w:rsid w:val="0097714F"/>
    <w:rsid w:val="009841E7"/>
    <w:rsid w:val="00994FD4"/>
    <w:rsid w:val="009958B3"/>
    <w:rsid w:val="009A49E5"/>
    <w:rsid w:val="009C28A8"/>
    <w:rsid w:val="009C2DE3"/>
    <w:rsid w:val="009E1D29"/>
    <w:rsid w:val="009E7D8E"/>
    <w:rsid w:val="009F0994"/>
    <w:rsid w:val="009F2116"/>
    <w:rsid w:val="00A47734"/>
    <w:rsid w:val="00A671F2"/>
    <w:rsid w:val="00AD13E8"/>
    <w:rsid w:val="00AF309C"/>
    <w:rsid w:val="00AF4EFD"/>
    <w:rsid w:val="00B1095C"/>
    <w:rsid w:val="00B2037F"/>
    <w:rsid w:val="00B21A08"/>
    <w:rsid w:val="00B277E9"/>
    <w:rsid w:val="00B30FFB"/>
    <w:rsid w:val="00B318B0"/>
    <w:rsid w:val="00B33C7F"/>
    <w:rsid w:val="00B4338F"/>
    <w:rsid w:val="00B76562"/>
    <w:rsid w:val="00B965B1"/>
    <w:rsid w:val="00BB1E2A"/>
    <w:rsid w:val="00BC78B7"/>
    <w:rsid w:val="00C00904"/>
    <w:rsid w:val="00C02136"/>
    <w:rsid w:val="00C17B63"/>
    <w:rsid w:val="00C219D4"/>
    <w:rsid w:val="00C27FE1"/>
    <w:rsid w:val="00C31279"/>
    <w:rsid w:val="00C32349"/>
    <w:rsid w:val="00C32C29"/>
    <w:rsid w:val="00C36910"/>
    <w:rsid w:val="00C473A4"/>
    <w:rsid w:val="00C67415"/>
    <w:rsid w:val="00C733AC"/>
    <w:rsid w:val="00C76288"/>
    <w:rsid w:val="00C7759E"/>
    <w:rsid w:val="00C9282E"/>
    <w:rsid w:val="00C96C3B"/>
    <w:rsid w:val="00CA3258"/>
    <w:rsid w:val="00CA7A14"/>
    <w:rsid w:val="00CB3940"/>
    <w:rsid w:val="00CB52E0"/>
    <w:rsid w:val="00CC2C38"/>
    <w:rsid w:val="00CD05C6"/>
    <w:rsid w:val="00CD1F33"/>
    <w:rsid w:val="00CD302E"/>
    <w:rsid w:val="00CD75AD"/>
    <w:rsid w:val="00CE06EE"/>
    <w:rsid w:val="00CE27C9"/>
    <w:rsid w:val="00D03B87"/>
    <w:rsid w:val="00D064B0"/>
    <w:rsid w:val="00D06505"/>
    <w:rsid w:val="00D259F5"/>
    <w:rsid w:val="00D31ED0"/>
    <w:rsid w:val="00D450FA"/>
    <w:rsid w:val="00D530CC"/>
    <w:rsid w:val="00D61AE4"/>
    <w:rsid w:val="00D64F25"/>
    <w:rsid w:val="00D71C83"/>
    <w:rsid w:val="00D7472F"/>
    <w:rsid w:val="00E001B4"/>
    <w:rsid w:val="00E04031"/>
    <w:rsid w:val="00E15B5B"/>
    <w:rsid w:val="00E21431"/>
    <w:rsid w:val="00E344E2"/>
    <w:rsid w:val="00E5574B"/>
    <w:rsid w:val="00E7658A"/>
    <w:rsid w:val="00E82190"/>
    <w:rsid w:val="00E85447"/>
    <w:rsid w:val="00E91F4A"/>
    <w:rsid w:val="00EA3B1F"/>
    <w:rsid w:val="00EA5C94"/>
    <w:rsid w:val="00EA6BC8"/>
    <w:rsid w:val="00EB4114"/>
    <w:rsid w:val="00EB63EB"/>
    <w:rsid w:val="00EC304D"/>
    <w:rsid w:val="00EC5792"/>
    <w:rsid w:val="00ED1377"/>
    <w:rsid w:val="00EE591C"/>
    <w:rsid w:val="00F01137"/>
    <w:rsid w:val="00F070D4"/>
    <w:rsid w:val="00F133D0"/>
    <w:rsid w:val="00F25365"/>
    <w:rsid w:val="00F71BAD"/>
    <w:rsid w:val="00F72CF1"/>
    <w:rsid w:val="00F82768"/>
    <w:rsid w:val="00F85505"/>
    <w:rsid w:val="00FA0E96"/>
    <w:rsid w:val="00FA2CCA"/>
    <w:rsid w:val="00FC1048"/>
    <w:rsid w:val="00FC35FB"/>
    <w:rsid w:val="00FC43AE"/>
    <w:rsid w:val="00FD42CE"/>
    <w:rsid w:val="00FD600D"/>
    <w:rsid w:val="00FE22D9"/>
    <w:rsid w:val="00FE5BDA"/>
    <w:rsid w:val="00FF034F"/>
    <w:rsid w:val="00FF22EF"/>
    <w:rsid w:val="00FF5AE5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17F6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0"/>
    <w:next w:val="a0"/>
    <w:link w:val="90"/>
    <w:semiHidden/>
    <w:unhideWhenUsed/>
    <w:qFormat/>
    <w:rsid w:val="00155B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0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0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0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0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Normal Indent"/>
    <w:basedOn w:val="a0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6">
    <w:name w:val="Долен колонтитул Знак"/>
    <w:link w:val="a5"/>
    <w:uiPriority w:val="99"/>
    <w:rsid w:val="00FC1048"/>
    <w:rPr>
      <w:rFonts w:ascii="Arial" w:hAnsi="Arial"/>
      <w:lang w:val="en-US" w:eastAsia="en-US"/>
    </w:rPr>
  </w:style>
  <w:style w:type="character" w:customStyle="1" w:styleId="90">
    <w:name w:val="Заглавие 9 Знак"/>
    <w:basedOn w:val="a1"/>
    <w:link w:val="9"/>
    <w:semiHidden/>
    <w:rsid w:val="00155B9B"/>
    <w:rPr>
      <w:rFonts w:ascii="Cambria" w:hAnsi="Cambria"/>
      <w:sz w:val="22"/>
      <w:szCs w:val="22"/>
      <w:lang w:val="en-US" w:eastAsia="en-US"/>
    </w:rPr>
  </w:style>
  <w:style w:type="paragraph" w:customStyle="1" w:styleId="CharCharChar1CharCharCharChar">
    <w:name w:val="Char Char Char1 Char Char Char Char"/>
    <w:basedOn w:val="a0"/>
    <w:semiHidden/>
    <w:rsid w:val="00155B9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">
    <w:name w:val="List Bullet"/>
    <w:basedOn w:val="a0"/>
    <w:uiPriority w:val="99"/>
    <w:unhideWhenUsed/>
    <w:rsid w:val="00155B9B"/>
    <w:pPr>
      <w:numPr>
        <w:numId w:val="2"/>
      </w:numPr>
      <w:contextualSpacing/>
      <w:textAlignment w:val="auto"/>
    </w:pPr>
  </w:style>
  <w:style w:type="paragraph" w:styleId="ac">
    <w:name w:val="List Paragraph"/>
    <w:basedOn w:val="a0"/>
    <w:uiPriority w:val="34"/>
    <w:qFormat/>
    <w:rsid w:val="00741321"/>
    <w:pPr>
      <w:ind w:left="720"/>
      <w:contextualSpacing/>
    </w:pPr>
  </w:style>
  <w:style w:type="paragraph" w:customStyle="1" w:styleId="CharCharChar1CharCharCharChar0">
    <w:name w:val="Char Char Char1 Char Char Char Char"/>
    <w:basedOn w:val="a0"/>
    <w:semiHidden/>
    <w:rsid w:val="007413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I/b1yYRjGyoMWbFTFwuGQ0zxL40=</DigestValue>
    </Reference>
    <Reference URI="#idOfficeObject" Type="http://www.w3.org/2000/09/xmldsig#Object">
      <DigestMethod Algorithm="http://www.w3.org/2000/09/xmldsig#sha1"/>
      <DigestValue>a130G16hoeQfIxfYBQEw/QzOuYg=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53mH0BlIv+jx+74/g9EaMI7A/MQ=</DigestValue>
    </Reference>
    <Reference URI="#idValidSigLnImg" Type="http://www.w3.org/2000/09/xmldsig#Object">
      <DigestMethod Algorithm="http://www.w3.org/2000/09/xmldsig#sha1"/>
      <DigestValue>Gi5aJZL2xOw2pBjwmQLdzHxB1M4=</DigestValue>
    </Reference>
    <Reference URI="#idInvalidSigLnImg" Type="http://www.w3.org/2000/09/xmldsig#Object">
      <DigestMethod Algorithm="http://www.w3.org/2000/09/xmldsig#sha1"/>
      <DigestValue>xfbSpszqbgA1sOymsSCXy5jybQQ=</DigestValue>
    </Reference>
  </SignedInfo>
  <SignatureValue>KBhCV4la2R83wLu/dYV1SfqE5sBR7mTG8rAIyNI6rNWdCn0DJs9N800l3TLCQIqnLQyv1qXFEhHJ
5TPzHRsABqLDoZvOXOi3vGLW6dKVGwRRQp8hHUvtnam7XQaPvdi8Un/MU1R8JpnOSt0XwGJ6rmsq
/vr4/WwQrVos7f0kz9AKvpFLkjvh6B7t68wBZVF251pgr085ioNdgkg9IQuGfU9/92kFfFwV3mW+
9bRBkvM52NomOxZV0ka7LJIi339W6Y2hQFevqU/Z75RfYaQPmNEu1yUslb9H+E1AmWqB+t+2QhG8
KQbDz5Fgh+Xsi8+wAQmYTIOFhuh8TyXHy/3EPQ==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9G3LoDlCebeL2a41zfVFcECEuI4=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1.emf?ContentType=image/x-emf">
        <DigestMethod Algorithm="http://www.w3.org/2000/09/xmldsig#sha1"/>
        <DigestValue>N5rAzJ9pgBoKcaWg/KsVGRMGpPI=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iIo1jxN1a61elwyKWLgHpTiLtwI=</DigestValue>
      </Reference>
      <Reference URI="/word/styles.xml?ContentType=application/vnd.openxmlformats-officedocument.wordprocessingml.styles+xml">
        <DigestMethod Algorithm="http://www.w3.org/2000/09/xmldsig#sha1"/>
        <DigestValue>A9+SNnJNkLc00y+QYcLlDWbsB2I=</DigestValue>
      </Reference>
      <Reference URI="/word/fontTable.xml?ContentType=application/vnd.openxmlformats-officedocument.wordprocessingml.fontTable+xml">
        <DigestMethod Algorithm="http://www.w3.org/2000/09/xmldsig#sha1"/>
        <DigestValue>m150pSa6EFcfh6wBn97JTrWlI+0=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4hnj+UH8MaLeEiQnuFhGJYq5kPM=</DigestValue>
      </Reference>
      <Reference URI="/word/endnotes.xml?ContentType=application/vnd.openxmlformats-officedocument.wordprocessingml.endnotes+xml">
        <DigestMethod Algorithm="http://www.w3.org/2000/09/xmldsig#sha1"/>
        <DigestValue>w3YC7ZpfKQwb8xcmAvMwbnEgRNI=</DigestValue>
      </Reference>
      <Reference URI="/word/document.xml?ContentType=application/vnd.openxmlformats-officedocument.wordprocessingml.document.main+xml">
        <DigestMethod Algorithm="http://www.w3.org/2000/09/xmldsig#sha1"/>
        <DigestValue>yFwvJi8/7AHdQiUJT1noFihd/DE=</DigestValue>
      </Reference>
      <Reference URI="/word/header1.xml?ContentType=application/vnd.openxmlformats-officedocument.wordprocessingml.header+xml">
        <DigestMethod Algorithm="http://www.w3.org/2000/09/xmldsig#sha1"/>
        <DigestValue>hFtSjmlJIDeP+J9Ugo1Cuzz9xK8=</DigestValue>
      </Reference>
      <Reference URI="/word/numbering.xml?ContentType=application/vnd.openxmlformats-officedocument.wordprocessingml.numbering+xml">
        <DigestMethod Algorithm="http://www.w3.org/2000/09/xmldsig#sha1"/>
        <DigestValue>+S1VjjcObdq/cQubePwbGsftbEM=</DigestValue>
      </Reference>
      <Reference URI="/word/footer2.xml?ContentType=application/vnd.openxmlformats-officedocument.wordprocessingml.footer+xml">
        <DigestMethod Algorithm="http://www.w3.org/2000/09/xmldsig#sha1"/>
        <DigestValue>Sr3kZSi7Se4E0cKZ7htB/X3NIDM=</DigestValue>
      </Reference>
      <Reference URI="/word/footer1.xml?ContentType=application/vnd.openxmlformats-officedocument.wordprocessingml.footer+xml">
        <DigestMethod Algorithm="http://www.w3.org/2000/09/xmldsig#sha1"/>
        <DigestValue>lzx01607ymJER/JXnpEL4UW/GKw=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2024-02-09T14:02:21Z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2024-02-09T14:02:21Z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IMhaAAAAAAB74PXG/n8AAPgDAAAAAAAA0G6vM/9/AAAAAAAAAAAAAGCgFAAAAAAA/v/////////53/XG/n8AAAAAAAAAAAAAAAAAAAAAAAByt2c2kSoAACAPIwIAAAAABgAAAAAAAAAAAAAAAAAAALCiFAAAAAAAgKDDCAAAAABxBYoAAAAAAAcAAAAAAAAAwDgjAgAAAADsoRQAAAAAACAPIwIAAAAA0c2FM/9/AAAAAAAAAAAAAABAyAgAAAAAAAAAAAAAAAAAAAAAAAAAALCiFAAAAAAAqzKJM/9/AACQoRQAAAAAACAPIw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9gTI/n8AACj2BMj+fwAAKPYEyP5/AADQbq8z/38AAAAAAAAAAAAAOIEdyP5/AACAU4UCAAAAAAAAAAAAAAAAAAAAAAAAAAAAAAAAAAAAAMJyZzaRKgAAAAAAAAAAAAAAAAAA/n8AAAAAAAAAAAAAeF4UAAAAAADg////AAAAAAAAAAAAAAAABgAAAAAAAAADAAAAAAAAAJxdFAAAAAAAIA8jAgAAAADRzYUz/38AAPBYVwsAAAAAoFwUAAAAAADwWFcLAAAAACj2BMj+fwAAeF4UAAAAAACrMokz/38AAEBdFAAAAAAAIA8jAgA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b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NBurzP/fwAAAAAAAAAAAABwEtQz/38AADBP0zP/fwAAMErTM/9/AAAAAAAAAAAAAAAAAAAAAAAAIrFnNpEqAAC4BgAAAAAAAAAAAAAAAAAAAAAAAAAAAAAYnRQAAAAAAPX///8AAAAAAAAAAAAAAAAHAAAAAAAAAAEAAAAAAAAAPJwUAAAAAAAgDyMCAAAAANHNhTP/fwAAmB5hAAAAAABAmxQAAAAAAJgeYQAAAAAAcECFAgAAAAAYnRQAAAAAAKsyiTP/fwAA4JsUAAAAAAAgDyM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gyFoAAAAAAHvg9cb+fwAA+AMAAAAAAADQbq8z/38AAAAAAAAAAAAAYKAUAAAAAAD+//////////nf9cb+fwAAAAAAAAAAAAAAAAAAAAAAAHK3ZzaRKgAAIA8jAgAAAAAGAAAAAAAAAAAAAAAAAAAAsKIUAAAAAACAoMMIAAAAAHEFigAAAAAABwAAAAAAAADAOCMCAAAAAOyhFAAAAAAAIA8jAgAAAADRzYUz/38AAAAAAAAAAAAAAEDICAAAAAAAAAAAAAAAAAAAAAAAAAAAsKIUAAAAAACrMokz/38AAJChFAAAAAAAIA8j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BMj+fwAAKPYEyP5/AAAo9gTI/n8AANBurzP/fwAAAAAAAAAAAAA4gR3I/n8AAIBThQIAAAAAAAAAAAAAAAAAAAAAAAAAAAAAAAAAAAAAwnJnNpEqAAAAAAAAAAAAAAAAAAD+fwAAAAAAAAAAAAB4XhQAAAAAAOD///8AAAAAAAAAAAAAAAAGAAAAAAAAAAMAAAAAAAAAnF0UAAAAAAAgDyMCAAAAANHNhTP/fwAA8FhXCwAAAACgXBQAAAAAAPBYVwsAAAAAKPYEyP5/AAB4XhQAAAAAAKsyiTP/fwAAQF0UAAAAAAAgDyM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F2F9-FA59-4AF9-A66E-B1890BF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3063</Words>
  <Characters>17462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54</cp:revision>
  <cp:lastPrinted>2024-02-09T11:04:00Z</cp:lastPrinted>
  <dcterms:created xsi:type="dcterms:W3CDTF">2023-02-10T12:34:00Z</dcterms:created>
  <dcterms:modified xsi:type="dcterms:W3CDTF">2024-02-09T11:07:00Z</dcterms:modified>
</cp:coreProperties>
</file>