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58" w:rsidRPr="000E15FB" w:rsidRDefault="00D44A58" w:rsidP="00D44A58">
      <w:pPr>
        <w:jc w:val="center"/>
        <w:rPr>
          <w:rFonts w:ascii="Times New Roman" w:hAnsi="Times New Roman" w:cs="Times New Roman"/>
          <w:b/>
        </w:rPr>
      </w:pPr>
      <w:r w:rsidRPr="000E15FB">
        <w:rPr>
          <w:rFonts w:ascii="Times New Roman" w:hAnsi="Times New Roman" w:cs="Times New Roman"/>
          <w:b/>
        </w:rPr>
        <w:t>Списък по чл. 15а, ал. 3 от ЗДОИ</w:t>
      </w:r>
    </w:p>
    <w:p w:rsidR="00F314BD" w:rsidRPr="000E15FB" w:rsidRDefault="00D44A58" w:rsidP="00D44A58">
      <w:pPr>
        <w:jc w:val="center"/>
        <w:rPr>
          <w:rFonts w:ascii="Times New Roman" w:hAnsi="Times New Roman" w:cs="Times New Roman"/>
          <w:b/>
        </w:rPr>
      </w:pPr>
      <w:r w:rsidRPr="000E15FB">
        <w:rPr>
          <w:rFonts w:ascii="Times New Roman" w:hAnsi="Times New Roman" w:cs="Times New Roman"/>
          <w:b/>
        </w:rPr>
        <w:t xml:space="preserve">Списък на категориите информация, подлежаща за публикуване в интернет за сферата на </w:t>
      </w:r>
      <w:r w:rsidR="002D5E3C" w:rsidRPr="000E15FB">
        <w:rPr>
          <w:rFonts w:ascii="Times New Roman" w:hAnsi="Times New Roman" w:cs="Times New Roman"/>
          <w:b/>
        </w:rPr>
        <w:t>дейност на РИОСВ-Враца през 20</w:t>
      </w:r>
      <w:r w:rsidR="00900595">
        <w:rPr>
          <w:rFonts w:ascii="Times New Roman" w:hAnsi="Times New Roman" w:cs="Times New Roman"/>
          <w:b/>
          <w:lang w:val="en-US"/>
        </w:rPr>
        <w:t>2</w:t>
      </w:r>
      <w:r w:rsidR="00390314">
        <w:rPr>
          <w:rFonts w:ascii="Times New Roman" w:hAnsi="Times New Roman" w:cs="Times New Roman"/>
          <w:b/>
        </w:rPr>
        <w:t xml:space="preserve">1 </w:t>
      </w:r>
      <w:bookmarkStart w:id="0" w:name="_GoBack"/>
      <w:bookmarkEnd w:id="0"/>
      <w:r w:rsidRPr="000E15FB">
        <w:rPr>
          <w:rFonts w:ascii="Times New Roman" w:hAnsi="Times New Roman" w:cs="Times New Roman"/>
          <w:b/>
        </w:rPr>
        <w:t>г.</w:t>
      </w:r>
    </w:p>
    <w:tbl>
      <w:tblPr>
        <w:tblStyle w:val="a3"/>
        <w:tblpPr w:leftFromText="141" w:rightFromText="141" w:vertAnchor="page" w:tblpY="2611"/>
        <w:tblW w:w="0" w:type="auto"/>
        <w:tblLook w:val="04A0" w:firstRow="1" w:lastRow="0" w:firstColumn="1" w:lastColumn="0" w:noHBand="0" w:noVBand="1"/>
      </w:tblPr>
      <w:tblGrid>
        <w:gridCol w:w="817"/>
        <w:gridCol w:w="10064"/>
        <w:gridCol w:w="3263"/>
      </w:tblGrid>
      <w:tr w:rsidR="00D44A58" w:rsidRPr="000E15FB" w:rsidTr="000E15FB">
        <w:tc>
          <w:tcPr>
            <w:tcW w:w="817" w:type="dxa"/>
          </w:tcPr>
          <w:p w:rsidR="00D44A58" w:rsidRPr="000E15FB" w:rsidRDefault="00D44A58" w:rsidP="000E15FB">
            <w:pPr>
              <w:rPr>
                <w:rFonts w:ascii="Times New Roman" w:hAnsi="Times New Roman" w:cs="Times New Roman"/>
                <w:b/>
              </w:rPr>
            </w:pPr>
            <w:r w:rsidRPr="000E15FB">
              <w:rPr>
                <w:rFonts w:ascii="Times New Roman" w:hAnsi="Times New Roman" w:cs="Times New Roman"/>
                <w:b/>
              </w:rPr>
              <w:t>№ по ред</w:t>
            </w:r>
          </w:p>
        </w:tc>
        <w:tc>
          <w:tcPr>
            <w:tcW w:w="10064" w:type="dxa"/>
          </w:tcPr>
          <w:p w:rsidR="00D44A58" w:rsidRPr="000E15FB" w:rsidRDefault="00D44A58" w:rsidP="000E15FB">
            <w:pPr>
              <w:rPr>
                <w:rFonts w:ascii="Times New Roman" w:hAnsi="Times New Roman" w:cs="Times New Roman"/>
                <w:b/>
              </w:rPr>
            </w:pPr>
            <w:r w:rsidRPr="000E15FB">
              <w:rPr>
                <w:rFonts w:ascii="Times New Roman" w:hAnsi="Times New Roman" w:cs="Times New Roman"/>
                <w:b/>
              </w:rPr>
              <w:t>КАТЕГОРИЯ ИНФОРМАЦИЯ</w:t>
            </w:r>
          </w:p>
        </w:tc>
        <w:tc>
          <w:tcPr>
            <w:tcW w:w="3263" w:type="dxa"/>
          </w:tcPr>
          <w:p w:rsidR="00D44A58" w:rsidRPr="000E15FB" w:rsidRDefault="00D44A58" w:rsidP="000E15FB">
            <w:pPr>
              <w:rPr>
                <w:rFonts w:ascii="Times New Roman" w:hAnsi="Times New Roman" w:cs="Times New Roman"/>
                <w:b/>
              </w:rPr>
            </w:pPr>
            <w:r w:rsidRPr="000E15FB">
              <w:rPr>
                <w:rFonts w:ascii="Times New Roman" w:hAnsi="Times New Roman" w:cs="Times New Roman"/>
                <w:b/>
              </w:rPr>
              <w:t>ФОРМАТ</w:t>
            </w:r>
          </w:p>
        </w:tc>
      </w:tr>
      <w:tr w:rsidR="00D44A58" w:rsidRPr="000E15FB" w:rsidTr="000E15FB">
        <w:tc>
          <w:tcPr>
            <w:tcW w:w="817" w:type="dxa"/>
          </w:tcPr>
          <w:p w:rsidR="00D44A58" w:rsidRPr="000E15FB" w:rsidRDefault="00D44A58" w:rsidP="000E15FB">
            <w:pPr>
              <w:rPr>
                <w:rFonts w:ascii="Times New Roman" w:hAnsi="Times New Roman" w:cs="Times New Roman"/>
                <w:b/>
              </w:rPr>
            </w:pPr>
            <w:r w:rsidRPr="000E15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064" w:type="dxa"/>
          </w:tcPr>
          <w:p w:rsidR="00D44A58" w:rsidRPr="00BE5BB4" w:rsidRDefault="007D0B57" w:rsidP="000E15FB">
            <w:pPr>
              <w:rPr>
                <w:rFonts w:ascii="Times New Roman" w:hAnsi="Times New Roman" w:cs="Times New Roman"/>
                <w:lang w:val="en-US"/>
              </w:rPr>
            </w:pPr>
            <w:r w:rsidRPr="000E15FB">
              <w:rPr>
                <w:rFonts w:ascii="Times New Roman" w:hAnsi="Times New Roman" w:cs="Times New Roman"/>
              </w:rPr>
              <w:t xml:space="preserve">Информация за структурата и </w:t>
            </w:r>
            <w:r w:rsidR="00D44A58" w:rsidRPr="000E15FB">
              <w:rPr>
                <w:rFonts w:ascii="Times New Roman" w:hAnsi="Times New Roman" w:cs="Times New Roman"/>
              </w:rPr>
              <w:t>функциите на инспекцията</w:t>
            </w:r>
          </w:p>
        </w:tc>
        <w:tc>
          <w:tcPr>
            <w:tcW w:w="3263" w:type="dxa"/>
          </w:tcPr>
          <w:p w:rsidR="00D44A58" w:rsidRPr="000E15FB" w:rsidRDefault="00D44A58" w:rsidP="000E15FB">
            <w:p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html</w:t>
            </w:r>
          </w:p>
        </w:tc>
      </w:tr>
      <w:tr w:rsidR="00D44A58" w:rsidRPr="000E15FB" w:rsidTr="000E15FB">
        <w:tc>
          <w:tcPr>
            <w:tcW w:w="817" w:type="dxa"/>
          </w:tcPr>
          <w:p w:rsidR="00D44A58" w:rsidRPr="000E15FB" w:rsidRDefault="00142F4D" w:rsidP="000E1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064" w:type="dxa"/>
          </w:tcPr>
          <w:p w:rsidR="00D44A58" w:rsidRPr="000E15FB" w:rsidRDefault="00D44A58" w:rsidP="000E15FB">
            <w:p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Устройствен правилник и вътрешни правила, свързани с предоставянето на административни услуги на гражданите</w:t>
            </w:r>
          </w:p>
        </w:tc>
        <w:tc>
          <w:tcPr>
            <w:tcW w:w="3263" w:type="dxa"/>
          </w:tcPr>
          <w:p w:rsidR="00D44A58" w:rsidRPr="000E15FB" w:rsidRDefault="007D0B57" w:rsidP="000E15FB">
            <w:pPr>
              <w:rPr>
                <w:rFonts w:ascii="Times New Roman" w:hAnsi="Times New Roman" w:cs="Times New Roman"/>
                <w:lang w:val="en-US"/>
              </w:rPr>
            </w:pPr>
            <w:r w:rsidRPr="000E15FB">
              <w:rPr>
                <w:rFonts w:ascii="Times New Roman" w:hAnsi="Times New Roman" w:cs="Times New Roman"/>
                <w:lang w:val="en-US"/>
              </w:rPr>
              <w:t>h</w:t>
            </w:r>
            <w:r w:rsidR="00D44A58" w:rsidRPr="000E15FB">
              <w:rPr>
                <w:rFonts w:ascii="Times New Roman" w:hAnsi="Times New Roman" w:cs="Times New Roman"/>
              </w:rPr>
              <w:t>tml; pdf</w:t>
            </w:r>
            <w:r w:rsidR="000E15FB" w:rsidRPr="000E15FB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="00676A06" w:rsidRPr="000E15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6A06" w:rsidRPr="000E15FB">
              <w:rPr>
                <w:rFonts w:ascii="Times New Roman" w:hAnsi="Times New Roman" w:cs="Times New Roman"/>
                <w:lang w:val="en-US"/>
              </w:rPr>
              <w:t>docx</w:t>
            </w:r>
            <w:proofErr w:type="spellEnd"/>
          </w:p>
        </w:tc>
      </w:tr>
      <w:tr w:rsidR="00D44A58" w:rsidRPr="000E15FB" w:rsidTr="000E15FB">
        <w:tc>
          <w:tcPr>
            <w:tcW w:w="817" w:type="dxa"/>
          </w:tcPr>
          <w:p w:rsidR="00D44A58" w:rsidRPr="000E15FB" w:rsidRDefault="00142F4D" w:rsidP="000E1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064" w:type="dxa"/>
          </w:tcPr>
          <w:p w:rsidR="00D44A58" w:rsidRPr="00BE5BB4" w:rsidRDefault="00D44A58" w:rsidP="000E15FB">
            <w:pPr>
              <w:rPr>
                <w:rFonts w:ascii="Times New Roman" w:hAnsi="Times New Roman" w:cs="Times New Roman"/>
                <w:lang w:val="en-US"/>
              </w:rPr>
            </w:pPr>
            <w:r w:rsidRPr="000E15FB">
              <w:rPr>
                <w:rFonts w:ascii="Times New Roman" w:hAnsi="Times New Roman" w:cs="Times New Roman"/>
              </w:rPr>
              <w:t>Информация за провеждани обществени поръчки, определена за публикуване в профила на купувача съгласно Закона за обществените поръчки</w:t>
            </w:r>
          </w:p>
        </w:tc>
        <w:tc>
          <w:tcPr>
            <w:tcW w:w="3263" w:type="dxa"/>
          </w:tcPr>
          <w:p w:rsidR="00D44A58" w:rsidRPr="000E15FB" w:rsidRDefault="00E7195B" w:rsidP="000E15FB">
            <w:pPr>
              <w:rPr>
                <w:rFonts w:ascii="Times New Roman" w:hAnsi="Times New Roman" w:cs="Times New Roman"/>
                <w:lang w:val="en-US"/>
              </w:rPr>
            </w:pPr>
            <w:r w:rsidRPr="000E15FB">
              <w:rPr>
                <w:rFonts w:ascii="Times New Roman" w:hAnsi="Times New Roman" w:cs="Times New Roman"/>
                <w:lang w:val="en-US"/>
              </w:rPr>
              <w:t>h</w:t>
            </w:r>
            <w:r w:rsidR="00D44A58" w:rsidRPr="000E15FB">
              <w:rPr>
                <w:rFonts w:ascii="Times New Roman" w:hAnsi="Times New Roman" w:cs="Times New Roman"/>
              </w:rPr>
              <w:t>tml; doc</w:t>
            </w:r>
            <w:r w:rsidR="00676A06" w:rsidRPr="000E15FB">
              <w:rPr>
                <w:rFonts w:ascii="Times New Roman" w:hAnsi="Times New Roman" w:cs="Times New Roman"/>
                <w:lang w:val="en-US"/>
              </w:rPr>
              <w:t>x</w:t>
            </w:r>
            <w:r w:rsidR="00676A06" w:rsidRPr="000E15FB">
              <w:rPr>
                <w:rFonts w:ascii="Times New Roman" w:hAnsi="Times New Roman" w:cs="Times New Roman"/>
              </w:rPr>
              <w:t>; pdf</w:t>
            </w:r>
          </w:p>
        </w:tc>
      </w:tr>
      <w:tr w:rsidR="00D44A58" w:rsidRPr="000E15FB" w:rsidTr="000E15FB">
        <w:tc>
          <w:tcPr>
            <w:tcW w:w="817" w:type="dxa"/>
          </w:tcPr>
          <w:p w:rsidR="00D44A58" w:rsidRPr="000E15FB" w:rsidRDefault="00142F4D" w:rsidP="000E1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064" w:type="dxa"/>
          </w:tcPr>
          <w:p w:rsidR="00D44A58" w:rsidRPr="000E15FB" w:rsidRDefault="00D44A58" w:rsidP="000E15FB">
            <w:p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Информация за упражняването на правото на достъп до обществена информация, реда и условията за повторно използване на информация, таксите по чл. 41ж и форматите, в ко</w:t>
            </w:r>
            <w:r w:rsidR="00DC6EF1" w:rsidRPr="000E15FB">
              <w:rPr>
                <w:rFonts w:ascii="Times New Roman" w:hAnsi="Times New Roman" w:cs="Times New Roman"/>
              </w:rPr>
              <w:t>ито се поддържа информацията,  г</w:t>
            </w:r>
            <w:r w:rsidRPr="000E15FB">
              <w:rPr>
                <w:rFonts w:ascii="Times New Roman" w:hAnsi="Times New Roman" w:cs="Times New Roman"/>
              </w:rPr>
              <w:t>одишен отчет за постъпилите заявления за достъп до обществена информация,</w:t>
            </w:r>
          </w:p>
          <w:p w:rsidR="00D44A58" w:rsidRPr="000E15FB" w:rsidRDefault="00D44A58" w:rsidP="000E15FB">
            <w:p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включително данните за направените откази и причините за това.</w:t>
            </w:r>
            <w:r w:rsidR="001648C5" w:rsidRPr="000E15FB">
              <w:rPr>
                <w:rFonts w:ascii="Times New Roman" w:hAnsi="Times New Roman" w:cs="Times New Roman"/>
              </w:rPr>
              <w:t xml:space="preserve"> </w:t>
            </w:r>
            <w:r w:rsidR="00DC6EF1" w:rsidRPr="000E15FB">
              <w:rPr>
                <w:rFonts w:ascii="Times New Roman" w:hAnsi="Times New Roman" w:cs="Times New Roman"/>
              </w:rPr>
              <w:t>В</w:t>
            </w:r>
            <w:r w:rsidRPr="000E15FB">
              <w:rPr>
                <w:rFonts w:ascii="Times New Roman" w:hAnsi="Times New Roman" w:cs="Times New Roman"/>
              </w:rPr>
              <w:t>ътрешни правила относно достъпа до обществена информация.</w:t>
            </w:r>
            <w:r w:rsidR="004E15DC" w:rsidRPr="000E15FB">
              <w:rPr>
                <w:rFonts w:ascii="Times New Roman" w:hAnsi="Times New Roman" w:cs="Times New Roman"/>
              </w:rPr>
              <w:t xml:space="preserve">  Регистър на заявленията за достъп до информация и движението им;</w:t>
            </w:r>
          </w:p>
        </w:tc>
        <w:tc>
          <w:tcPr>
            <w:tcW w:w="3263" w:type="dxa"/>
          </w:tcPr>
          <w:p w:rsidR="00D44A58" w:rsidRPr="000E15FB" w:rsidRDefault="00090A9A" w:rsidP="000E15F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E15FB">
              <w:rPr>
                <w:rFonts w:ascii="Times New Roman" w:hAnsi="Times New Roman" w:cs="Times New Roman"/>
                <w:lang w:val="en-US"/>
              </w:rPr>
              <w:t>docx</w:t>
            </w:r>
            <w:proofErr w:type="spellEnd"/>
            <w:r w:rsidR="000E15FB" w:rsidRPr="000E15FB">
              <w:rPr>
                <w:rFonts w:ascii="Times New Roman" w:hAnsi="Times New Roman" w:cs="Times New Roman"/>
                <w:lang w:val="en-US"/>
              </w:rPr>
              <w:t>;</w:t>
            </w:r>
            <w:r w:rsidRPr="000E15FB">
              <w:rPr>
                <w:rFonts w:ascii="Times New Roman" w:hAnsi="Times New Roman" w:cs="Times New Roman"/>
                <w:lang w:val="en-US"/>
              </w:rPr>
              <w:t xml:space="preserve"> pdf</w:t>
            </w:r>
          </w:p>
        </w:tc>
      </w:tr>
      <w:tr w:rsidR="00D44A58" w:rsidRPr="000E15FB" w:rsidTr="000E15FB">
        <w:tc>
          <w:tcPr>
            <w:tcW w:w="817" w:type="dxa"/>
          </w:tcPr>
          <w:p w:rsidR="00D44A58" w:rsidRPr="000E15FB" w:rsidRDefault="00142F4D" w:rsidP="000E1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064" w:type="dxa"/>
          </w:tcPr>
          <w:p w:rsidR="00D44A58" w:rsidRPr="000E15FB" w:rsidRDefault="00D44A58" w:rsidP="000E15FB">
            <w:p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Обявления за конкурси за държавни служители</w:t>
            </w:r>
          </w:p>
        </w:tc>
        <w:tc>
          <w:tcPr>
            <w:tcW w:w="3263" w:type="dxa"/>
          </w:tcPr>
          <w:p w:rsidR="00D44A58" w:rsidRPr="000E15FB" w:rsidRDefault="00090A9A" w:rsidP="000E15FB">
            <w:pPr>
              <w:rPr>
                <w:rFonts w:ascii="Times New Roman" w:hAnsi="Times New Roman" w:cs="Times New Roman"/>
                <w:lang w:val="en-US"/>
              </w:rPr>
            </w:pPr>
            <w:r w:rsidRPr="000E15FB">
              <w:rPr>
                <w:rFonts w:ascii="Times New Roman" w:hAnsi="Times New Roman" w:cs="Times New Roman"/>
                <w:lang w:val="en-US"/>
              </w:rPr>
              <w:t>d</w:t>
            </w:r>
            <w:r w:rsidR="00D44A58" w:rsidRPr="000E15FB">
              <w:rPr>
                <w:rFonts w:ascii="Times New Roman" w:hAnsi="Times New Roman" w:cs="Times New Roman"/>
              </w:rPr>
              <w:t>ocx</w:t>
            </w:r>
            <w:r w:rsidR="000E15FB" w:rsidRPr="000E15FB">
              <w:rPr>
                <w:rFonts w:ascii="Times New Roman" w:hAnsi="Times New Roman" w:cs="Times New Roman"/>
                <w:lang w:val="en-US"/>
              </w:rPr>
              <w:t>; p</w:t>
            </w:r>
            <w:r w:rsidRPr="000E15FB">
              <w:rPr>
                <w:rFonts w:ascii="Times New Roman" w:hAnsi="Times New Roman" w:cs="Times New Roman"/>
                <w:lang w:val="en-US"/>
              </w:rPr>
              <w:t>df</w:t>
            </w:r>
          </w:p>
        </w:tc>
      </w:tr>
      <w:tr w:rsidR="00D44A58" w:rsidRPr="000E15FB" w:rsidTr="000E15FB">
        <w:tc>
          <w:tcPr>
            <w:tcW w:w="817" w:type="dxa"/>
          </w:tcPr>
          <w:p w:rsidR="00D44A58" w:rsidRPr="000E15FB" w:rsidRDefault="00142F4D" w:rsidP="000E1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064" w:type="dxa"/>
          </w:tcPr>
          <w:p w:rsidR="006C427C" w:rsidRPr="000E15FB" w:rsidRDefault="00D44A58" w:rsidP="000E15FB">
            <w:p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Подлежащата на публикуване информация по Закона за предотвратяване и установяване на конфликт на интереси</w:t>
            </w:r>
            <w:r w:rsidR="006C427C" w:rsidRPr="000E15FB">
              <w:rPr>
                <w:rFonts w:ascii="Times New Roman" w:hAnsi="Times New Roman" w:cs="Times New Roman"/>
              </w:rPr>
              <w:t xml:space="preserve"> /Регистър на декларациите по ЗПКОНПИ/</w:t>
            </w:r>
          </w:p>
          <w:p w:rsidR="00D44A58" w:rsidRPr="000E15FB" w:rsidRDefault="006C427C" w:rsidP="000E15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Декларации за имущество и интереси по чл. 35, ал. 1, т. 2;</w:t>
            </w:r>
          </w:p>
          <w:p w:rsidR="006C427C" w:rsidRPr="000E15FB" w:rsidRDefault="006C427C" w:rsidP="000E15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Декларации за съвместимост по чл. 35, ал. 1, т. 1</w:t>
            </w:r>
          </w:p>
        </w:tc>
        <w:tc>
          <w:tcPr>
            <w:tcW w:w="3263" w:type="dxa"/>
          </w:tcPr>
          <w:p w:rsidR="00D44A58" w:rsidRPr="000E15FB" w:rsidRDefault="00090A9A" w:rsidP="000E15F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E15FB">
              <w:rPr>
                <w:rFonts w:ascii="Times New Roman" w:hAnsi="Times New Roman" w:cs="Times New Roman"/>
                <w:lang w:val="en-US"/>
              </w:rPr>
              <w:t>xls</w:t>
            </w:r>
            <w:proofErr w:type="spellEnd"/>
          </w:p>
        </w:tc>
      </w:tr>
      <w:tr w:rsidR="00D44A58" w:rsidRPr="000E15FB" w:rsidTr="000E15FB">
        <w:tc>
          <w:tcPr>
            <w:tcW w:w="817" w:type="dxa"/>
          </w:tcPr>
          <w:p w:rsidR="00D44A58" w:rsidRPr="000E15FB" w:rsidRDefault="00142F4D" w:rsidP="000E1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064" w:type="dxa"/>
          </w:tcPr>
          <w:p w:rsidR="00D44A58" w:rsidRPr="000E15FB" w:rsidRDefault="00D44A58" w:rsidP="000E15FB">
            <w:p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Списък на административните  услуги, които предоставя инспекцията.</w:t>
            </w:r>
          </w:p>
        </w:tc>
        <w:tc>
          <w:tcPr>
            <w:tcW w:w="3263" w:type="dxa"/>
          </w:tcPr>
          <w:p w:rsidR="00D44A58" w:rsidRPr="000E15FB" w:rsidRDefault="00090A9A" w:rsidP="000E15FB">
            <w:pPr>
              <w:rPr>
                <w:rFonts w:ascii="Times New Roman" w:hAnsi="Times New Roman" w:cs="Times New Roman"/>
                <w:lang w:val="en-US"/>
              </w:rPr>
            </w:pPr>
            <w:r w:rsidRPr="000E15FB">
              <w:rPr>
                <w:rFonts w:ascii="Times New Roman" w:hAnsi="Times New Roman" w:cs="Times New Roman"/>
                <w:lang w:val="en-US"/>
              </w:rPr>
              <w:t>d</w:t>
            </w:r>
            <w:r w:rsidRPr="000E15FB">
              <w:rPr>
                <w:rFonts w:ascii="Times New Roman" w:hAnsi="Times New Roman" w:cs="Times New Roman"/>
              </w:rPr>
              <w:t xml:space="preserve">ocx; </w:t>
            </w:r>
            <w:r w:rsidR="000E15FB" w:rsidRPr="000E15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E15FB">
              <w:rPr>
                <w:rFonts w:ascii="Times New Roman" w:hAnsi="Times New Roman" w:cs="Times New Roman"/>
              </w:rPr>
              <w:t>pdf</w:t>
            </w:r>
          </w:p>
        </w:tc>
      </w:tr>
      <w:tr w:rsidR="00F34185" w:rsidRPr="000E15FB" w:rsidTr="000E15FB">
        <w:tc>
          <w:tcPr>
            <w:tcW w:w="817" w:type="dxa"/>
          </w:tcPr>
          <w:p w:rsidR="00F34185" w:rsidRPr="000E15FB" w:rsidRDefault="00142F4D" w:rsidP="000E1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064" w:type="dxa"/>
          </w:tcPr>
          <w:p w:rsidR="00F34185" w:rsidRPr="000E15FB" w:rsidRDefault="00F34185" w:rsidP="000E15FB">
            <w:p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  <w:bCs/>
              </w:rPr>
              <w:t>Регистър на приети сигнали по „Зеления телефон”, „дежурния телефон“ и електронна поща в РИОСВ - Враца</w:t>
            </w:r>
          </w:p>
        </w:tc>
        <w:tc>
          <w:tcPr>
            <w:tcW w:w="3263" w:type="dxa"/>
          </w:tcPr>
          <w:p w:rsidR="00F34185" w:rsidRPr="000E15FB" w:rsidRDefault="00090A9A" w:rsidP="000E15FB">
            <w:p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  <w:lang w:val="en-US"/>
              </w:rPr>
              <w:t>d</w:t>
            </w:r>
            <w:r w:rsidR="00F34185" w:rsidRPr="000E15FB">
              <w:rPr>
                <w:rFonts w:ascii="Times New Roman" w:hAnsi="Times New Roman" w:cs="Times New Roman"/>
              </w:rPr>
              <w:t>ocx</w:t>
            </w:r>
          </w:p>
        </w:tc>
      </w:tr>
      <w:tr w:rsidR="00A00208" w:rsidRPr="000E15FB" w:rsidTr="000E15FB">
        <w:tc>
          <w:tcPr>
            <w:tcW w:w="817" w:type="dxa"/>
          </w:tcPr>
          <w:p w:rsidR="00A00208" w:rsidRPr="000E15FB" w:rsidRDefault="00142F4D" w:rsidP="000E1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064" w:type="dxa"/>
          </w:tcPr>
          <w:p w:rsidR="00A00208" w:rsidRPr="000E15FB" w:rsidRDefault="00A00208" w:rsidP="000E15FB">
            <w:p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Регионални доклади за състоянието на околната среда</w:t>
            </w:r>
          </w:p>
        </w:tc>
        <w:tc>
          <w:tcPr>
            <w:tcW w:w="3263" w:type="dxa"/>
          </w:tcPr>
          <w:p w:rsidR="00A00208" w:rsidRPr="000E15FB" w:rsidRDefault="000E15FB" w:rsidP="000E15FB">
            <w:p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  <w:lang w:val="en-US"/>
              </w:rPr>
              <w:t>pdf</w:t>
            </w:r>
          </w:p>
        </w:tc>
      </w:tr>
      <w:tr w:rsidR="006C1227" w:rsidRPr="000E15FB" w:rsidTr="000E15FB">
        <w:tc>
          <w:tcPr>
            <w:tcW w:w="817" w:type="dxa"/>
          </w:tcPr>
          <w:p w:rsidR="006C1227" w:rsidRPr="000E15FB" w:rsidRDefault="00A00208" w:rsidP="00142F4D">
            <w:pPr>
              <w:rPr>
                <w:rFonts w:ascii="Times New Roman" w:hAnsi="Times New Roman" w:cs="Times New Roman"/>
                <w:b/>
              </w:rPr>
            </w:pPr>
            <w:r w:rsidRPr="000E15FB">
              <w:rPr>
                <w:rFonts w:ascii="Times New Roman" w:hAnsi="Times New Roman" w:cs="Times New Roman"/>
                <w:b/>
              </w:rPr>
              <w:t>1</w:t>
            </w:r>
            <w:r w:rsidR="00142F4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064" w:type="dxa"/>
          </w:tcPr>
          <w:p w:rsidR="006C1227" w:rsidRPr="000E15FB" w:rsidRDefault="006C1227" w:rsidP="000E15FB">
            <w:pPr>
              <w:rPr>
                <w:rFonts w:ascii="Times New Roman" w:hAnsi="Times New Roman" w:cs="Times New Roman"/>
                <w:b/>
              </w:rPr>
            </w:pPr>
            <w:r w:rsidRPr="000E15FB">
              <w:rPr>
                <w:rFonts w:ascii="Times New Roman" w:hAnsi="Times New Roman" w:cs="Times New Roman"/>
                <w:b/>
              </w:rPr>
              <w:t>ОВОС</w:t>
            </w:r>
            <w:r w:rsidR="00BE5BB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E15FB">
              <w:rPr>
                <w:rFonts w:ascii="Times New Roman" w:hAnsi="Times New Roman" w:cs="Times New Roman"/>
                <w:b/>
              </w:rPr>
              <w:t>и ЕО</w:t>
            </w:r>
          </w:p>
          <w:p w:rsidR="00ED227E" w:rsidRPr="000E15FB" w:rsidRDefault="00ED227E" w:rsidP="00EE1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Решения за преценяване необходимостта от извършване на ОВОС за инвестиционни предложения;</w:t>
            </w:r>
          </w:p>
          <w:p w:rsidR="00ED227E" w:rsidRPr="000E15FB" w:rsidRDefault="00ED227E" w:rsidP="000E15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Решения по ОВОС;</w:t>
            </w:r>
          </w:p>
          <w:p w:rsidR="00ED227E" w:rsidRPr="000E15FB" w:rsidRDefault="00ED227E" w:rsidP="00EE1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Решения за прекратяване на процедури по ОВОС;</w:t>
            </w:r>
          </w:p>
          <w:p w:rsidR="00ED227E" w:rsidRPr="000E15FB" w:rsidRDefault="00ED227E" w:rsidP="00EE1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Съобщения по чл.5, ал.2 на Наредбата за условията и реда за извършване на оценка на въздействието върху околната среда /ОВОС/ за инвестиционни предложения;</w:t>
            </w:r>
          </w:p>
          <w:p w:rsidR="00ED227E" w:rsidRPr="000E15FB" w:rsidRDefault="00ED227E" w:rsidP="000E15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Съобщения за обществени обсъждания за доклади по ОВОС;</w:t>
            </w:r>
          </w:p>
          <w:p w:rsidR="00051F6C" w:rsidRPr="000E15FB" w:rsidRDefault="00051F6C" w:rsidP="000E15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Обществен достъп до доклади по ОВОС;</w:t>
            </w:r>
          </w:p>
          <w:p w:rsidR="00ED227E" w:rsidRPr="000E15FB" w:rsidRDefault="00ED227E" w:rsidP="000E15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Становища по ЕО;</w:t>
            </w:r>
          </w:p>
          <w:p w:rsidR="00ED227E" w:rsidRPr="000E15FB" w:rsidRDefault="00ED227E" w:rsidP="000E15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lastRenderedPageBreak/>
              <w:t>Решения по преценяване необходимостта от извършване на екологична оценка (ЕО);</w:t>
            </w:r>
          </w:p>
          <w:p w:rsidR="00ED227E" w:rsidRPr="000E15FB" w:rsidRDefault="00ED227E" w:rsidP="00EE1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Решения за прекратяване на процедури по ЕО;</w:t>
            </w:r>
          </w:p>
          <w:p w:rsidR="004C268E" w:rsidRPr="000E15FB" w:rsidRDefault="004C268E" w:rsidP="000E15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Съобщения за неполучени писма и административни актове;</w:t>
            </w:r>
          </w:p>
          <w:p w:rsidR="004C268E" w:rsidRPr="000E15FB" w:rsidRDefault="004C268E" w:rsidP="00EE1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Съобщения за загуба на правно действие на административни актове издадени по реда на глава шеста от ЗООС;</w:t>
            </w:r>
          </w:p>
          <w:p w:rsidR="004C268E" w:rsidRPr="000E15FB" w:rsidRDefault="004C268E" w:rsidP="00EE1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Съобщения за осигурен обществен достъп до Уведомлен</w:t>
            </w:r>
            <w:r w:rsidR="0034743F" w:rsidRPr="000E15FB">
              <w:rPr>
                <w:rFonts w:ascii="Times New Roman" w:hAnsi="Times New Roman" w:cs="Times New Roman"/>
              </w:rPr>
              <w:t>ия за инвестиционни предложения;</w:t>
            </w:r>
          </w:p>
          <w:p w:rsidR="004C268E" w:rsidRPr="000E15FB" w:rsidRDefault="004C268E" w:rsidP="000E15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Съобщения за осигурен обществен достъп до Информацията по Пр</w:t>
            </w:r>
            <w:r w:rsidR="0034743F" w:rsidRPr="000E15FB">
              <w:rPr>
                <w:rFonts w:ascii="Times New Roman" w:hAnsi="Times New Roman" w:cs="Times New Roman"/>
              </w:rPr>
              <w:t>иложение 2 от Наредбата за ОВОС;</w:t>
            </w:r>
          </w:p>
          <w:p w:rsidR="004C268E" w:rsidRPr="000E15FB" w:rsidRDefault="004C268E" w:rsidP="00EE1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 xml:space="preserve">Съобщения за уведомяване по </w:t>
            </w:r>
            <w:r w:rsidR="0034743F" w:rsidRPr="000E15FB">
              <w:rPr>
                <w:rFonts w:ascii="Times New Roman" w:hAnsi="Times New Roman" w:cs="Times New Roman"/>
              </w:rPr>
              <w:t>чл. 8, ал. 4 от Наредбата за ЕО;</w:t>
            </w:r>
          </w:p>
          <w:p w:rsidR="004C268E" w:rsidRPr="000E15FB" w:rsidRDefault="004C268E" w:rsidP="00EE1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Съобщения за постъпило искане за издаване на решение за преценяване на нео</w:t>
            </w:r>
            <w:r w:rsidR="0034743F" w:rsidRPr="000E15FB">
              <w:rPr>
                <w:rFonts w:ascii="Times New Roman" w:hAnsi="Times New Roman" w:cs="Times New Roman"/>
              </w:rPr>
              <w:t>бходимостта от извършване на ЕО;</w:t>
            </w:r>
          </w:p>
          <w:p w:rsidR="00ED227E" w:rsidRPr="000E15FB" w:rsidRDefault="00051F6C" w:rsidP="000E15FB">
            <w:pPr>
              <w:ind w:left="743" w:hanging="426"/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 xml:space="preserve">-      </w:t>
            </w:r>
            <w:r w:rsidR="00ED227E" w:rsidRPr="000E15FB">
              <w:rPr>
                <w:rFonts w:ascii="Times New Roman" w:hAnsi="Times New Roman" w:cs="Times New Roman"/>
              </w:rPr>
              <w:t>Публичен регистър  с данни за извършване на процедури по ОВОС;</w:t>
            </w:r>
          </w:p>
          <w:p w:rsidR="00ED227E" w:rsidRPr="000E15FB" w:rsidRDefault="00ED227E" w:rsidP="000E15FB">
            <w:pPr>
              <w:ind w:firstLine="317"/>
              <w:rPr>
                <w:rFonts w:ascii="Times New Roman" w:hAnsi="Times New Roman" w:cs="Times New Roman"/>
                <w:lang w:val="en-US"/>
              </w:rPr>
            </w:pPr>
            <w:r w:rsidRPr="000E15FB">
              <w:rPr>
                <w:rFonts w:ascii="Times New Roman" w:hAnsi="Times New Roman" w:cs="Times New Roman"/>
              </w:rPr>
              <w:t>-</w:t>
            </w:r>
            <w:r w:rsidRPr="000E15FB">
              <w:rPr>
                <w:rFonts w:ascii="Times New Roman" w:hAnsi="Times New Roman" w:cs="Times New Roman"/>
              </w:rPr>
              <w:tab/>
              <w:t xml:space="preserve">Публичен регистър  с данни за извършване на процедури по </w:t>
            </w:r>
            <w:r w:rsidR="0034743F" w:rsidRPr="000E15FB">
              <w:rPr>
                <w:rFonts w:ascii="Times New Roman" w:hAnsi="Times New Roman" w:cs="Times New Roman"/>
              </w:rPr>
              <w:t>ЕО.</w:t>
            </w:r>
          </w:p>
        </w:tc>
        <w:tc>
          <w:tcPr>
            <w:tcW w:w="3263" w:type="dxa"/>
          </w:tcPr>
          <w:p w:rsidR="006C1227" w:rsidRPr="000E15FB" w:rsidRDefault="003C12B2" w:rsidP="000E15FB">
            <w:pPr>
              <w:rPr>
                <w:rFonts w:ascii="Times New Roman" w:hAnsi="Times New Roman" w:cs="Times New Roman"/>
                <w:lang w:val="en-US"/>
              </w:rPr>
            </w:pPr>
            <w:r w:rsidRPr="000E15FB">
              <w:rPr>
                <w:rFonts w:ascii="Times New Roman" w:hAnsi="Times New Roman" w:cs="Times New Roman"/>
              </w:rPr>
              <w:lastRenderedPageBreak/>
              <w:t>html</w:t>
            </w:r>
            <w:r w:rsidR="00CB6436" w:rsidRPr="000E15FB">
              <w:rPr>
                <w:rFonts w:ascii="Times New Roman" w:hAnsi="Times New Roman" w:cs="Times New Roman"/>
              </w:rPr>
              <w:t xml:space="preserve">; </w:t>
            </w:r>
            <w:r w:rsidRPr="000E15FB">
              <w:rPr>
                <w:rFonts w:ascii="Times New Roman" w:hAnsi="Times New Roman" w:cs="Times New Roman"/>
              </w:rPr>
              <w:t>pdf; docx</w:t>
            </w:r>
            <w:r w:rsidR="00CB6436" w:rsidRPr="000E15FB">
              <w:rPr>
                <w:rFonts w:ascii="Times New Roman" w:hAnsi="Times New Roman" w:cs="Times New Roman"/>
                <w:lang w:val="en-US"/>
              </w:rPr>
              <w:t>;</w:t>
            </w:r>
            <w:r w:rsidR="000E15FB" w:rsidRPr="000E15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B6436" w:rsidRPr="000E15FB">
              <w:rPr>
                <w:rFonts w:ascii="Times New Roman" w:hAnsi="Times New Roman" w:cs="Times New Roman"/>
                <w:lang w:val="en-US"/>
              </w:rPr>
              <w:t>xls</w:t>
            </w:r>
            <w:proofErr w:type="spellEnd"/>
          </w:p>
        </w:tc>
      </w:tr>
      <w:tr w:rsidR="00D44A58" w:rsidRPr="000E15FB" w:rsidTr="000E15FB">
        <w:tc>
          <w:tcPr>
            <w:tcW w:w="817" w:type="dxa"/>
          </w:tcPr>
          <w:p w:rsidR="00D44A58" w:rsidRPr="000E15FB" w:rsidRDefault="003C12B2" w:rsidP="00142F4D">
            <w:pPr>
              <w:rPr>
                <w:rFonts w:ascii="Times New Roman" w:hAnsi="Times New Roman" w:cs="Times New Roman"/>
                <w:b/>
              </w:rPr>
            </w:pPr>
            <w:r w:rsidRPr="000E15FB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142F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064" w:type="dxa"/>
          </w:tcPr>
          <w:p w:rsidR="00D44A58" w:rsidRPr="000E15FB" w:rsidRDefault="003C12B2" w:rsidP="000E15FB">
            <w:pPr>
              <w:rPr>
                <w:rFonts w:ascii="Times New Roman" w:hAnsi="Times New Roman" w:cs="Times New Roman"/>
                <w:b/>
              </w:rPr>
            </w:pPr>
            <w:r w:rsidRPr="000E15FB">
              <w:rPr>
                <w:rFonts w:ascii="Times New Roman" w:hAnsi="Times New Roman" w:cs="Times New Roman"/>
                <w:b/>
              </w:rPr>
              <w:t>НАТУРА 2000, ЗАЩИТЕНИ ТЕРИТОРИИ, БИОЛОГИЧНО РАЗНООБРАЗИЕ</w:t>
            </w:r>
          </w:p>
          <w:p w:rsidR="00187CFA" w:rsidRPr="00EE105F" w:rsidRDefault="00187CFA" w:rsidP="00EE105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E105F">
              <w:rPr>
                <w:rFonts w:ascii="Times New Roman" w:hAnsi="Times New Roman" w:cs="Times New Roman"/>
              </w:rPr>
              <w:t>Решения за преценяване на вероятната степен на значително отрицателно въздействие</w:t>
            </w:r>
            <w:r w:rsidR="00B877D3" w:rsidRPr="00EE105F">
              <w:rPr>
                <w:rFonts w:ascii="Times New Roman" w:hAnsi="Times New Roman" w:cs="Times New Roman"/>
              </w:rPr>
              <w:t xml:space="preserve"> върху защитените зони, по чл. 18 и по чл. 20 от Наредбата за ОС </w:t>
            </w:r>
            <w:r w:rsidRPr="00EE105F">
              <w:rPr>
                <w:rFonts w:ascii="Times New Roman" w:hAnsi="Times New Roman" w:cs="Times New Roman"/>
              </w:rPr>
              <w:t>;</w:t>
            </w:r>
          </w:p>
          <w:p w:rsidR="00EE105F" w:rsidRPr="00EE105F" w:rsidRDefault="00187CFA" w:rsidP="000E15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E105F">
              <w:rPr>
                <w:rFonts w:ascii="Times New Roman" w:hAnsi="Times New Roman" w:cs="Times New Roman"/>
              </w:rPr>
              <w:t>Решения по оценка за съвместимостта</w:t>
            </w:r>
            <w:r w:rsidR="00B877D3" w:rsidRPr="00EE105F">
              <w:rPr>
                <w:rFonts w:ascii="Times New Roman" w:hAnsi="Times New Roman" w:cs="Times New Roman"/>
              </w:rPr>
              <w:t>, по чл. 28 от Наредбата за ОС</w:t>
            </w:r>
            <w:r w:rsidRPr="00EE105F">
              <w:rPr>
                <w:rFonts w:ascii="Times New Roman" w:hAnsi="Times New Roman" w:cs="Times New Roman"/>
              </w:rPr>
              <w:t>;</w:t>
            </w:r>
          </w:p>
          <w:p w:rsidR="00EE105F" w:rsidRPr="00EE105F" w:rsidRDefault="00187CFA" w:rsidP="000E15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E105F">
              <w:rPr>
                <w:rFonts w:ascii="Times New Roman" w:hAnsi="Times New Roman" w:cs="Times New Roman"/>
              </w:rPr>
              <w:t>Решения за прекратяване на процедура по оценка за съвместимост;</w:t>
            </w:r>
          </w:p>
          <w:p w:rsidR="00EE105F" w:rsidRPr="00EE105F" w:rsidRDefault="00187CFA" w:rsidP="000E15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E105F">
              <w:rPr>
                <w:rFonts w:ascii="Times New Roman" w:hAnsi="Times New Roman" w:cs="Times New Roman"/>
              </w:rPr>
              <w:t>Писма по чл. 2, ал. 2 от Наредбата за ОС;</w:t>
            </w:r>
          </w:p>
          <w:p w:rsidR="00EE105F" w:rsidRPr="00EE105F" w:rsidRDefault="00B877D3" w:rsidP="00EE105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E105F">
              <w:rPr>
                <w:rFonts w:ascii="Times New Roman" w:hAnsi="Times New Roman" w:cs="Times New Roman"/>
              </w:rPr>
              <w:t>Доклади по Оценка степента на въздействие /ОСВ/ за ИП, ППП – за консултации с обществеността;</w:t>
            </w:r>
            <w:r w:rsidR="0009265C" w:rsidRPr="00EE105F">
              <w:rPr>
                <w:rFonts w:ascii="Times New Roman" w:hAnsi="Times New Roman" w:cs="Times New Roman"/>
              </w:rPr>
              <w:t>, съгласно чл. 25, ал. 1 от Наредбата за ОС;</w:t>
            </w:r>
          </w:p>
          <w:p w:rsidR="00EE105F" w:rsidRPr="00EE105F" w:rsidRDefault="00382571" w:rsidP="000E15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E105F">
              <w:rPr>
                <w:rFonts w:ascii="Times New Roman" w:hAnsi="Times New Roman" w:cs="Times New Roman"/>
              </w:rPr>
              <w:t>Информация за защитените зони по НАТУРА 2000 на територията на РИОСВ-Враца;</w:t>
            </w:r>
          </w:p>
          <w:p w:rsidR="00EE105F" w:rsidRPr="00EE105F" w:rsidRDefault="00E92E6B" w:rsidP="000E15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E105F">
              <w:rPr>
                <w:rFonts w:ascii="Times New Roman" w:hAnsi="Times New Roman" w:cs="Times New Roman"/>
              </w:rPr>
              <w:t xml:space="preserve">Информация за </w:t>
            </w:r>
            <w:r w:rsidR="00125432" w:rsidRPr="00EE105F">
              <w:rPr>
                <w:rFonts w:ascii="Times New Roman" w:hAnsi="Times New Roman" w:cs="Times New Roman"/>
              </w:rPr>
              <w:t>защитените територии в област Враца;</w:t>
            </w:r>
          </w:p>
          <w:p w:rsidR="00EE105F" w:rsidRPr="00EE105F" w:rsidRDefault="00382571" w:rsidP="000E15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E105F">
              <w:rPr>
                <w:rFonts w:ascii="Times New Roman" w:hAnsi="Times New Roman" w:cs="Times New Roman"/>
              </w:rPr>
              <w:t>Регистър на защитените зони;</w:t>
            </w:r>
          </w:p>
          <w:p w:rsidR="00EE105F" w:rsidRPr="00EE105F" w:rsidRDefault="007839E1" w:rsidP="000E15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E105F">
              <w:rPr>
                <w:rFonts w:ascii="Times New Roman" w:hAnsi="Times New Roman" w:cs="Times New Roman"/>
              </w:rPr>
              <w:t>Регистър на защитените територии;</w:t>
            </w:r>
          </w:p>
          <w:p w:rsidR="00D44A58" w:rsidRPr="00EE105F" w:rsidRDefault="007839E1" w:rsidP="000E15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E105F">
              <w:rPr>
                <w:rFonts w:ascii="Times New Roman" w:hAnsi="Times New Roman" w:cs="Times New Roman"/>
              </w:rPr>
              <w:t>Регистър на вековните и забележителни дървета  в  Р България;</w:t>
            </w:r>
          </w:p>
        </w:tc>
        <w:tc>
          <w:tcPr>
            <w:tcW w:w="3263" w:type="dxa"/>
          </w:tcPr>
          <w:p w:rsidR="00D44A58" w:rsidRPr="000E15FB" w:rsidRDefault="00D44A58" w:rsidP="000E15FB">
            <w:pPr>
              <w:rPr>
                <w:rFonts w:ascii="Times New Roman" w:hAnsi="Times New Roman" w:cs="Times New Roman"/>
                <w:lang w:val="en-US"/>
              </w:rPr>
            </w:pPr>
            <w:r w:rsidRPr="000E15FB">
              <w:rPr>
                <w:rFonts w:ascii="Times New Roman" w:hAnsi="Times New Roman" w:cs="Times New Roman"/>
              </w:rPr>
              <w:t>html</w:t>
            </w:r>
            <w:r w:rsidR="00CB6436" w:rsidRPr="000E15FB">
              <w:rPr>
                <w:rFonts w:ascii="Times New Roman" w:hAnsi="Times New Roman" w:cs="Times New Roman"/>
              </w:rPr>
              <w:t xml:space="preserve">; </w:t>
            </w:r>
            <w:r w:rsidRPr="000E15FB">
              <w:rPr>
                <w:rFonts w:ascii="Times New Roman" w:hAnsi="Times New Roman" w:cs="Times New Roman"/>
              </w:rPr>
              <w:t>pdf</w:t>
            </w:r>
            <w:r w:rsidR="00E7195B" w:rsidRPr="000E15FB">
              <w:rPr>
                <w:rFonts w:ascii="Times New Roman" w:hAnsi="Times New Roman" w:cs="Times New Roman"/>
              </w:rPr>
              <w:t>; docx</w:t>
            </w:r>
          </w:p>
        </w:tc>
      </w:tr>
      <w:tr w:rsidR="00ED227E" w:rsidRPr="000E15FB" w:rsidTr="000E15FB">
        <w:tc>
          <w:tcPr>
            <w:tcW w:w="817" w:type="dxa"/>
          </w:tcPr>
          <w:p w:rsidR="00ED227E" w:rsidRPr="000E15FB" w:rsidRDefault="00F34185" w:rsidP="00142F4D">
            <w:pPr>
              <w:rPr>
                <w:rFonts w:ascii="Times New Roman" w:hAnsi="Times New Roman" w:cs="Times New Roman"/>
                <w:b/>
              </w:rPr>
            </w:pPr>
            <w:r w:rsidRPr="000E15FB">
              <w:rPr>
                <w:rFonts w:ascii="Times New Roman" w:hAnsi="Times New Roman" w:cs="Times New Roman"/>
                <w:b/>
              </w:rPr>
              <w:t>1</w:t>
            </w:r>
            <w:r w:rsidR="00142F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064" w:type="dxa"/>
          </w:tcPr>
          <w:p w:rsidR="00ED227E" w:rsidRPr="000E15FB" w:rsidRDefault="003C12B2" w:rsidP="000E15FB">
            <w:pPr>
              <w:rPr>
                <w:rFonts w:ascii="Times New Roman" w:hAnsi="Times New Roman" w:cs="Times New Roman"/>
                <w:b/>
              </w:rPr>
            </w:pPr>
            <w:r w:rsidRPr="000E15FB">
              <w:rPr>
                <w:rFonts w:ascii="Times New Roman" w:hAnsi="Times New Roman" w:cs="Times New Roman"/>
                <w:b/>
              </w:rPr>
              <w:t xml:space="preserve">УПРАВЛЕНИЕ НА </w:t>
            </w:r>
            <w:r w:rsidR="00ED227E" w:rsidRPr="000E15FB">
              <w:rPr>
                <w:rFonts w:ascii="Times New Roman" w:hAnsi="Times New Roman" w:cs="Times New Roman"/>
                <w:b/>
              </w:rPr>
              <w:t>ОТПАДЪЦИ</w:t>
            </w:r>
            <w:r w:rsidRPr="000E15FB">
              <w:rPr>
                <w:rFonts w:ascii="Times New Roman" w:hAnsi="Times New Roman" w:cs="Times New Roman"/>
                <w:b/>
              </w:rPr>
              <w:t>ТЕ</w:t>
            </w:r>
          </w:p>
          <w:p w:rsidR="00603B8F" w:rsidRPr="000E15FB" w:rsidRDefault="00603B8F" w:rsidP="000E15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Издадени разрешения за извършване дейности по третиране на отпадъци;</w:t>
            </w:r>
          </w:p>
          <w:p w:rsidR="00603B8F" w:rsidRPr="000E15FB" w:rsidRDefault="00603B8F" w:rsidP="00EE10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Издадени разрешения за  изменение и допълнение на  разрешения за извършване дейности по третиране на отпадъци;</w:t>
            </w:r>
          </w:p>
          <w:p w:rsidR="00603B8F" w:rsidRPr="000E15FB" w:rsidRDefault="00603B8F" w:rsidP="00EE10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Издадени разрешения за отказ за издаване на разрешение за извършване дейности по третиране на отпадъци;</w:t>
            </w:r>
          </w:p>
          <w:p w:rsidR="00603B8F" w:rsidRPr="000E15FB" w:rsidRDefault="00603B8F" w:rsidP="00EE10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Издадени разрешения за прекратяване действието на разрешение за извършване дейности по третиране на отпадъци;</w:t>
            </w:r>
          </w:p>
          <w:p w:rsidR="00603B8F" w:rsidRPr="000E15FB" w:rsidRDefault="00603B8F" w:rsidP="00EE10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 xml:space="preserve">Издадени регистрационни документи за извършване дейности по третиране или събиране и </w:t>
            </w:r>
            <w:r w:rsidRPr="000E15FB">
              <w:rPr>
                <w:rFonts w:ascii="Times New Roman" w:hAnsi="Times New Roman" w:cs="Times New Roman"/>
              </w:rPr>
              <w:lastRenderedPageBreak/>
              <w:t>транспортиране на отпадъци;</w:t>
            </w:r>
          </w:p>
          <w:p w:rsidR="00603B8F" w:rsidRPr="000E15FB" w:rsidRDefault="00603B8F" w:rsidP="00EE10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Издадени решения  за  изменение и допълнение  на регистрационни документи  за извършване дейности по третиране или събиране и транспортиране на отпадъци;</w:t>
            </w:r>
          </w:p>
          <w:p w:rsidR="00603B8F" w:rsidRPr="000E15FB" w:rsidRDefault="00603B8F" w:rsidP="00EE10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Издадени решения  за  отказ за издаване  регистрационни документи за извършване дейности по третиране или събиране и транспортиране на отпадъци;</w:t>
            </w:r>
          </w:p>
          <w:p w:rsidR="00603B8F" w:rsidRPr="000E15FB" w:rsidRDefault="00603B8F" w:rsidP="00EE10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Издадени решения за прекратяване действието  регистрационни документи за извършване дейности по третиране или събиране и транспортиране на отпадъци;</w:t>
            </w:r>
          </w:p>
          <w:p w:rsidR="00603B8F" w:rsidRPr="000E15FB" w:rsidRDefault="00603B8F" w:rsidP="00EE10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0E15FB">
              <w:rPr>
                <w:rFonts w:ascii="Times New Roman" w:hAnsi="Times New Roman" w:cs="Times New Roman"/>
              </w:rPr>
              <w:t>Решения за освобождаване или отказ за освобождаване на средства на общините членуващи в РСУО по чл. 60 и чл. 64 от Закона за управление на отпадъците;</w:t>
            </w:r>
          </w:p>
          <w:p w:rsidR="00603B8F" w:rsidRPr="000E15FB" w:rsidRDefault="00603B8F" w:rsidP="00EE10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0E15FB">
              <w:rPr>
                <w:rFonts w:ascii="Times New Roman" w:hAnsi="Times New Roman" w:cs="Times New Roman"/>
              </w:rPr>
              <w:t>Справка за натрупаните отчисления по тримесечия по чл. 60 и чл. 64 от Закона за управление на отпадъците за общините членуващи в РСУО;</w:t>
            </w:r>
          </w:p>
          <w:p w:rsidR="003C12B2" w:rsidRPr="000E15FB" w:rsidRDefault="00603B8F" w:rsidP="00EE105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0E15FB">
              <w:rPr>
                <w:rFonts w:ascii="Times New Roman" w:hAnsi="Times New Roman" w:cs="Times New Roman"/>
              </w:rPr>
              <w:t>Регистър на инсталациите на изгаряне и инсталации за съвместно изгаряне на отпадъци с номинален капацитет по-малък от два тона на час;</w:t>
            </w:r>
          </w:p>
        </w:tc>
        <w:tc>
          <w:tcPr>
            <w:tcW w:w="3263" w:type="dxa"/>
          </w:tcPr>
          <w:p w:rsidR="00ED227E" w:rsidRPr="000E15FB" w:rsidRDefault="000E15FB" w:rsidP="000E15F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html</w:t>
            </w:r>
            <w:proofErr w:type="spellEnd"/>
            <w:r w:rsidR="003C12B2" w:rsidRPr="000E15F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3C12B2" w:rsidRPr="000E15FB">
              <w:rPr>
                <w:rFonts w:ascii="Times New Roman" w:hAnsi="Times New Roman" w:cs="Times New Roman"/>
              </w:rPr>
              <w:t>pdf</w:t>
            </w:r>
            <w:proofErr w:type="spellEnd"/>
            <w:r w:rsidR="00A00208" w:rsidRPr="000E15FB">
              <w:rPr>
                <w:rFonts w:ascii="Times New Roman" w:hAnsi="Times New Roman" w:cs="Times New Roman"/>
              </w:rPr>
              <w:t>;</w:t>
            </w:r>
            <w:r w:rsidR="00CB6436" w:rsidRPr="000E15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B6436" w:rsidRPr="000E15FB">
              <w:rPr>
                <w:rFonts w:ascii="Times New Roman" w:hAnsi="Times New Roman" w:cs="Times New Roman"/>
                <w:lang w:val="en-US"/>
              </w:rPr>
              <w:t>xls</w:t>
            </w:r>
            <w:proofErr w:type="spellEnd"/>
          </w:p>
        </w:tc>
      </w:tr>
      <w:tr w:rsidR="00756F15" w:rsidRPr="000E15FB" w:rsidTr="000E15FB">
        <w:tc>
          <w:tcPr>
            <w:tcW w:w="817" w:type="dxa"/>
          </w:tcPr>
          <w:p w:rsidR="00756F15" w:rsidRPr="000E15FB" w:rsidRDefault="00756F15" w:rsidP="00142F4D">
            <w:pPr>
              <w:rPr>
                <w:rFonts w:ascii="Times New Roman" w:hAnsi="Times New Roman" w:cs="Times New Roman"/>
                <w:b/>
              </w:rPr>
            </w:pPr>
            <w:r w:rsidRPr="000E15FB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142F4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064" w:type="dxa"/>
          </w:tcPr>
          <w:p w:rsidR="00756F15" w:rsidRPr="000E15FB" w:rsidRDefault="00756F15" w:rsidP="000E15FB">
            <w:pPr>
              <w:ind w:firstLine="34"/>
              <w:rPr>
                <w:rFonts w:ascii="Times New Roman" w:hAnsi="Times New Roman" w:cs="Times New Roman"/>
                <w:b/>
                <w:lang w:val="en-US"/>
              </w:rPr>
            </w:pPr>
            <w:r w:rsidRPr="000E15FB">
              <w:rPr>
                <w:rFonts w:ascii="Times New Roman" w:hAnsi="Times New Roman" w:cs="Times New Roman"/>
                <w:b/>
              </w:rPr>
              <w:t>СЪСТОЯНИЕ НА ВЪЗДУХА</w:t>
            </w:r>
          </w:p>
          <w:p w:rsidR="00756F15" w:rsidRPr="000E15FB" w:rsidRDefault="00756F15" w:rsidP="000E15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E15FB">
              <w:rPr>
                <w:rFonts w:ascii="Times New Roman" w:hAnsi="Times New Roman" w:cs="Times New Roman"/>
                <w:lang w:val="en-US"/>
              </w:rPr>
              <w:t>Регистър</w:t>
            </w:r>
            <w:proofErr w:type="spellEnd"/>
            <w:r w:rsidRPr="000E15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E15FB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0E15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E15FB">
              <w:rPr>
                <w:rFonts w:ascii="Times New Roman" w:hAnsi="Times New Roman" w:cs="Times New Roman"/>
                <w:lang w:val="en-US"/>
              </w:rPr>
              <w:t>чл</w:t>
            </w:r>
            <w:proofErr w:type="spellEnd"/>
            <w:r w:rsidRPr="000E15FB">
              <w:rPr>
                <w:rFonts w:ascii="Times New Roman" w:hAnsi="Times New Roman" w:cs="Times New Roman"/>
                <w:lang w:val="en-US"/>
              </w:rPr>
              <w:t xml:space="preserve">. 30л </w:t>
            </w:r>
            <w:proofErr w:type="spellStart"/>
            <w:r w:rsidRPr="000E15FB">
              <w:rPr>
                <w:rFonts w:ascii="Times New Roman" w:hAnsi="Times New Roman" w:cs="Times New Roman"/>
                <w:lang w:val="en-US"/>
              </w:rPr>
              <w:t>от</w:t>
            </w:r>
            <w:proofErr w:type="spellEnd"/>
            <w:r w:rsidRPr="000E15FB">
              <w:rPr>
                <w:rFonts w:ascii="Times New Roman" w:hAnsi="Times New Roman" w:cs="Times New Roman"/>
                <w:lang w:val="en-US"/>
              </w:rPr>
              <w:t xml:space="preserve"> З</w:t>
            </w:r>
            <w:r w:rsidRPr="000E15FB">
              <w:rPr>
                <w:rFonts w:ascii="Times New Roman" w:hAnsi="Times New Roman" w:cs="Times New Roman"/>
              </w:rPr>
              <w:t>акона за чистотата на атмосферния въздух</w:t>
            </w:r>
          </w:p>
        </w:tc>
        <w:tc>
          <w:tcPr>
            <w:tcW w:w="3263" w:type="dxa"/>
          </w:tcPr>
          <w:p w:rsidR="00756F15" w:rsidRPr="000E15FB" w:rsidRDefault="00756F15" w:rsidP="000E15FB">
            <w:p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html;  xls</w:t>
            </w:r>
          </w:p>
        </w:tc>
      </w:tr>
      <w:tr w:rsidR="00F34185" w:rsidRPr="000E15FB" w:rsidTr="000E15FB">
        <w:tc>
          <w:tcPr>
            <w:tcW w:w="817" w:type="dxa"/>
          </w:tcPr>
          <w:p w:rsidR="00F34185" w:rsidRPr="000E15FB" w:rsidRDefault="00F34185" w:rsidP="00142F4D">
            <w:pPr>
              <w:rPr>
                <w:rFonts w:ascii="Times New Roman" w:hAnsi="Times New Roman" w:cs="Times New Roman"/>
                <w:b/>
              </w:rPr>
            </w:pPr>
            <w:r w:rsidRPr="000E15FB">
              <w:rPr>
                <w:rFonts w:ascii="Times New Roman" w:hAnsi="Times New Roman" w:cs="Times New Roman"/>
                <w:b/>
              </w:rPr>
              <w:t>1</w:t>
            </w:r>
            <w:r w:rsidR="00142F4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064" w:type="dxa"/>
          </w:tcPr>
          <w:p w:rsidR="00F34185" w:rsidRPr="000E15FB" w:rsidRDefault="00F34185" w:rsidP="000E15FB">
            <w:pPr>
              <w:rPr>
                <w:rFonts w:ascii="Times New Roman" w:hAnsi="Times New Roman" w:cs="Times New Roman"/>
                <w:b/>
              </w:rPr>
            </w:pPr>
            <w:r w:rsidRPr="000E15FB">
              <w:rPr>
                <w:rFonts w:ascii="Times New Roman" w:hAnsi="Times New Roman" w:cs="Times New Roman"/>
                <w:b/>
              </w:rPr>
              <w:t>МОНИТОРИНГ НА ОКОЛНАТА СРЕДА</w:t>
            </w:r>
          </w:p>
          <w:p w:rsidR="00F34185" w:rsidRPr="000E15FB" w:rsidRDefault="00F34185" w:rsidP="000E15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Мониторинг води</w:t>
            </w:r>
          </w:p>
          <w:p w:rsidR="00F34185" w:rsidRPr="000E15FB" w:rsidRDefault="00F34185" w:rsidP="000E15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Мониторинг въздух</w:t>
            </w:r>
          </w:p>
        </w:tc>
        <w:tc>
          <w:tcPr>
            <w:tcW w:w="3263" w:type="dxa"/>
          </w:tcPr>
          <w:p w:rsidR="00F34185" w:rsidRPr="000E15FB" w:rsidRDefault="000E15FB" w:rsidP="000E15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="00756F15" w:rsidRPr="000E15FB">
              <w:rPr>
                <w:rFonts w:ascii="Times New Roman" w:hAnsi="Times New Roman" w:cs="Times New Roman"/>
              </w:rPr>
              <w:t>ocx</w:t>
            </w:r>
            <w:r w:rsidRPr="000E15FB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spellStart"/>
            <w:r w:rsidRPr="000E15FB">
              <w:rPr>
                <w:rFonts w:ascii="Times New Roman" w:hAnsi="Times New Roman" w:cs="Times New Roman"/>
                <w:lang w:val="en-US"/>
              </w:rPr>
              <w:t>xls</w:t>
            </w:r>
            <w:proofErr w:type="spellEnd"/>
          </w:p>
        </w:tc>
      </w:tr>
      <w:tr w:rsidR="00D44A58" w:rsidRPr="000E15FB" w:rsidTr="000E15FB">
        <w:tc>
          <w:tcPr>
            <w:tcW w:w="817" w:type="dxa"/>
          </w:tcPr>
          <w:p w:rsidR="00D44A58" w:rsidRPr="000E15FB" w:rsidRDefault="00D44A58" w:rsidP="00142F4D">
            <w:pPr>
              <w:rPr>
                <w:rFonts w:ascii="Times New Roman" w:hAnsi="Times New Roman" w:cs="Times New Roman"/>
                <w:b/>
              </w:rPr>
            </w:pPr>
            <w:r w:rsidRPr="000E15FB">
              <w:rPr>
                <w:rFonts w:ascii="Times New Roman" w:hAnsi="Times New Roman" w:cs="Times New Roman"/>
                <w:b/>
              </w:rPr>
              <w:t>1</w:t>
            </w:r>
            <w:r w:rsidR="00142F4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064" w:type="dxa"/>
          </w:tcPr>
          <w:p w:rsidR="00D44A58" w:rsidRPr="000E15FB" w:rsidRDefault="00F34185" w:rsidP="000E15FB">
            <w:pPr>
              <w:rPr>
                <w:rFonts w:ascii="Times New Roman" w:hAnsi="Times New Roman" w:cs="Times New Roman"/>
                <w:b/>
              </w:rPr>
            </w:pPr>
            <w:r w:rsidRPr="000E15FB">
              <w:rPr>
                <w:rFonts w:ascii="Times New Roman" w:hAnsi="Times New Roman" w:cs="Times New Roman"/>
                <w:b/>
              </w:rPr>
              <w:t>КОНТРОЛНА ДЕЙНОСТ</w:t>
            </w:r>
          </w:p>
          <w:p w:rsidR="00F34185" w:rsidRPr="000E15FB" w:rsidRDefault="00D44A58" w:rsidP="000E15FB">
            <w:pPr>
              <w:ind w:left="317"/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-</w:t>
            </w:r>
            <w:r w:rsidRPr="000E15FB">
              <w:rPr>
                <w:rFonts w:ascii="Times New Roman" w:hAnsi="Times New Roman" w:cs="Times New Roman"/>
              </w:rPr>
              <w:tab/>
            </w:r>
            <w:r w:rsidR="00F34185" w:rsidRPr="000E15FB">
              <w:rPr>
                <w:rFonts w:ascii="Times New Roman" w:hAnsi="Times New Roman" w:cs="Times New Roman"/>
              </w:rPr>
              <w:t>План за контролната дейност</w:t>
            </w:r>
          </w:p>
          <w:p w:rsidR="00D44A58" w:rsidRPr="000E15FB" w:rsidRDefault="00F34185" w:rsidP="000E15FB">
            <w:pPr>
              <w:ind w:left="317"/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 xml:space="preserve">-      </w:t>
            </w:r>
            <w:r w:rsidR="00D44A58" w:rsidRPr="000E15FB">
              <w:rPr>
                <w:rFonts w:ascii="Times New Roman" w:hAnsi="Times New Roman" w:cs="Times New Roman"/>
              </w:rPr>
              <w:t>Месечни отчети за контролната дейност;</w:t>
            </w:r>
          </w:p>
          <w:p w:rsidR="00D44A58" w:rsidRPr="000E15FB" w:rsidRDefault="00D44A58" w:rsidP="000E15FB">
            <w:pPr>
              <w:ind w:left="317"/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-</w:t>
            </w:r>
            <w:r w:rsidRPr="000E15FB">
              <w:rPr>
                <w:rFonts w:ascii="Times New Roman" w:hAnsi="Times New Roman" w:cs="Times New Roman"/>
              </w:rPr>
              <w:tab/>
              <w:t>Годишни отчети за контролната дейност;</w:t>
            </w:r>
          </w:p>
          <w:p w:rsidR="00D44A58" w:rsidRPr="000E15FB" w:rsidRDefault="00D44A58" w:rsidP="000E15FB">
            <w:pPr>
              <w:ind w:left="317"/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-</w:t>
            </w:r>
            <w:r w:rsidRPr="000E15FB">
              <w:rPr>
                <w:rFonts w:ascii="Times New Roman" w:hAnsi="Times New Roman" w:cs="Times New Roman"/>
              </w:rPr>
              <w:tab/>
              <w:t>Доклади от комплексни проверки;</w:t>
            </w:r>
          </w:p>
          <w:p w:rsidR="00D44A58" w:rsidRPr="000E15FB" w:rsidRDefault="00D44A58" w:rsidP="000E15FB">
            <w:pPr>
              <w:ind w:left="317"/>
              <w:rPr>
                <w:rFonts w:ascii="Times New Roman" w:hAnsi="Times New Roman" w:cs="Times New Roman"/>
                <w:lang w:val="en-US"/>
              </w:rPr>
            </w:pPr>
            <w:r w:rsidRPr="000E15FB">
              <w:rPr>
                <w:rFonts w:ascii="Times New Roman" w:hAnsi="Times New Roman" w:cs="Times New Roman"/>
              </w:rPr>
              <w:t>-</w:t>
            </w:r>
            <w:r w:rsidRPr="000E15FB">
              <w:rPr>
                <w:rFonts w:ascii="Times New Roman" w:hAnsi="Times New Roman" w:cs="Times New Roman"/>
              </w:rPr>
              <w:tab/>
              <w:t>Доклади от комплексни проверки на обекти с комплексни разрешителни;</w:t>
            </w:r>
          </w:p>
        </w:tc>
        <w:tc>
          <w:tcPr>
            <w:tcW w:w="3263" w:type="dxa"/>
          </w:tcPr>
          <w:p w:rsidR="00D44A58" w:rsidRPr="000E15FB" w:rsidRDefault="00D44A58" w:rsidP="000E15FB">
            <w:p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pdf</w:t>
            </w:r>
            <w:r w:rsidR="00E7195B" w:rsidRPr="000E15FB">
              <w:rPr>
                <w:rFonts w:ascii="Times New Roman" w:hAnsi="Times New Roman" w:cs="Times New Roman"/>
              </w:rPr>
              <w:t>;  docx</w:t>
            </w:r>
          </w:p>
        </w:tc>
      </w:tr>
      <w:tr w:rsidR="00D44A58" w:rsidRPr="000E15FB" w:rsidTr="000E15FB">
        <w:tc>
          <w:tcPr>
            <w:tcW w:w="817" w:type="dxa"/>
          </w:tcPr>
          <w:p w:rsidR="00D44A58" w:rsidRPr="000E15FB" w:rsidRDefault="00D44A58" w:rsidP="00142F4D">
            <w:pPr>
              <w:rPr>
                <w:rFonts w:ascii="Times New Roman" w:hAnsi="Times New Roman" w:cs="Times New Roman"/>
                <w:b/>
              </w:rPr>
            </w:pPr>
            <w:r w:rsidRPr="000E15FB">
              <w:rPr>
                <w:rFonts w:ascii="Times New Roman" w:hAnsi="Times New Roman" w:cs="Times New Roman"/>
                <w:b/>
              </w:rPr>
              <w:t>1</w:t>
            </w:r>
            <w:r w:rsidR="00142F4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064" w:type="dxa"/>
          </w:tcPr>
          <w:p w:rsidR="00D44A58" w:rsidRPr="00EE105F" w:rsidRDefault="00D44A58" w:rsidP="000E15FB">
            <w:pPr>
              <w:rPr>
                <w:rFonts w:ascii="Times New Roman" w:hAnsi="Times New Roman" w:cs="Times New Roman"/>
                <w:lang w:val="en-US"/>
              </w:rPr>
            </w:pPr>
            <w:r w:rsidRPr="000E15FB">
              <w:rPr>
                <w:rFonts w:ascii="Times New Roman" w:hAnsi="Times New Roman" w:cs="Times New Roman"/>
              </w:rPr>
              <w:t>Принудителни административни мерки. Глоби и санкции.</w:t>
            </w:r>
          </w:p>
        </w:tc>
        <w:tc>
          <w:tcPr>
            <w:tcW w:w="3263" w:type="dxa"/>
          </w:tcPr>
          <w:p w:rsidR="00D44A58" w:rsidRPr="000E15FB" w:rsidRDefault="000E15FB" w:rsidP="000E15F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E15FB">
              <w:rPr>
                <w:rFonts w:ascii="Times New Roman" w:hAnsi="Times New Roman" w:cs="Times New Roman"/>
                <w:lang w:val="en-US"/>
              </w:rPr>
              <w:t>docx</w:t>
            </w:r>
            <w:proofErr w:type="spellEnd"/>
          </w:p>
        </w:tc>
      </w:tr>
      <w:tr w:rsidR="00D44A58" w:rsidRPr="000E15FB" w:rsidTr="000E15FB">
        <w:tc>
          <w:tcPr>
            <w:tcW w:w="817" w:type="dxa"/>
          </w:tcPr>
          <w:p w:rsidR="00D44A58" w:rsidRPr="000E15FB" w:rsidRDefault="00D44A58" w:rsidP="00142F4D">
            <w:pPr>
              <w:rPr>
                <w:rFonts w:ascii="Times New Roman" w:hAnsi="Times New Roman" w:cs="Times New Roman"/>
                <w:b/>
              </w:rPr>
            </w:pPr>
            <w:r w:rsidRPr="000E15FB">
              <w:rPr>
                <w:rFonts w:ascii="Times New Roman" w:hAnsi="Times New Roman" w:cs="Times New Roman"/>
                <w:b/>
              </w:rPr>
              <w:t>1</w:t>
            </w:r>
            <w:r w:rsidR="00142F4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064" w:type="dxa"/>
          </w:tcPr>
          <w:p w:rsidR="00D44A58" w:rsidRPr="000E15FB" w:rsidRDefault="000E15FB" w:rsidP="000E15FB">
            <w:p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Бюджет на РИОСВ-Враца</w:t>
            </w:r>
          </w:p>
        </w:tc>
        <w:tc>
          <w:tcPr>
            <w:tcW w:w="3263" w:type="dxa"/>
          </w:tcPr>
          <w:p w:rsidR="00D44A58" w:rsidRPr="000E15FB" w:rsidRDefault="000E15FB" w:rsidP="000E15FB">
            <w:pPr>
              <w:rPr>
                <w:rFonts w:ascii="Times New Roman" w:hAnsi="Times New Roman" w:cs="Times New Roman"/>
              </w:rPr>
            </w:pPr>
            <w:r w:rsidRPr="000E15FB">
              <w:rPr>
                <w:rFonts w:ascii="Times New Roman" w:hAnsi="Times New Roman" w:cs="Times New Roman"/>
              </w:rPr>
              <w:t>xls</w:t>
            </w:r>
          </w:p>
        </w:tc>
      </w:tr>
    </w:tbl>
    <w:p w:rsidR="00D44A58" w:rsidRDefault="00D44A58" w:rsidP="00D44A58"/>
    <w:sectPr w:rsidR="00D44A58" w:rsidSect="00D44A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B75"/>
    <w:multiLevelType w:val="hybridMultilevel"/>
    <w:tmpl w:val="F8F2D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2A4364"/>
    <w:multiLevelType w:val="multilevel"/>
    <w:tmpl w:val="0EDA32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C9D1D45"/>
    <w:multiLevelType w:val="hybridMultilevel"/>
    <w:tmpl w:val="655AC4F0"/>
    <w:lvl w:ilvl="0" w:tplc="F476EE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45125"/>
    <w:multiLevelType w:val="hybridMultilevel"/>
    <w:tmpl w:val="1DA6B99E"/>
    <w:lvl w:ilvl="0" w:tplc="085049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249B5"/>
    <w:multiLevelType w:val="hybridMultilevel"/>
    <w:tmpl w:val="6A745182"/>
    <w:lvl w:ilvl="0" w:tplc="E83252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B490B"/>
    <w:multiLevelType w:val="hybridMultilevel"/>
    <w:tmpl w:val="3FCA78EA"/>
    <w:lvl w:ilvl="0" w:tplc="FF52B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58"/>
    <w:rsid w:val="000453A4"/>
    <w:rsid w:val="00051F6C"/>
    <w:rsid w:val="00090A9A"/>
    <w:rsid w:val="0009265C"/>
    <w:rsid w:val="000E15FB"/>
    <w:rsid w:val="00125432"/>
    <w:rsid w:val="00142F4D"/>
    <w:rsid w:val="001648C5"/>
    <w:rsid w:val="00187CFA"/>
    <w:rsid w:val="002D5E3C"/>
    <w:rsid w:val="0034743F"/>
    <w:rsid w:val="00382571"/>
    <w:rsid w:val="00390314"/>
    <w:rsid w:val="003C12B2"/>
    <w:rsid w:val="004C268E"/>
    <w:rsid w:val="004E15DC"/>
    <w:rsid w:val="00603B8F"/>
    <w:rsid w:val="00676A06"/>
    <w:rsid w:val="006C1227"/>
    <w:rsid w:val="006C427C"/>
    <w:rsid w:val="00756F15"/>
    <w:rsid w:val="007839E1"/>
    <w:rsid w:val="007D0B57"/>
    <w:rsid w:val="008A0808"/>
    <w:rsid w:val="00900595"/>
    <w:rsid w:val="009E46C0"/>
    <w:rsid w:val="00A00208"/>
    <w:rsid w:val="00A03706"/>
    <w:rsid w:val="00A84572"/>
    <w:rsid w:val="00AB4F64"/>
    <w:rsid w:val="00B877D3"/>
    <w:rsid w:val="00BE5BB4"/>
    <w:rsid w:val="00CB6436"/>
    <w:rsid w:val="00D44A58"/>
    <w:rsid w:val="00D84B08"/>
    <w:rsid w:val="00DC6EF1"/>
    <w:rsid w:val="00DD76E6"/>
    <w:rsid w:val="00E7195B"/>
    <w:rsid w:val="00E92E6B"/>
    <w:rsid w:val="00ED227E"/>
    <w:rsid w:val="00EE105F"/>
    <w:rsid w:val="00F314BD"/>
    <w:rsid w:val="00F3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Raina Velevska</cp:lastModifiedBy>
  <cp:revision>40</cp:revision>
  <dcterms:created xsi:type="dcterms:W3CDTF">2017-02-15T13:13:00Z</dcterms:created>
  <dcterms:modified xsi:type="dcterms:W3CDTF">2022-02-17T12:14:00Z</dcterms:modified>
</cp:coreProperties>
</file>