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AE5AE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МАЙ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AE5AEE" w:rsidRPr="00AE5AEE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E5AEE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E5AEE" w:rsidRDefault="00AE5AEE" w:rsidP="00E405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06414A" w:rsidRPr="00AE5AEE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E5AEE" w:rsidRDefault="00E4051F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AE5AEE" w:rsidRDefault="00E4051F" w:rsidP="00AE5A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относно </w:t>
            </w:r>
            <w:r w:rsidR="00AE5AEE" w:rsidRPr="00AE5AEE">
              <w:rPr>
                <w:rFonts w:ascii="Times New Roman" w:hAnsi="Times New Roman" w:cs="Times New Roman"/>
                <w:sz w:val="24"/>
                <w:szCs w:val="24"/>
              </w:rPr>
              <w:t>системно изпускане на отпадъчни води по ул. „Христо Ботев“ №15-16 в с. Стояновци, общ.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F" w:rsidRPr="00AE5AEE" w:rsidRDefault="00E4051F" w:rsidP="00AE5AE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AE5AEE" w:rsidRPr="00AE5AE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Default="00F70CAD" w:rsidP="00F7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игнал от жител на с. Стояновци, общ. Роман за системно изпускане на отпадъчни води по ул. „Христо Ботев“ №15-16 в населеното място от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жилищен имот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CAD" w:rsidRDefault="00F70CAD" w:rsidP="00F7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ъгласно</w:t>
            </w: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чл. 46, ал. 4, т. 2 от Закона за водите (ЗВ –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ДВ, бр.67/1999г.) за обекти, формиращи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битово-фекални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отпадъчни води в границите на населените места и селищните образувания без изградена канализационна система се прилагат разпоредбите на Закона за устройство на територията (ЗУТ –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ДВ, бр.1/2001г.). </w:t>
            </w:r>
          </w:p>
          <w:p w:rsidR="00F70CAD" w:rsidRPr="00F70CAD" w:rsidRDefault="00F70CAD" w:rsidP="00F7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Сигналът е препратен по компетентност на Община Роман за извършване на проверка.</w:t>
            </w:r>
          </w:p>
          <w:p w:rsidR="00F70CAD" w:rsidRPr="00F70CAD" w:rsidRDefault="00F70CAD" w:rsidP="00F7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AEE" w:rsidRPr="00AE5AEE" w:rsidTr="00F70CAD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E5AE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AE5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E5AEE" w:rsidRDefault="00AE5AEE" w:rsidP="000641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5AE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6414A" w:rsidRPr="00AE5AEE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E5AEE" w:rsidRDefault="0006414A" w:rsidP="00FD6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CAD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E5AEE" w:rsidRDefault="0006414A" w:rsidP="00F70C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CAD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 w:rsidR="00F70CAD" w:rsidRPr="00F70CAD">
              <w:rPr>
                <w:rFonts w:ascii="Times New Roman" w:hAnsi="Times New Roman" w:cs="Times New Roman"/>
                <w:sz w:val="24"/>
                <w:szCs w:val="24"/>
              </w:rPr>
              <w:t xml:space="preserve"> за изтичане на черни води по ул. „Шипка“ до кръстовището с ул. „Баба </w:t>
            </w:r>
            <w:proofErr w:type="spellStart"/>
            <w:r w:rsidR="00F70CAD" w:rsidRPr="00F70CAD">
              <w:rPr>
                <w:rFonts w:ascii="Times New Roman" w:hAnsi="Times New Roman" w:cs="Times New Roman"/>
                <w:sz w:val="24"/>
                <w:szCs w:val="24"/>
              </w:rPr>
              <w:t>Илийца</w:t>
            </w:r>
            <w:proofErr w:type="spellEnd"/>
            <w:r w:rsidR="00F70CAD" w:rsidRPr="00F70CAD">
              <w:rPr>
                <w:rFonts w:ascii="Times New Roman" w:hAnsi="Times New Roman" w:cs="Times New Roman"/>
                <w:sz w:val="24"/>
                <w:szCs w:val="24"/>
              </w:rPr>
              <w:t>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70CAD" w:rsidRDefault="00AF7A91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CA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E4051F" w:rsidRPr="00AE5AEE" w:rsidRDefault="00E4051F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AD" w:rsidRDefault="00F70CAD" w:rsidP="00620494">
            <w:pPr>
              <w:spacing w:before="100" w:beforeAutospacing="1" w:after="100" w:afterAutospacing="1" w:line="240" w:lineRule="auto"/>
              <w:ind w:firstLine="45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Извършена е незабавна проверка съвместно с представители на „Водоснабдяване и Канализация“ ООД</w:t>
            </w:r>
            <w:r w:rsidR="0062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Враца</w:t>
            </w: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Регионална лаборатория – Враца към Изпълнителната агенция по околна среда. Обходена е площадката на текстилния комбинат</w:t>
            </w:r>
            <w:r w:rsidR="0062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„Вратица-Враца“</w:t>
            </w: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пречиствателната станция към комбината и кръстовището на улиците „Шипка“ и „Баба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Илийца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“. Констатирано е, че изтичането на  обагрените производствени отпадъчни води е вследствие запушен участък от колектора на бившата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площадкова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канализация на комбината. Поради това производствените отпадъчни води не постъпват за пречистване в пречиствателната станция, оттичат се по уличното платно и попадат в градската канализация. Помпите за прехвърляне на производствените </w:t>
            </w:r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отпадъчни води от комбината към </w:t>
            </w:r>
            <w:proofErr w:type="spellStart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площадковата</w:t>
            </w:r>
            <w:proofErr w:type="spellEnd"/>
            <w:r w:rsidRPr="00F7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канализация са изключени и оттокът по уличното платно е преустановен.</w:t>
            </w:r>
          </w:p>
          <w:p w:rsidR="00620494" w:rsidRPr="00F70CAD" w:rsidRDefault="00620494" w:rsidP="00620494">
            <w:pPr>
              <w:spacing w:before="100" w:beforeAutospacing="1" w:after="100" w:afterAutospacing="1" w:line="240" w:lineRule="auto"/>
              <w:ind w:firstLine="45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Вследствие на извършената проверка дружеството „Вратица-Враца“ АД е предприело своевременни действия за отпушване на канализационния колектор. При извършена повторна </w:t>
            </w:r>
            <w:r w:rsidR="00B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от страна на РИОСВ-Враца е констатирано, че аварията е отстранена и по уличното платно не изтичат отпадъчни води.</w:t>
            </w:r>
            <w:bookmarkStart w:id="0" w:name="_GoBack"/>
            <w:bookmarkEnd w:id="0"/>
          </w:p>
          <w:p w:rsidR="006F5005" w:rsidRPr="00620494" w:rsidRDefault="006F5005" w:rsidP="00620494">
            <w:pPr>
              <w:spacing w:before="100" w:beforeAutospacing="1" w:after="100" w:afterAutospacing="1" w:line="240" w:lineRule="auto"/>
              <w:ind w:firstLine="459"/>
              <w:jc w:val="both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5005" w:rsidRPr="00AE5AEE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AE5AEE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AE5AEE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A2F98"/>
    <w:rsid w:val="001A5974"/>
    <w:rsid w:val="001B2859"/>
    <w:rsid w:val="001D5F75"/>
    <w:rsid w:val="002041DD"/>
    <w:rsid w:val="002F0C71"/>
    <w:rsid w:val="002F7E8B"/>
    <w:rsid w:val="00497FC6"/>
    <w:rsid w:val="0050373B"/>
    <w:rsid w:val="00526701"/>
    <w:rsid w:val="005353E2"/>
    <w:rsid w:val="00620494"/>
    <w:rsid w:val="006F5005"/>
    <w:rsid w:val="006F6ED0"/>
    <w:rsid w:val="00715116"/>
    <w:rsid w:val="00716C91"/>
    <w:rsid w:val="00757079"/>
    <w:rsid w:val="00771427"/>
    <w:rsid w:val="007D09A7"/>
    <w:rsid w:val="00823567"/>
    <w:rsid w:val="00933262"/>
    <w:rsid w:val="00955499"/>
    <w:rsid w:val="00AE5AEE"/>
    <w:rsid w:val="00AF4FE0"/>
    <w:rsid w:val="00AF7A91"/>
    <w:rsid w:val="00B40E8C"/>
    <w:rsid w:val="00B425EC"/>
    <w:rsid w:val="00B75C8E"/>
    <w:rsid w:val="00CB5F59"/>
    <w:rsid w:val="00CC4F12"/>
    <w:rsid w:val="00CD00E0"/>
    <w:rsid w:val="00D25EE1"/>
    <w:rsid w:val="00D267BC"/>
    <w:rsid w:val="00DE6806"/>
    <w:rsid w:val="00E4051F"/>
    <w:rsid w:val="00E62B71"/>
    <w:rsid w:val="00E662F2"/>
    <w:rsid w:val="00E93C6A"/>
    <w:rsid w:val="00EB7AF1"/>
    <w:rsid w:val="00EF02C0"/>
    <w:rsid w:val="00F252CF"/>
    <w:rsid w:val="00F43DF4"/>
    <w:rsid w:val="00F70CAD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9743-2A41-4C5C-9275-7C42CFBF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36</cp:revision>
  <dcterms:created xsi:type="dcterms:W3CDTF">2015-03-20T08:14:00Z</dcterms:created>
  <dcterms:modified xsi:type="dcterms:W3CDTF">2016-06-01T13:41:00Z</dcterms:modified>
</cp:coreProperties>
</file>